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28A">
      <w:pPr>
        <w:jc w:val="center"/>
        <w:rPr>
          <w:rFonts w:hint="eastAsia" w:ascii="黑体" w:hAnsi="黑体" w:eastAsia="黑体"/>
          <w:bCs/>
          <w:sz w:val="32"/>
          <w:szCs w:val="32"/>
        </w:rPr>
      </w:pPr>
      <w:r>
        <w:rPr>
          <w:rFonts w:hint="eastAsia" w:ascii="黑体" w:hAnsi="黑体" w:eastAsia="黑体"/>
          <w:bCs/>
          <w:sz w:val="32"/>
          <w:szCs w:val="32"/>
        </w:rPr>
        <w:t>《无损检测（英语）》本科课程教学大纲</w:t>
      </w:r>
    </w:p>
    <w:p w14:paraId="79280A7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66D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025508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28EAC1A">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（中文）无损检测</w:t>
            </w:r>
          </w:p>
        </w:tc>
      </w:tr>
      <w:tr w14:paraId="52EE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1AE9493">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869428">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（英文）Non-Destructive Testing Methods</w:t>
            </w:r>
          </w:p>
        </w:tc>
      </w:tr>
      <w:tr w14:paraId="5838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16C1A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90F3752">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2080428</w:t>
            </w:r>
          </w:p>
        </w:tc>
        <w:tc>
          <w:tcPr>
            <w:tcW w:w="2126" w:type="dxa"/>
            <w:gridSpan w:val="2"/>
            <w:vAlign w:val="center"/>
          </w:tcPr>
          <w:p w14:paraId="07CA2BF8">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205812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r>
      <w:tr w14:paraId="7464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D060E9">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722B6B1">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64</w:t>
            </w:r>
          </w:p>
        </w:tc>
        <w:tc>
          <w:tcPr>
            <w:tcW w:w="1272" w:type="dxa"/>
            <w:vAlign w:val="center"/>
          </w:tcPr>
          <w:p w14:paraId="79C77B70">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4D7816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48</w:t>
            </w:r>
          </w:p>
        </w:tc>
        <w:tc>
          <w:tcPr>
            <w:tcW w:w="1413" w:type="dxa"/>
            <w:gridSpan w:val="2"/>
            <w:vAlign w:val="center"/>
          </w:tcPr>
          <w:p w14:paraId="0A8C473B">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2954AD2">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2B8F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2A3CDF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122933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国际教育学院</w:t>
            </w:r>
          </w:p>
        </w:tc>
        <w:tc>
          <w:tcPr>
            <w:tcW w:w="2126" w:type="dxa"/>
            <w:gridSpan w:val="2"/>
            <w:vAlign w:val="center"/>
          </w:tcPr>
          <w:p w14:paraId="46768E2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D39557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机械设计制造及其自动化（中外合作办学），三年级</w:t>
            </w:r>
          </w:p>
        </w:tc>
      </w:tr>
      <w:tr w14:paraId="5958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C3FF4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624CCC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1CD1293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F27EA6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1ADF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F7BB0D">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ACFAEAC">
            <w:pPr>
              <w:widowControl w:val="0"/>
              <w:jc w:val="left"/>
              <w:rPr>
                <w:rFonts w:ascii="Times New Roman" w:hAnsi="Times New Roman"/>
                <w:color w:val="000000" w:themeColor="text1"/>
                <w:sz w:val="21"/>
                <w:szCs w:val="21"/>
                <w:lang w:val="en-GB"/>
                <w14:textFill>
                  <w14:solidFill>
                    <w14:schemeClr w14:val="tx1"/>
                  </w14:solidFill>
                </w14:textFill>
              </w:rPr>
            </w:pPr>
            <w:r>
              <w:rPr>
                <w:rFonts w:hint="eastAsia" w:ascii="Times New Roman" w:hAnsi="Times New Roman"/>
                <w:color w:val="000000" w:themeColor="text1"/>
                <w:sz w:val="21"/>
                <w:szCs w:val="21"/>
                <w:lang w:val="en-GB"/>
                <w14:textFill>
                  <w14:solidFill>
                    <w14:schemeClr w14:val="tx1"/>
                  </w14:solidFill>
                </w14:textFill>
              </w:rPr>
              <w:t>1. 电子书：</w:t>
            </w:r>
            <w:r>
              <w:rPr>
                <w:rFonts w:ascii="Times New Roman" w:hAnsi="Times New Roman"/>
                <w:color w:val="000000" w:themeColor="text1"/>
                <w:sz w:val="21"/>
                <w:szCs w:val="21"/>
                <w:lang w:val="en-GB"/>
                <w14:textFill>
                  <w14:solidFill>
                    <w14:schemeClr w14:val="tx1"/>
                  </w14:solidFill>
                </w14:textFill>
              </w:rPr>
              <w:t>Mohammed Omar, Nondestructive Testing Methods and New Applications, InTech, 2012</w:t>
            </w:r>
            <w:r>
              <w:rPr>
                <w:rFonts w:hint="eastAsia" w:ascii="Times New Roman" w:hAnsi="Times New Roman"/>
                <w:color w:val="000000" w:themeColor="text1"/>
                <w:sz w:val="21"/>
                <w:szCs w:val="21"/>
                <w:lang w:val="en-GB"/>
                <w14:textFill>
                  <w14:solidFill>
                    <w14:schemeClr w14:val="tx1"/>
                  </w14:solidFill>
                </w14:textFill>
              </w:rPr>
              <w:t>, ISBN 978-953-51-0108-6</w:t>
            </w:r>
          </w:p>
        </w:tc>
        <w:tc>
          <w:tcPr>
            <w:tcW w:w="1413" w:type="dxa"/>
            <w:gridSpan w:val="2"/>
            <w:vAlign w:val="center"/>
          </w:tcPr>
          <w:p w14:paraId="0C6CEB3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988FBE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7344248">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220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B2E05D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0B11793">
            <w:pPr>
              <w:pStyle w:val="14"/>
              <w:widowControl w:val="0"/>
              <w:jc w:val="both"/>
            </w:pPr>
            <w:r>
              <w:rPr>
                <w:rFonts w:hint="eastAsia"/>
              </w:rPr>
              <w:t>1. 工程制图（AutoCAD）（英语）</w:t>
            </w:r>
          </w:p>
          <w:p w14:paraId="24B2CE59">
            <w:pPr>
              <w:pStyle w:val="14"/>
              <w:widowControl w:val="0"/>
              <w:jc w:val="both"/>
            </w:pPr>
            <w:r>
              <w:rPr>
                <w:rFonts w:hint="eastAsia"/>
              </w:rPr>
              <w:t>2. 大学物理（1）</w:t>
            </w:r>
          </w:p>
          <w:p w14:paraId="7FA1ED7A">
            <w:pPr>
              <w:pStyle w:val="14"/>
              <w:widowControl w:val="0"/>
              <w:jc w:val="both"/>
            </w:pPr>
            <w:r>
              <w:rPr>
                <w:rFonts w:hint="eastAsia"/>
              </w:rPr>
              <w:t>3. 工程材料及成型技术（英语）</w:t>
            </w:r>
          </w:p>
        </w:tc>
      </w:tr>
      <w:tr w14:paraId="6F27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DC05538">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69221CF">
            <w:pPr>
              <w:pStyle w:val="14"/>
              <w:widowControl w:val="0"/>
              <w:jc w:val="both"/>
              <w:rPr>
                <w:lang w:val="en-GB"/>
              </w:rPr>
            </w:pPr>
            <w:r>
              <w:rPr>
                <w:lang w:val="en-GB"/>
              </w:rPr>
              <w:t>“Non-Destructive Testing”</w:t>
            </w:r>
            <w:r>
              <w:rPr>
                <w:rFonts w:hint="eastAsia"/>
                <w:lang w:val="en-GB"/>
              </w:rPr>
              <w:t xml:space="preserve"> </w:t>
            </w:r>
            <w:r>
              <w:rPr>
                <w:lang w:val="en-GB"/>
              </w:rPr>
              <w:t>is an important professional compulsory course for the students of Mechanical Design, Manufacturing and Automation. It is of strong theoretical and practical significance. It has a wide range of applications in engineering technology. It is a combination of total quality management science and non-destructive testing technology. This course contains five general non-destructive testing methods (visual inspection, liquid penetrant testing, magnetic particle testing, ultrasonic testing, and radiographic testing) and covers the detection principle, equipment and application, etc. The students' logical thinking ability and engineering application ability will be developed through theoretical lecturing combined with experimental practices. At the end, the students are expected to be able (i) to understand the basic principles, techniques, equipment, applications and limitations of NDT methods; (ii) to select appropriate NDT methods correctly; (iii) to identify the defects and flaws in materials; (iv) to make aware the developments and future trends in NDT. The quality level of the workpiece, quality analysis, material processing technology, and thus improve product quality, to lay a certain foundation for students to carry out testing related work and scientific research.</w:t>
            </w:r>
          </w:p>
        </w:tc>
      </w:tr>
      <w:tr w14:paraId="4A10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7" w:hRule="atLeast"/>
        </w:trPr>
        <w:tc>
          <w:tcPr>
            <w:tcW w:w="1691" w:type="dxa"/>
            <w:tcBorders>
              <w:left w:val="single" w:color="auto" w:sz="12" w:space="0"/>
              <w:bottom w:val="double" w:color="auto" w:sz="4" w:space="0"/>
            </w:tcBorders>
            <w:shd w:val="clear" w:color="auto" w:fill="auto"/>
            <w:vAlign w:val="center"/>
          </w:tcPr>
          <w:p w14:paraId="65B8AE3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901831F">
            <w:pPr>
              <w:pStyle w:val="14"/>
              <w:widowControl w:val="0"/>
              <w:jc w:val="both"/>
              <w:rPr>
                <w:lang w:val="en-GB"/>
              </w:rPr>
            </w:pPr>
            <w:r>
              <w:rPr>
                <w:lang w:val="en-GB"/>
              </w:rPr>
              <w:t>Non-Destructive Testing Methods is an examination course for mechatronics students. It requires basic knowledge of AutoCAD, Engineering Mechanics, Engineering Materials and Forming Technologies.</w:t>
            </w:r>
          </w:p>
        </w:tc>
      </w:tr>
      <w:tr w14:paraId="3E0B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99F2D9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AA3D577">
            <w:pPr>
              <w:widowControl w:val="0"/>
              <w:jc w:val="right"/>
              <w:rPr>
                <w:rFonts w:hint="eastAsia" w:ascii="黑体" w:hAnsi="黑体" w:eastAsia="黑体"/>
                <w:color w:val="000000" w:themeColor="text1"/>
                <w:sz w:val="21"/>
                <w:szCs w:val="21"/>
                <w14:textFill>
                  <w14:solidFill>
                    <w14:schemeClr w14:val="tx1"/>
                  </w14:solidFill>
                </w14:textFill>
              </w:rPr>
            </w:pPr>
            <w:r>
              <w:rPr>
                <w:rFonts w:eastAsia="仿宋"/>
                <w:color w:val="000000"/>
                <w:position w:val="-20"/>
                <w:sz w:val="28"/>
                <w:szCs w:val="28"/>
                <w:lang w:eastAsia="zh-CN"/>
              </w:rPr>
              <w:t>Du Hailiang</w:t>
            </w:r>
            <w:r>
              <w:rPr>
                <w:rFonts w:hint="eastAsia"/>
                <w:sz w:val="21"/>
                <w:szCs w:val="21"/>
              </w:rPr>
              <w:t>（签名）</w:t>
            </w:r>
          </w:p>
        </w:tc>
        <w:tc>
          <w:tcPr>
            <w:tcW w:w="1425" w:type="dxa"/>
            <w:gridSpan w:val="2"/>
            <w:tcBorders>
              <w:top w:val="double" w:color="auto" w:sz="4" w:space="0"/>
            </w:tcBorders>
            <w:vAlign w:val="center"/>
          </w:tcPr>
          <w:p w14:paraId="1A40FC2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A15B69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2025.9.1</w:t>
            </w:r>
          </w:p>
        </w:tc>
      </w:tr>
      <w:tr w14:paraId="01F2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78B460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509E33E">
            <w:pPr>
              <w:widowControl w:val="0"/>
              <w:jc w:val="right"/>
              <w:rPr>
                <w:rFonts w:hint="eastAsia" w:ascii="黑体" w:hAnsi="黑体" w:eastAsia="黑体"/>
                <w:color w:val="000000" w:themeColor="text1"/>
                <w:sz w:val="21"/>
                <w:szCs w:val="21"/>
                <w14:textFill>
                  <w14:solidFill>
                    <w14:schemeClr w14:val="tx1"/>
                  </w14:solidFill>
                </w14:textFill>
              </w:rPr>
            </w:pPr>
            <w:r>
              <w:rPr>
                <w:rFonts w:eastAsia="仿宋"/>
                <w:color w:val="000000"/>
                <w:position w:val="-20"/>
                <w:sz w:val="28"/>
                <w:szCs w:val="28"/>
                <w:lang w:eastAsia="zh-CN"/>
              </w:rPr>
              <w:t>Du Hailiang</w:t>
            </w:r>
            <w:bookmarkStart w:id="6" w:name="_GoBack"/>
            <w:bookmarkEnd w:id="6"/>
            <w:r>
              <w:rPr>
                <w:rFonts w:hint="eastAsia"/>
                <w:sz w:val="21"/>
                <w:szCs w:val="21"/>
              </w:rPr>
              <w:t>（签名）</w:t>
            </w:r>
          </w:p>
        </w:tc>
        <w:tc>
          <w:tcPr>
            <w:tcW w:w="1425" w:type="dxa"/>
            <w:gridSpan w:val="2"/>
            <w:vAlign w:val="center"/>
          </w:tcPr>
          <w:p w14:paraId="375F888E">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70690EA">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2025.9.1</w:t>
            </w:r>
          </w:p>
        </w:tc>
      </w:tr>
      <w:tr w14:paraId="1F4C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4A404986">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F516703">
            <w:pPr>
              <w:widowControl w:val="0"/>
              <w:jc w:val="right"/>
              <w:rPr>
                <w:rFonts w:hint="eastAsia" w:ascii="黑体" w:hAnsi="黑体" w:eastAsia="黑体"/>
                <w:color w:val="000000" w:themeColor="text1"/>
                <w:sz w:val="21"/>
                <w:szCs w:val="21"/>
                <w14:textFill>
                  <w14:solidFill>
                    <w14:schemeClr w14:val="tx1"/>
                  </w14:solidFill>
                </w14:textFill>
              </w:rPr>
            </w:pPr>
            <w:r>
              <w:rPr>
                <w:lang w:eastAsia="zh-CN"/>
              </w:rPr>
              <w:drawing>
                <wp:inline distT="0" distB="0" distL="0" distR="0">
                  <wp:extent cx="677545" cy="402590"/>
                  <wp:effectExtent l="0" t="0" r="8255" b="3810"/>
                  <wp:docPr id="1" name="图片 0" descr="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签名.png"/>
                          <pic:cNvPicPr>
                            <a:picLocks noChangeAspect="1"/>
                          </pic:cNvPicPr>
                        </pic:nvPicPr>
                        <pic:blipFill>
                          <a:blip r:embed="rId10"/>
                          <a:stretch>
                            <a:fillRect/>
                          </a:stretch>
                        </pic:blipFill>
                        <pic:spPr>
                          <a:xfrm>
                            <a:off x="0" y="0"/>
                            <a:ext cx="678555" cy="403465"/>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0E9939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BCFD5DA">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2025.9.1</w:t>
            </w:r>
          </w:p>
        </w:tc>
      </w:tr>
    </w:tbl>
    <w:p w14:paraId="4405D0E8">
      <w:pPr>
        <w:spacing w:line="100" w:lineRule="exact"/>
        <w:rPr>
          <w:rFonts w:ascii="Arial" w:hAnsi="Arial" w:eastAsia="黑体"/>
        </w:rPr>
      </w:pPr>
    </w:p>
    <w:p w14:paraId="2E2C340B">
      <w:pPr>
        <w:pStyle w:val="16"/>
        <w:spacing w:before="326" w:beforeLines="100" w:line="360" w:lineRule="auto"/>
        <w:rPr>
          <w:rFonts w:hint="eastAsia" w:ascii="黑体" w:hAnsi="宋体"/>
        </w:rPr>
      </w:pPr>
      <w:r>
        <w:rPr>
          <w:rFonts w:hint="eastAsia" w:ascii="黑体" w:hAnsi="宋体"/>
        </w:rPr>
        <w:t>二、课程目标与毕业要求</w:t>
      </w:r>
    </w:p>
    <w:p w14:paraId="70D542B7">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DC21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06D5394">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3D2C1A3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FF6E52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F7C5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91F057A">
            <w:pPr>
              <w:snapToGrid w:val="0"/>
              <w:jc w:val="center"/>
              <w:rPr>
                <w:rFonts w:hint="eastAsia"/>
              </w:rPr>
            </w:pPr>
            <w:r>
              <w:rPr>
                <w:rFonts w:hint="eastAsia" w:ascii="黑体" w:hAnsi="黑体" w:eastAsia="黑体"/>
                <w:bCs/>
                <w:color w:val="000000"/>
                <w:sz w:val="21"/>
                <w:szCs w:val="18"/>
              </w:rPr>
              <w:t>知识目标</w:t>
            </w:r>
          </w:p>
        </w:tc>
        <w:tc>
          <w:tcPr>
            <w:tcW w:w="764" w:type="dxa"/>
            <w:shd w:val="clear" w:color="auto" w:fill="auto"/>
            <w:vAlign w:val="center"/>
          </w:tcPr>
          <w:p w14:paraId="7621E3DF">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0D2FD7F4">
            <w:pPr>
              <w:pStyle w:val="14"/>
              <w:jc w:val="left"/>
              <w:rPr>
                <w:rFonts w:hint="eastAsia" w:ascii="宋体" w:hAnsi="宋体"/>
                <w:bCs/>
              </w:rPr>
            </w:pPr>
            <w:r>
              <w:rPr>
                <w:rFonts w:hint="eastAsia" w:ascii="宋体" w:hAnsi="宋体"/>
                <w:bCs/>
              </w:rPr>
              <w:t xml:space="preserve">Know the fundamentals including material mechanical properties, casting processes and its common defects, welding processes and its common defects. </w:t>
            </w:r>
          </w:p>
        </w:tc>
      </w:tr>
      <w:tr w14:paraId="20477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0CFD9C7">
            <w:pPr>
              <w:pStyle w:val="14"/>
              <w:rPr>
                <w:bCs/>
              </w:rPr>
            </w:pPr>
          </w:p>
        </w:tc>
        <w:tc>
          <w:tcPr>
            <w:tcW w:w="764" w:type="dxa"/>
            <w:shd w:val="clear" w:color="auto" w:fill="auto"/>
            <w:vAlign w:val="center"/>
          </w:tcPr>
          <w:p w14:paraId="20E286D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2D5B3D32">
            <w:pPr>
              <w:pStyle w:val="14"/>
              <w:jc w:val="left"/>
              <w:rPr>
                <w:rFonts w:hint="eastAsia" w:ascii="宋体" w:hAnsi="宋体"/>
                <w:bCs/>
              </w:rPr>
            </w:pPr>
            <w:r>
              <w:rPr>
                <w:rFonts w:hint="eastAsia" w:ascii="宋体" w:hAnsi="宋体"/>
                <w:bCs/>
              </w:rPr>
              <w:t>Comprehensively master the following non-destructive testing methods: Visual inspection, Dye penetration, Radiographic test, Ultrasonic test, Magnetic Particle test.</w:t>
            </w:r>
          </w:p>
        </w:tc>
      </w:tr>
      <w:tr w14:paraId="23B33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12A20AC">
            <w:pPr>
              <w:snapToGrid w:val="0"/>
              <w:jc w:val="center"/>
              <w:rPr>
                <w:rFonts w:hint="eastAsia"/>
              </w:rPr>
            </w:pPr>
            <w:r>
              <w:rPr>
                <w:rFonts w:hint="eastAsia" w:ascii="黑体" w:hAnsi="黑体" w:eastAsia="黑体"/>
                <w:bCs/>
                <w:color w:val="000000"/>
                <w:sz w:val="21"/>
                <w:szCs w:val="18"/>
              </w:rPr>
              <w:t>技能目标</w:t>
            </w:r>
          </w:p>
        </w:tc>
        <w:tc>
          <w:tcPr>
            <w:tcW w:w="764" w:type="dxa"/>
            <w:shd w:val="clear" w:color="auto" w:fill="auto"/>
            <w:vAlign w:val="center"/>
          </w:tcPr>
          <w:p w14:paraId="7834597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0B5A5673">
            <w:pPr>
              <w:pStyle w:val="14"/>
              <w:jc w:val="left"/>
              <w:rPr>
                <w:rFonts w:hint="eastAsia" w:ascii="宋体" w:hAnsi="宋体"/>
                <w:bCs/>
              </w:rPr>
            </w:pPr>
            <w:r>
              <w:rPr>
                <w:rFonts w:hint="eastAsia" w:ascii="宋体" w:hAnsi="宋体"/>
                <w:bCs/>
              </w:rPr>
              <w:t>Be able to conduct experiments of metal tension and torsion.</w:t>
            </w:r>
          </w:p>
        </w:tc>
      </w:tr>
      <w:tr w14:paraId="46930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C4EE31D">
            <w:pPr>
              <w:pStyle w:val="14"/>
              <w:rPr>
                <w:rFonts w:hint="eastAsia" w:ascii="宋体" w:hAnsi="宋体"/>
              </w:rPr>
            </w:pPr>
          </w:p>
        </w:tc>
        <w:tc>
          <w:tcPr>
            <w:tcW w:w="764" w:type="dxa"/>
            <w:shd w:val="clear" w:color="auto" w:fill="auto"/>
            <w:vAlign w:val="center"/>
          </w:tcPr>
          <w:p w14:paraId="696B9D8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60876DFB">
            <w:pPr>
              <w:pStyle w:val="14"/>
              <w:jc w:val="left"/>
              <w:rPr>
                <w:rFonts w:hint="eastAsia" w:ascii="宋体" w:hAnsi="宋体"/>
                <w:bCs/>
              </w:rPr>
            </w:pPr>
            <w:r>
              <w:rPr>
                <w:rFonts w:hint="eastAsia" w:ascii="宋体" w:hAnsi="宋体"/>
                <w:bCs/>
              </w:rPr>
              <w:t>Be able to perform non-destructive testing by dye penetration and magnetic particle.</w:t>
            </w:r>
          </w:p>
        </w:tc>
      </w:tr>
      <w:tr w14:paraId="755CF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2A10A7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71A49C5">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68CF7A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905FA37">
            <w:pPr>
              <w:pStyle w:val="14"/>
              <w:jc w:val="left"/>
              <w:rPr>
                <w:rFonts w:hint="eastAsia" w:ascii="宋体" w:hAnsi="宋体"/>
                <w:bCs/>
              </w:rPr>
            </w:pPr>
            <w:r>
              <w:rPr>
                <w:rFonts w:hint="eastAsia" w:ascii="宋体" w:hAnsi="宋体"/>
                <w:bCs/>
              </w:rPr>
              <w:t>Be able</w:t>
            </w:r>
            <w:r>
              <w:rPr>
                <w:rFonts w:ascii="宋体" w:hAnsi="宋体"/>
                <w:bCs/>
              </w:rPr>
              <w:t xml:space="preserve"> to select and perform appropriate non-destructive testing </w:t>
            </w:r>
            <w:r>
              <w:rPr>
                <w:rFonts w:hint="eastAsia" w:ascii="宋体" w:hAnsi="宋体"/>
                <w:bCs/>
              </w:rPr>
              <w:t>according to</w:t>
            </w:r>
            <w:r>
              <w:rPr>
                <w:rFonts w:ascii="宋体" w:hAnsi="宋体"/>
                <w:bCs/>
              </w:rPr>
              <w:t xml:space="preserve"> materials and </w:t>
            </w:r>
            <w:r>
              <w:rPr>
                <w:rFonts w:hint="eastAsia" w:ascii="宋体" w:hAnsi="宋体"/>
                <w:bCs/>
              </w:rPr>
              <w:t>device being tested.</w:t>
            </w:r>
          </w:p>
        </w:tc>
      </w:tr>
      <w:tr w14:paraId="5DBB3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6DFC73B">
            <w:pPr>
              <w:snapToGrid w:val="0"/>
              <w:jc w:val="center"/>
              <w:rPr>
                <w:rFonts w:ascii="Arial" w:hAnsi="Arial" w:eastAsia="黑体" w:cs="Arial"/>
                <w:bCs/>
                <w:color w:val="000000"/>
                <w:sz w:val="21"/>
                <w:szCs w:val="18"/>
              </w:rPr>
            </w:pPr>
          </w:p>
        </w:tc>
        <w:tc>
          <w:tcPr>
            <w:tcW w:w="764" w:type="dxa"/>
            <w:shd w:val="clear" w:color="auto" w:fill="auto"/>
            <w:vAlign w:val="center"/>
          </w:tcPr>
          <w:p w14:paraId="71EAFCC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5EF0FA32">
            <w:pPr>
              <w:pStyle w:val="14"/>
              <w:jc w:val="left"/>
              <w:rPr>
                <w:rFonts w:hint="eastAsia" w:ascii="宋体" w:hAnsi="宋体"/>
                <w:bCs/>
              </w:rPr>
            </w:pPr>
            <w:r>
              <w:rPr>
                <w:rFonts w:hint="eastAsia" w:ascii="宋体" w:hAnsi="宋体"/>
                <w:bCs/>
              </w:rPr>
              <w:t>Be able</w:t>
            </w:r>
            <w:r>
              <w:rPr>
                <w:rFonts w:ascii="宋体" w:hAnsi="宋体"/>
                <w:bCs/>
              </w:rPr>
              <w:t xml:space="preserve"> to </w:t>
            </w:r>
            <w:r>
              <w:rPr>
                <w:rFonts w:hint="eastAsia" w:ascii="宋体" w:hAnsi="宋体"/>
                <w:bCs/>
              </w:rPr>
              <w:t>collect and process experimental data, and analysis and discuss experimental results.</w:t>
            </w:r>
          </w:p>
        </w:tc>
      </w:tr>
      <w:tr w14:paraId="27E5C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AB375E5">
            <w:pPr>
              <w:pStyle w:val="14"/>
              <w:rPr>
                <w:rFonts w:hint="eastAsia" w:ascii="宋体" w:hAnsi="宋体"/>
              </w:rPr>
            </w:pPr>
          </w:p>
        </w:tc>
        <w:tc>
          <w:tcPr>
            <w:tcW w:w="764" w:type="dxa"/>
            <w:shd w:val="clear" w:color="auto" w:fill="auto"/>
            <w:vAlign w:val="center"/>
          </w:tcPr>
          <w:p w14:paraId="21BE954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306" w:type="dxa"/>
            <w:vAlign w:val="center"/>
          </w:tcPr>
          <w:p w14:paraId="2770A7E5">
            <w:pPr>
              <w:pStyle w:val="14"/>
              <w:jc w:val="left"/>
              <w:rPr>
                <w:rFonts w:hint="eastAsia" w:ascii="宋体" w:hAnsi="宋体"/>
                <w:bCs/>
              </w:rPr>
            </w:pPr>
            <w:r>
              <w:rPr>
                <w:rFonts w:hint="eastAsia" w:ascii="宋体" w:hAnsi="宋体"/>
                <w:bCs/>
              </w:rPr>
              <w:t>The course takes "educating people first, moral education first" as the educational policy to cultivate students 'patriotic feelings and the mission of serving the country with science and technology; ideologically stimulate students' awareness of quality, safety, conservation and innovation; cultivate students from a professional perspective. Strict and serious scientific spirit and craftsmanship spirit of excellence.</w:t>
            </w:r>
          </w:p>
        </w:tc>
      </w:tr>
    </w:tbl>
    <w:p w14:paraId="35459A1E">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F0D69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A36390E">
            <w:pPr>
              <w:pStyle w:val="14"/>
              <w:widowControl w:val="0"/>
              <w:jc w:val="left"/>
              <w:rPr>
                <w:rFonts w:hint="eastAsia" w:ascii="宋体" w:hAnsi="宋体"/>
                <w:bCs/>
              </w:rPr>
            </w:pPr>
            <w:r>
              <w:rPr>
                <w:rFonts w:hint="eastAsia" w:ascii="宋体" w:hAnsi="宋体"/>
                <w:bCs/>
              </w:rPr>
              <w:t>LO2专业能力：通过学习机械设计制造及其自动化航空维修管理专业方向必需的理论知识与专业技能，具备良好的人文素养、职业道德和创新意识，精益求精的工匠精神，较强的就业创业能力和可持续发展的能力。</w:t>
            </w:r>
          </w:p>
          <w:p w14:paraId="7ABC2612">
            <w:pPr>
              <w:pStyle w:val="14"/>
              <w:widowControl w:val="0"/>
              <w:jc w:val="left"/>
              <w:rPr>
                <w:rFonts w:hint="eastAsia" w:ascii="宋体" w:hAnsi="宋体"/>
                <w:bCs/>
              </w:rPr>
            </w:pPr>
            <w:r>
              <w:rPr>
                <w:rFonts w:hint="eastAsia" w:ascii="宋体" w:hAnsi="宋体"/>
                <w:bCs/>
              </w:rPr>
              <w:t>③自动化控制能力：掌握自动控制理论和方法，能够设计和实施自动化控制系统，提高航空机械维修过程的自动化水平。</w:t>
            </w:r>
          </w:p>
        </w:tc>
      </w:tr>
      <w:tr w14:paraId="2281382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092D2EA">
            <w:pPr>
              <w:pStyle w:val="14"/>
              <w:widowControl w:val="0"/>
              <w:jc w:val="left"/>
              <w:rPr>
                <w:rFonts w:hint="eastAsia" w:ascii="宋体" w:hAnsi="宋体"/>
                <w:bCs/>
              </w:rPr>
            </w:pPr>
            <w:r>
              <w:rPr>
                <w:rFonts w:hint="eastAsia" w:ascii="宋体" w:hAnsi="宋体"/>
                <w:bCs/>
              </w:rPr>
              <w:t>LO4自主学习：能根据环境需要确定自己的学习目标，并主动地通过搜集信息、分析信息、讨论、实践、质疑、创造等方法来实现学习目标。</w:t>
            </w:r>
          </w:p>
          <w:p w14:paraId="00E9C041">
            <w:pPr>
              <w:pStyle w:val="14"/>
              <w:widowControl w:val="0"/>
              <w:jc w:val="left"/>
              <w:rPr>
                <w:rFonts w:hint="eastAsia" w:ascii="宋体" w:hAnsi="宋体"/>
                <w:bCs/>
              </w:rPr>
            </w:pPr>
            <w:r>
              <w:rPr>
                <w:rFonts w:hint="eastAsia" w:ascii="宋体" w:hAnsi="宋体"/>
                <w:bCs/>
              </w:rPr>
              <w:t>②能搜集、获取达到目标所需要的学习资源，实施学习计划、反思学习计划、持续改进，达到学习目标。</w:t>
            </w:r>
          </w:p>
        </w:tc>
      </w:tr>
      <w:tr w14:paraId="6A97289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A273A2F">
            <w:pPr>
              <w:pStyle w:val="14"/>
              <w:widowControl w:val="0"/>
              <w:jc w:val="left"/>
              <w:rPr>
                <w:rFonts w:hint="eastAsia" w:ascii="宋体" w:hAnsi="宋体"/>
                <w:bCs/>
              </w:rPr>
            </w:pPr>
            <w:r>
              <w:rPr>
                <w:rFonts w:hint="eastAsia" w:ascii="宋体" w:hAnsi="宋体"/>
                <w:bCs/>
              </w:rPr>
              <w:t>LO6协同创新：同群体保持良好的合作关系，做集体中的积极成员，善于自我管理和团队管理；善于从多个维度思考问题，利用自己的知识与实践来提出新设想。</w:t>
            </w:r>
          </w:p>
          <w:p w14:paraId="2B36A651">
            <w:pPr>
              <w:pStyle w:val="14"/>
              <w:widowControl w:val="0"/>
              <w:jc w:val="left"/>
              <w:rPr>
                <w:rFonts w:hint="eastAsia" w:ascii="宋体" w:hAnsi="宋体"/>
                <w:bCs/>
              </w:rPr>
            </w:pPr>
            <w:r>
              <w:rPr>
                <w:rFonts w:hint="eastAsia" w:ascii="宋体" w:hAnsi="宋体"/>
                <w:bCs/>
              </w:rPr>
              <w:t>③能用创新的方法或者多种方法解决复杂问题或真实问题。</w:t>
            </w:r>
          </w:p>
        </w:tc>
      </w:tr>
      <w:tr w14:paraId="57C2569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6804C5">
            <w:pPr>
              <w:pStyle w:val="14"/>
              <w:widowControl w:val="0"/>
              <w:jc w:val="left"/>
              <w:rPr>
                <w:rFonts w:hint="eastAsia" w:ascii="宋体" w:hAnsi="宋体"/>
                <w:bCs/>
              </w:rPr>
            </w:pPr>
            <w:r>
              <w:rPr>
                <w:rFonts w:hint="eastAsia" w:ascii="宋体" w:hAnsi="宋体"/>
                <w:bCs/>
              </w:rPr>
              <w:t>LO7信息应用：具备一定的信息素养，并能在工作中应用信息技术和工具解决问题。</w:t>
            </w:r>
          </w:p>
          <w:p w14:paraId="55F94B15">
            <w:pPr>
              <w:pStyle w:val="14"/>
              <w:widowControl w:val="0"/>
              <w:jc w:val="left"/>
              <w:rPr>
                <w:rFonts w:hint="eastAsia" w:ascii="宋体" w:hAnsi="宋体"/>
                <w:bCs/>
              </w:rPr>
            </w:pPr>
            <w:r>
              <w:rPr>
                <w:rFonts w:hint="eastAsia" w:ascii="宋体" w:hAnsi="宋体"/>
                <w:bCs/>
              </w:rPr>
              <w:t>③熟练使用计算机，掌握常用办公软件。</w:t>
            </w:r>
          </w:p>
        </w:tc>
      </w:tr>
    </w:tbl>
    <w:p w14:paraId="43FC5D4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46"/>
        <w:gridCol w:w="581"/>
        <w:gridCol w:w="638"/>
        <w:gridCol w:w="4763"/>
        <w:gridCol w:w="1348"/>
      </w:tblGrid>
      <w:tr w14:paraId="0D3C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1119" w:type="dxa"/>
            <w:tcBorders>
              <w:top w:val="single" w:color="auto" w:sz="12" w:space="0"/>
              <w:left w:val="single" w:color="auto" w:sz="12" w:space="0"/>
              <w:right w:val="single" w:color="auto" w:sz="4" w:space="0"/>
            </w:tcBorders>
            <w:shd w:val="clear" w:color="auto" w:fill="auto"/>
            <w:vAlign w:val="center"/>
          </w:tcPr>
          <w:p w14:paraId="439255E3">
            <w:pPr>
              <w:pStyle w:val="13"/>
              <w:rPr>
                <w:szCs w:val="16"/>
              </w:rPr>
            </w:pPr>
            <w:r>
              <w:rPr>
                <w:rFonts w:hint="eastAsia" w:ascii="黑体" w:hAnsi="黑体"/>
                <w:szCs w:val="18"/>
              </w:rPr>
              <w:t>毕业要求</w:t>
            </w:r>
          </w:p>
        </w:tc>
        <w:tc>
          <w:tcPr>
            <w:tcW w:w="567" w:type="dxa"/>
            <w:tcBorders>
              <w:top w:val="single" w:color="auto" w:sz="12" w:space="0"/>
              <w:left w:val="single" w:color="auto" w:sz="4" w:space="0"/>
            </w:tcBorders>
            <w:vAlign w:val="center"/>
          </w:tcPr>
          <w:p w14:paraId="5FF5C60C">
            <w:pPr>
              <w:pStyle w:val="13"/>
              <w:rPr>
                <w:szCs w:val="16"/>
              </w:rPr>
            </w:pPr>
            <w:r>
              <w:rPr>
                <w:rFonts w:hint="eastAsia"/>
                <w:szCs w:val="16"/>
              </w:rPr>
              <w:t>指标点</w:t>
            </w:r>
          </w:p>
        </w:tc>
        <w:tc>
          <w:tcPr>
            <w:tcW w:w="623" w:type="dxa"/>
            <w:tcBorders>
              <w:top w:val="single" w:color="auto" w:sz="12" w:space="0"/>
              <w:right w:val="double" w:color="auto" w:sz="4" w:space="0"/>
            </w:tcBorders>
            <w:shd w:val="clear" w:color="auto" w:fill="auto"/>
            <w:vAlign w:val="center"/>
          </w:tcPr>
          <w:p w14:paraId="72BB995E">
            <w:pPr>
              <w:pStyle w:val="13"/>
              <w:rPr>
                <w:szCs w:val="16"/>
              </w:rPr>
            </w:pPr>
            <w:r>
              <w:rPr>
                <w:rFonts w:hint="eastAsia"/>
                <w:szCs w:val="16"/>
              </w:rPr>
              <w:t>支撑度</w:t>
            </w:r>
          </w:p>
        </w:tc>
        <w:tc>
          <w:tcPr>
            <w:tcW w:w="4651" w:type="dxa"/>
            <w:tcBorders>
              <w:top w:val="single" w:color="auto" w:sz="12" w:space="0"/>
            </w:tcBorders>
            <w:vAlign w:val="center"/>
          </w:tcPr>
          <w:p w14:paraId="21F79147">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318D1A73">
            <w:pPr>
              <w:pStyle w:val="13"/>
              <w:rPr>
                <w:szCs w:val="16"/>
              </w:rPr>
            </w:pPr>
            <w:r>
              <w:rPr>
                <w:rFonts w:hint="eastAsia"/>
                <w:szCs w:val="16"/>
              </w:rPr>
              <w:t>对指标点的贡献度</w:t>
            </w:r>
          </w:p>
        </w:tc>
      </w:tr>
      <w:tr w14:paraId="6872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tcBorders>
              <w:left w:val="single" w:color="auto" w:sz="12" w:space="0"/>
              <w:right w:val="single" w:color="auto" w:sz="4" w:space="0"/>
            </w:tcBorders>
            <w:shd w:val="clear" w:color="auto" w:fill="auto"/>
            <w:vAlign w:val="center"/>
          </w:tcPr>
          <w:p w14:paraId="639947AF">
            <w:pPr>
              <w:pStyle w:val="14"/>
              <w:jc w:val="left"/>
            </w:pPr>
            <w:r>
              <w:rPr>
                <w:rFonts w:hint="eastAsia"/>
              </w:rPr>
              <w:t>LO2专业能力</w:t>
            </w:r>
          </w:p>
        </w:tc>
        <w:tc>
          <w:tcPr>
            <w:tcW w:w="567" w:type="dxa"/>
            <w:vMerge w:val="restart"/>
            <w:tcBorders>
              <w:left w:val="single" w:color="auto" w:sz="4" w:space="0"/>
            </w:tcBorders>
            <w:vAlign w:val="center"/>
          </w:tcPr>
          <w:p w14:paraId="0A5FF4F8">
            <w:pPr>
              <w:pStyle w:val="14"/>
              <w:rPr>
                <w:rFonts w:cs="Times New Roman"/>
                <w:bCs/>
              </w:rPr>
            </w:pPr>
            <w:r>
              <w:rPr>
                <w:rFonts w:hint="eastAsia" w:ascii="宋体" w:hAnsi="宋体"/>
                <w:bCs/>
              </w:rPr>
              <w:t>③</w:t>
            </w:r>
          </w:p>
        </w:tc>
        <w:tc>
          <w:tcPr>
            <w:tcW w:w="623" w:type="dxa"/>
            <w:vMerge w:val="restart"/>
            <w:tcBorders>
              <w:right w:val="double" w:color="auto" w:sz="4" w:space="0"/>
            </w:tcBorders>
            <w:shd w:val="clear" w:color="auto" w:fill="auto"/>
            <w:vAlign w:val="center"/>
          </w:tcPr>
          <w:p w14:paraId="1E459341">
            <w:pPr>
              <w:pStyle w:val="14"/>
              <w:rPr>
                <w:rFonts w:hint="eastAsia" w:ascii="宋体" w:hAnsi="宋体"/>
              </w:rPr>
            </w:pPr>
            <w:r>
              <w:rPr>
                <w:rFonts w:hint="eastAsia" w:ascii="宋体" w:hAnsi="宋体"/>
              </w:rPr>
              <w:t>H</w:t>
            </w:r>
          </w:p>
        </w:tc>
        <w:tc>
          <w:tcPr>
            <w:tcW w:w="4651" w:type="dxa"/>
            <w:vAlign w:val="center"/>
          </w:tcPr>
          <w:p w14:paraId="6E2EF130">
            <w:pPr>
              <w:pStyle w:val="14"/>
              <w:jc w:val="left"/>
              <w:rPr>
                <w:bCs/>
              </w:rPr>
            </w:pPr>
            <w:r>
              <w:rPr>
                <w:rFonts w:hint="eastAsia"/>
                <w:bCs/>
              </w:rPr>
              <w:t>1. Know the fundamentals including material mechanical properties, casting processes and its common defects, welding processes and its common defects.</w:t>
            </w:r>
          </w:p>
        </w:tc>
        <w:tc>
          <w:tcPr>
            <w:tcW w:w="1316" w:type="dxa"/>
            <w:tcBorders>
              <w:right w:val="single" w:color="auto" w:sz="12" w:space="0"/>
            </w:tcBorders>
            <w:vAlign w:val="center"/>
          </w:tcPr>
          <w:p w14:paraId="19E7B0B5">
            <w:pPr>
              <w:pStyle w:val="14"/>
              <w:rPr>
                <w:rFonts w:hint="eastAsia" w:ascii="宋体" w:hAnsi="宋体"/>
                <w:bCs/>
              </w:rPr>
            </w:pPr>
            <w:r>
              <w:rPr>
                <w:rFonts w:hint="eastAsia" w:ascii="宋体" w:hAnsi="宋体"/>
                <w:bCs/>
              </w:rPr>
              <w:t>20%</w:t>
            </w:r>
          </w:p>
        </w:tc>
      </w:tr>
      <w:tr w14:paraId="0578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tcBorders>
              <w:left w:val="single" w:color="auto" w:sz="12" w:space="0"/>
              <w:right w:val="single" w:color="auto" w:sz="4" w:space="0"/>
            </w:tcBorders>
            <w:shd w:val="clear" w:color="auto" w:fill="auto"/>
            <w:vAlign w:val="center"/>
          </w:tcPr>
          <w:p w14:paraId="15BE3FDA">
            <w:pPr>
              <w:pStyle w:val="14"/>
              <w:jc w:val="left"/>
              <w:rPr>
                <w:b/>
              </w:rPr>
            </w:pPr>
          </w:p>
        </w:tc>
        <w:tc>
          <w:tcPr>
            <w:tcW w:w="567" w:type="dxa"/>
            <w:vMerge w:val="continue"/>
            <w:tcBorders>
              <w:left w:val="single" w:color="auto" w:sz="4" w:space="0"/>
            </w:tcBorders>
            <w:vAlign w:val="center"/>
          </w:tcPr>
          <w:p w14:paraId="3EA438FB">
            <w:pPr>
              <w:pStyle w:val="14"/>
              <w:rPr>
                <w:bCs/>
              </w:rPr>
            </w:pPr>
          </w:p>
        </w:tc>
        <w:tc>
          <w:tcPr>
            <w:tcW w:w="623" w:type="dxa"/>
            <w:vMerge w:val="continue"/>
            <w:tcBorders>
              <w:right w:val="double" w:color="auto" w:sz="4" w:space="0"/>
            </w:tcBorders>
            <w:shd w:val="clear" w:color="auto" w:fill="auto"/>
            <w:vAlign w:val="center"/>
          </w:tcPr>
          <w:p w14:paraId="3D2AC429">
            <w:pPr>
              <w:pStyle w:val="14"/>
              <w:rPr>
                <w:rFonts w:hint="eastAsia" w:ascii="宋体" w:hAnsi="宋体"/>
              </w:rPr>
            </w:pPr>
          </w:p>
        </w:tc>
        <w:tc>
          <w:tcPr>
            <w:tcW w:w="4651" w:type="dxa"/>
            <w:vAlign w:val="center"/>
          </w:tcPr>
          <w:p w14:paraId="2CB41D9B">
            <w:pPr>
              <w:pStyle w:val="14"/>
              <w:jc w:val="left"/>
              <w:rPr>
                <w:bCs/>
              </w:rPr>
            </w:pPr>
            <w:r>
              <w:rPr>
                <w:rFonts w:hint="eastAsia"/>
                <w:bCs/>
              </w:rPr>
              <w:t>2. Comprehensively master the following non-destructive testing methods: Visual inspection, Dye penetration, Radiographic test, Ultrasonic test, Magnetic Particle test.</w:t>
            </w:r>
          </w:p>
        </w:tc>
        <w:tc>
          <w:tcPr>
            <w:tcW w:w="1316" w:type="dxa"/>
            <w:tcBorders>
              <w:right w:val="single" w:color="auto" w:sz="12" w:space="0"/>
            </w:tcBorders>
            <w:vAlign w:val="center"/>
          </w:tcPr>
          <w:p w14:paraId="14E08C71">
            <w:pPr>
              <w:pStyle w:val="14"/>
              <w:rPr>
                <w:rFonts w:hint="eastAsia" w:ascii="宋体" w:hAnsi="宋体"/>
                <w:bCs/>
              </w:rPr>
            </w:pPr>
            <w:r>
              <w:rPr>
                <w:rFonts w:hint="eastAsia" w:ascii="宋体" w:hAnsi="宋体"/>
                <w:bCs/>
              </w:rPr>
              <w:t>80%</w:t>
            </w:r>
          </w:p>
        </w:tc>
      </w:tr>
      <w:tr w14:paraId="2A80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tcBorders>
              <w:left w:val="single" w:color="auto" w:sz="12" w:space="0"/>
              <w:right w:val="single" w:color="auto" w:sz="4" w:space="0"/>
            </w:tcBorders>
            <w:shd w:val="clear" w:color="auto" w:fill="auto"/>
            <w:vAlign w:val="center"/>
          </w:tcPr>
          <w:p w14:paraId="7C38C017">
            <w:pPr>
              <w:pStyle w:val="14"/>
              <w:jc w:val="left"/>
            </w:pPr>
            <w:r>
              <w:rPr>
                <w:rFonts w:hint="eastAsia"/>
              </w:rPr>
              <w:t>LO4自主学习</w:t>
            </w:r>
          </w:p>
        </w:tc>
        <w:tc>
          <w:tcPr>
            <w:tcW w:w="567" w:type="dxa"/>
            <w:vMerge w:val="restart"/>
            <w:tcBorders>
              <w:left w:val="single" w:color="auto" w:sz="4" w:space="0"/>
            </w:tcBorders>
            <w:vAlign w:val="center"/>
          </w:tcPr>
          <w:p w14:paraId="282E2021">
            <w:pPr>
              <w:pStyle w:val="14"/>
              <w:rPr>
                <w:rFonts w:cs="Times New Roman"/>
                <w:bCs/>
              </w:rPr>
            </w:pPr>
            <w:r>
              <w:rPr>
                <w:rFonts w:hint="eastAsia" w:ascii="宋体" w:hAnsi="宋体"/>
                <w:bCs/>
              </w:rPr>
              <w:t>②</w:t>
            </w:r>
          </w:p>
        </w:tc>
        <w:tc>
          <w:tcPr>
            <w:tcW w:w="623" w:type="dxa"/>
            <w:vMerge w:val="restart"/>
            <w:tcBorders>
              <w:right w:val="double" w:color="auto" w:sz="4" w:space="0"/>
            </w:tcBorders>
            <w:shd w:val="clear" w:color="auto" w:fill="auto"/>
            <w:vAlign w:val="center"/>
          </w:tcPr>
          <w:p w14:paraId="0C934983">
            <w:pPr>
              <w:pStyle w:val="14"/>
              <w:rPr>
                <w:rFonts w:hint="eastAsia" w:ascii="宋体" w:hAnsi="宋体"/>
              </w:rPr>
            </w:pPr>
            <w:r>
              <w:rPr>
                <w:rFonts w:hint="eastAsia" w:ascii="宋体" w:hAnsi="宋体"/>
              </w:rPr>
              <w:t>L</w:t>
            </w:r>
          </w:p>
        </w:tc>
        <w:tc>
          <w:tcPr>
            <w:tcW w:w="4651" w:type="dxa"/>
            <w:vAlign w:val="center"/>
          </w:tcPr>
          <w:p w14:paraId="0977F0EC">
            <w:pPr>
              <w:pStyle w:val="14"/>
              <w:jc w:val="left"/>
              <w:rPr>
                <w:bCs/>
              </w:rPr>
            </w:pPr>
            <w:r>
              <w:rPr>
                <w:rFonts w:hint="eastAsia"/>
                <w:bCs/>
              </w:rPr>
              <w:t>3. Be able to conduct experiments of metal tension and torsion.</w:t>
            </w:r>
          </w:p>
        </w:tc>
        <w:tc>
          <w:tcPr>
            <w:tcW w:w="1316" w:type="dxa"/>
            <w:tcBorders>
              <w:right w:val="single" w:color="auto" w:sz="12" w:space="0"/>
            </w:tcBorders>
            <w:vAlign w:val="center"/>
          </w:tcPr>
          <w:p w14:paraId="59624867">
            <w:pPr>
              <w:pStyle w:val="14"/>
              <w:rPr>
                <w:rFonts w:hint="eastAsia" w:ascii="宋体" w:hAnsi="宋体"/>
                <w:bCs/>
              </w:rPr>
            </w:pPr>
            <w:r>
              <w:rPr>
                <w:rFonts w:hint="eastAsia" w:ascii="宋体" w:hAnsi="宋体"/>
                <w:bCs/>
              </w:rPr>
              <w:t>20%</w:t>
            </w:r>
          </w:p>
        </w:tc>
      </w:tr>
      <w:tr w14:paraId="6805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tcBorders>
              <w:left w:val="single" w:color="auto" w:sz="12" w:space="0"/>
              <w:right w:val="single" w:color="auto" w:sz="4" w:space="0"/>
            </w:tcBorders>
            <w:shd w:val="clear" w:color="auto" w:fill="auto"/>
            <w:vAlign w:val="center"/>
          </w:tcPr>
          <w:p w14:paraId="1DD053C7">
            <w:pPr>
              <w:pStyle w:val="14"/>
              <w:jc w:val="left"/>
            </w:pPr>
          </w:p>
        </w:tc>
        <w:tc>
          <w:tcPr>
            <w:tcW w:w="567" w:type="dxa"/>
            <w:vMerge w:val="continue"/>
            <w:tcBorders>
              <w:left w:val="single" w:color="auto" w:sz="4" w:space="0"/>
            </w:tcBorders>
            <w:vAlign w:val="center"/>
          </w:tcPr>
          <w:p w14:paraId="5C2AC51E">
            <w:pPr>
              <w:pStyle w:val="14"/>
              <w:rPr>
                <w:rFonts w:cs="Times New Roman"/>
                <w:bCs/>
              </w:rPr>
            </w:pPr>
          </w:p>
        </w:tc>
        <w:tc>
          <w:tcPr>
            <w:tcW w:w="623" w:type="dxa"/>
            <w:vMerge w:val="continue"/>
            <w:tcBorders>
              <w:right w:val="double" w:color="auto" w:sz="4" w:space="0"/>
            </w:tcBorders>
            <w:shd w:val="clear" w:color="auto" w:fill="auto"/>
            <w:vAlign w:val="center"/>
          </w:tcPr>
          <w:p w14:paraId="6FD90934">
            <w:pPr>
              <w:pStyle w:val="14"/>
              <w:rPr>
                <w:rFonts w:hint="eastAsia" w:ascii="宋体" w:hAnsi="宋体"/>
              </w:rPr>
            </w:pPr>
          </w:p>
        </w:tc>
        <w:tc>
          <w:tcPr>
            <w:tcW w:w="4651" w:type="dxa"/>
            <w:vAlign w:val="center"/>
          </w:tcPr>
          <w:p w14:paraId="74431303">
            <w:pPr>
              <w:pStyle w:val="14"/>
              <w:jc w:val="left"/>
              <w:rPr>
                <w:bCs/>
              </w:rPr>
            </w:pPr>
            <w:r>
              <w:rPr>
                <w:rFonts w:hint="eastAsia"/>
                <w:bCs/>
              </w:rPr>
              <w:t>4. Be able to perform non-destructive testing by dye penetration and magnetic particle.</w:t>
            </w:r>
          </w:p>
        </w:tc>
        <w:tc>
          <w:tcPr>
            <w:tcW w:w="1316" w:type="dxa"/>
            <w:tcBorders>
              <w:right w:val="single" w:color="auto" w:sz="12" w:space="0"/>
            </w:tcBorders>
            <w:vAlign w:val="center"/>
          </w:tcPr>
          <w:p w14:paraId="4C3D557F">
            <w:pPr>
              <w:pStyle w:val="14"/>
              <w:rPr>
                <w:rFonts w:hint="eastAsia" w:ascii="宋体" w:hAnsi="宋体"/>
                <w:bCs/>
              </w:rPr>
            </w:pPr>
            <w:r>
              <w:rPr>
                <w:rFonts w:hint="eastAsia" w:ascii="宋体" w:hAnsi="宋体"/>
                <w:bCs/>
              </w:rPr>
              <w:t>40%</w:t>
            </w:r>
          </w:p>
        </w:tc>
      </w:tr>
      <w:tr w14:paraId="697F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tcBorders>
              <w:left w:val="single" w:color="auto" w:sz="12" w:space="0"/>
              <w:right w:val="single" w:color="auto" w:sz="4" w:space="0"/>
            </w:tcBorders>
            <w:shd w:val="clear" w:color="auto" w:fill="auto"/>
            <w:vAlign w:val="center"/>
          </w:tcPr>
          <w:p w14:paraId="410737A1">
            <w:pPr>
              <w:pStyle w:val="14"/>
              <w:jc w:val="left"/>
            </w:pPr>
          </w:p>
        </w:tc>
        <w:tc>
          <w:tcPr>
            <w:tcW w:w="567" w:type="dxa"/>
            <w:vMerge w:val="continue"/>
            <w:tcBorders>
              <w:left w:val="single" w:color="auto" w:sz="4" w:space="0"/>
            </w:tcBorders>
            <w:vAlign w:val="center"/>
          </w:tcPr>
          <w:p w14:paraId="4CEDF3FA">
            <w:pPr>
              <w:pStyle w:val="14"/>
              <w:rPr>
                <w:rFonts w:cs="Times New Roman"/>
                <w:bCs/>
              </w:rPr>
            </w:pPr>
          </w:p>
        </w:tc>
        <w:tc>
          <w:tcPr>
            <w:tcW w:w="623" w:type="dxa"/>
            <w:vMerge w:val="continue"/>
            <w:tcBorders>
              <w:right w:val="double" w:color="auto" w:sz="4" w:space="0"/>
            </w:tcBorders>
            <w:shd w:val="clear" w:color="auto" w:fill="auto"/>
            <w:vAlign w:val="center"/>
          </w:tcPr>
          <w:p w14:paraId="5FB5AB84">
            <w:pPr>
              <w:pStyle w:val="14"/>
              <w:rPr>
                <w:rFonts w:hint="eastAsia" w:ascii="宋体" w:hAnsi="宋体"/>
              </w:rPr>
            </w:pPr>
          </w:p>
        </w:tc>
        <w:tc>
          <w:tcPr>
            <w:tcW w:w="4651" w:type="dxa"/>
            <w:vAlign w:val="center"/>
          </w:tcPr>
          <w:p w14:paraId="5781BDCB">
            <w:pPr>
              <w:pStyle w:val="14"/>
              <w:jc w:val="left"/>
              <w:rPr>
                <w:bCs/>
              </w:rPr>
            </w:pPr>
            <w:r>
              <w:rPr>
                <w:rFonts w:hint="eastAsia"/>
                <w:bCs/>
              </w:rPr>
              <w:t>5. Be able</w:t>
            </w:r>
            <w:r>
              <w:rPr>
                <w:bCs/>
              </w:rPr>
              <w:t xml:space="preserve"> to select and perform appropriate non-destructive testing </w:t>
            </w:r>
            <w:r>
              <w:rPr>
                <w:rFonts w:hint="eastAsia"/>
                <w:bCs/>
              </w:rPr>
              <w:t>according to</w:t>
            </w:r>
            <w:r>
              <w:rPr>
                <w:bCs/>
              </w:rPr>
              <w:t xml:space="preserve"> materials and </w:t>
            </w:r>
            <w:r>
              <w:rPr>
                <w:rFonts w:hint="eastAsia"/>
                <w:bCs/>
              </w:rPr>
              <w:t>device being tested.</w:t>
            </w:r>
          </w:p>
        </w:tc>
        <w:tc>
          <w:tcPr>
            <w:tcW w:w="1316" w:type="dxa"/>
            <w:tcBorders>
              <w:right w:val="single" w:color="auto" w:sz="12" w:space="0"/>
            </w:tcBorders>
            <w:vAlign w:val="center"/>
          </w:tcPr>
          <w:p w14:paraId="275B0298">
            <w:pPr>
              <w:pStyle w:val="14"/>
              <w:rPr>
                <w:rFonts w:hint="eastAsia" w:ascii="宋体" w:hAnsi="宋体"/>
                <w:bCs/>
              </w:rPr>
            </w:pPr>
            <w:r>
              <w:rPr>
                <w:rFonts w:hint="eastAsia" w:ascii="宋体" w:hAnsi="宋体"/>
                <w:bCs/>
              </w:rPr>
              <w:t>40%</w:t>
            </w:r>
          </w:p>
        </w:tc>
      </w:tr>
      <w:tr w14:paraId="3E62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tcBorders>
              <w:left w:val="single" w:color="auto" w:sz="12" w:space="0"/>
              <w:right w:val="single" w:color="auto" w:sz="4" w:space="0"/>
            </w:tcBorders>
            <w:shd w:val="clear" w:color="auto" w:fill="auto"/>
            <w:vAlign w:val="center"/>
          </w:tcPr>
          <w:p w14:paraId="51B90F74">
            <w:pPr>
              <w:pStyle w:val="14"/>
              <w:jc w:val="left"/>
            </w:pPr>
            <w:r>
              <w:rPr>
                <w:rFonts w:hint="eastAsia"/>
              </w:rPr>
              <w:t>LO6协同创新</w:t>
            </w:r>
          </w:p>
        </w:tc>
        <w:tc>
          <w:tcPr>
            <w:tcW w:w="567" w:type="dxa"/>
            <w:tcBorders>
              <w:left w:val="single" w:color="auto" w:sz="4" w:space="0"/>
            </w:tcBorders>
            <w:vAlign w:val="center"/>
          </w:tcPr>
          <w:p w14:paraId="4392BAAB">
            <w:pPr>
              <w:pStyle w:val="14"/>
              <w:rPr>
                <w:rFonts w:cs="Times New Roman"/>
                <w:bCs/>
              </w:rPr>
            </w:pPr>
            <w:r>
              <w:rPr>
                <w:rFonts w:hint="eastAsia" w:ascii="宋体" w:hAnsi="宋体"/>
                <w:bCs/>
              </w:rPr>
              <w:t>③</w:t>
            </w:r>
          </w:p>
        </w:tc>
        <w:tc>
          <w:tcPr>
            <w:tcW w:w="623" w:type="dxa"/>
            <w:tcBorders>
              <w:right w:val="double" w:color="auto" w:sz="4" w:space="0"/>
            </w:tcBorders>
            <w:shd w:val="clear" w:color="auto" w:fill="auto"/>
            <w:vAlign w:val="center"/>
          </w:tcPr>
          <w:p w14:paraId="6F1010AE">
            <w:pPr>
              <w:pStyle w:val="14"/>
              <w:rPr>
                <w:rFonts w:hint="eastAsia" w:ascii="宋体" w:hAnsi="宋体"/>
              </w:rPr>
            </w:pPr>
            <w:r>
              <w:rPr>
                <w:rFonts w:hint="eastAsia" w:ascii="宋体" w:hAnsi="宋体"/>
              </w:rPr>
              <w:t>M</w:t>
            </w:r>
          </w:p>
        </w:tc>
        <w:tc>
          <w:tcPr>
            <w:tcW w:w="4651" w:type="dxa"/>
            <w:vAlign w:val="center"/>
          </w:tcPr>
          <w:p w14:paraId="565CC5E4">
            <w:pPr>
              <w:pStyle w:val="14"/>
              <w:jc w:val="left"/>
              <w:rPr>
                <w:bCs/>
              </w:rPr>
            </w:pPr>
            <w:r>
              <w:rPr>
                <w:rFonts w:hint="eastAsia"/>
                <w:bCs/>
              </w:rPr>
              <w:t>7. The course takes "educating people first, moral education first" as the educational policy to cultivate students 'patriotic feelings and the mission of serving the country with science and technology; ideologically stimulate students' awareness of quality, safety, conservation and innovation; cultivate students from a professional perspective. Strict and serious scientific spirit and craftsmanship spirit of excellence.</w:t>
            </w:r>
          </w:p>
        </w:tc>
        <w:tc>
          <w:tcPr>
            <w:tcW w:w="1316" w:type="dxa"/>
            <w:tcBorders>
              <w:right w:val="single" w:color="auto" w:sz="12" w:space="0"/>
            </w:tcBorders>
            <w:vAlign w:val="center"/>
          </w:tcPr>
          <w:p w14:paraId="40209E36">
            <w:pPr>
              <w:pStyle w:val="14"/>
              <w:rPr>
                <w:rFonts w:hint="eastAsia" w:ascii="宋体" w:hAnsi="宋体"/>
                <w:bCs/>
              </w:rPr>
            </w:pPr>
            <w:r>
              <w:rPr>
                <w:rFonts w:hint="eastAsia" w:ascii="宋体" w:hAnsi="宋体"/>
                <w:bCs/>
              </w:rPr>
              <w:t>100%</w:t>
            </w:r>
          </w:p>
        </w:tc>
      </w:tr>
      <w:tr w14:paraId="7521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tcBorders>
              <w:left w:val="single" w:color="auto" w:sz="12" w:space="0"/>
              <w:bottom w:val="single" w:color="auto" w:sz="12" w:space="0"/>
              <w:right w:val="single" w:color="auto" w:sz="4" w:space="0"/>
            </w:tcBorders>
            <w:shd w:val="clear" w:color="auto" w:fill="auto"/>
            <w:vAlign w:val="center"/>
          </w:tcPr>
          <w:p w14:paraId="52E5FC7D">
            <w:pPr>
              <w:pStyle w:val="14"/>
              <w:jc w:val="left"/>
            </w:pPr>
            <w:r>
              <w:rPr>
                <w:rFonts w:hint="eastAsia"/>
              </w:rPr>
              <w:t>LO7信息应用</w:t>
            </w:r>
          </w:p>
        </w:tc>
        <w:tc>
          <w:tcPr>
            <w:tcW w:w="567" w:type="dxa"/>
            <w:tcBorders>
              <w:left w:val="single" w:color="auto" w:sz="4" w:space="0"/>
              <w:bottom w:val="single" w:color="auto" w:sz="12" w:space="0"/>
            </w:tcBorders>
            <w:vAlign w:val="center"/>
          </w:tcPr>
          <w:p w14:paraId="5C143AA6">
            <w:pPr>
              <w:pStyle w:val="14"/>
              <w:rPr>
                <w:rFonts w:cs="Times New Roman"/>
                <w:bCs/>
              </w:rPr>
            </w:pPr>
            <w:r>
              <w:rPr>
                <w:rFonts w:hint="eastAsia" w:ascii="宋体" w:hAnsi="宋体"/>
                <w:bCs/>
              </w:rPr>
              <w:t>③</w:t>
            </w:r>
          </w:p>
        </w:tc>
        <w:tc>
          <w:tcPr>
            <w:tcW w:w="623" w:type="dxa"/>
            <w:tcBorders>
              <w:bottom w:val="single" w:color="auto" w:sz="12" w:space="0"/>
              <w:right w:val="double" w:color="auto" w:sz="4" w:space="0"/>
            </w:tcBorders>
            <w:shd w:val="clear" w:color="auto" w:fill="auto"/>
            <w:vAlign w:val="center"/>
          </w:tcPr>
          <w:p w14:paraId="0F1ADA15">
            <w:pPr>
              <w:pStyle w:val="14"/>
              <w:rPr>
                <w:rFonts w:hint="eastAsia" w:ascii="宋体" w:hAnsi="宋体"/>
              </w:rPr>
            </w:pPr>
            <w:r>
              <w:rPr>
                <w:rFonts w:hint="eastAsia" w:ascii="宋体" w:hAnsi="宋体"/>
              </w:rPr>
              <w:t>M</w:t>
            </w:r>
          </w:p>
        </w:tc>
        <w:tc>
          <w:tcPr>
            <w:tcW w:w="4651" w:type="dxa"/>
            <w:tcBorders>
              <w:bottom w:val="single" w:color="auto" w:sz="12" w:space="0"/>
            </w:tcBorders>
            <w:vAlign w:val="center"/>
          </w:tcPr>
          <w:p w14:paraId="142D2110">
            <w:pPr>
              <w:pStyle w:val="14"/>
              <w:jc w:val="left"/>
              <w:rPr>
                <w:bCs/>
              </w:rPr>
            </w:pPr>
            <w:r>
              <w:rPr>
                <w:rFonts w:hint="eastAsia"/>
                <w:bCs/>
              </w:rPr>
              <w:t>6. Be able</w:t>
            </w:r>
            <w:r>
              <w:rPr>
                <w:bCs/>
              </w:rPr>
              <w:t xml:space="preserve"> to </w:t>
            </w:r>
            <w:r>
              <w:rPr>
                <w:rFonts w:hint="eastAsia"/>
                <w:bCs/>
              </w:rPr>
              <w:t>collect and process experimental data, and analysis and discuss experimental results.</w:t>
            </w:r>
          </w:p>
        </w:tc>
        <w:tc>
          <w:tcPr>
            <w:tcW w:w="1316" w:type="dxa"/>
            <w:tcBorders>
              <w:bottom w:val="single" w:color="auto" w:sz="12" w:space="0"/>
              <w:right w:val="single" w:color="auto" w:sz="12" w:space="0"/>
            </w:tcBorders>
            <w:vAlign w:val="center"/>
          </w:tcPr>
          <w:p w14:paraId="225A1697">
            <w:pPr>
              <w:pStyle w:val="14"/>
              <w:rPr>
                <w:rFonts w:hint="eastAsia" w:ascii="宋体" w:hAnsi="宋体"/>
                <w:bCs/>
              </w:rPr>
            </w:pPr>
            <w:r>
              <w:rPr>
                <w:rFonts w:hint="eastAsia" w:ascii="宋体" w:hAnsi="宋体"/>
                <w:bCs/>
              </w:rPr>
              <w:t>100%</w:t>
            </w:r>
          </w:p>
        </w:tc>
      </w:tr>
    </w:tbl>
    <w:p w14:paraId="5AD976AB">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63AA770E">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05EFF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DA6345F">
            <w:pPr>
              <w:pStyle w:val="14"/>
              <w:widowControl w:val="0"/>
              <w:jc w:val="left"/>
              <w:rPr>
                <w:b/>
              </w:rPr>
            </w:pPr>
            <w:bookmarkStart w:id="0" w:name="OLE_LINK6"/>
            <w:bookmarkStart w:id="1" w:name="OLE_LINK5"/>
            <w:r>
              <w:rPr>
                <w:rFonts w:hint="eastAsia"/>
                <w:b/>
              </w:rPr>
              <w:t>1. Introduction/History NDT Methods</w:t>
            </w:r>
          </w:p>
          <w:p w14:paraId="0C302067">
            <w:pPr>
              <w:pStyle w:val="14"/>
              <w:widowControl w:val="0"/>
              <w:jc w:val="left"/>
              <w:rPr>
                <w:bCs/>
              </w:rPr>
            </w:pPr>
            <w:r>
              <w:rPr>
                <w:rFonts w:hint="eastAsia"/>
                <w:bCs/>
              </w:rPr>
              <w:t>Contents of Knowledge:</w:t>
            </w:r>
          </w:p>
          <w:p w14:paraId="2362EBC9">
            <w:pPr>
              <w:pStyle w:val="14"/>
              <w:widowControl w:val="0"/>
              <w:numPr>
                <w:ilvl w:val="0"/>
                <w:numId w:val="1"/>
              </w:numPr>
              <w:jc w:val="left"/>
              <w:rPr>
                <w:bCs/>
              </w:rPr>
            </w:pPr>
            <w:r>
              <w:rPr>
                <w:rFonts w:hint="eastAsia"/>
                <w:bCs/>
              </w:rPr>
              <w:t>What is NDT?</w:t>
            </w:r>
          </w:p>
          <w:p w14:paraId="24FC51B7">
            <w:pPr>
              <w:pStyle w:val="14"/>
              <w:widowControl w:val="0"/>
              <w:numPr>
                <w:ilvl w:val="0"/>
                <w:numId w:val="1"/>
              </w:numPr>
              <w:jc w:val="left"/>
              <w:rPr>
                <w:bCs/>
              </w:rPr>
            </w:pPr>
            <w:r>
              <w:rPr>
                <w:rFonts w:hint="eastAsia"/>
                <w:bCs/>
              </w:rPr>
              <w:t>Historical development of NDT</w:t>
            </w:r>
          </w:p>
          <w:p w14:paraId="7ED7AF32">
            <w:pPr>
              <w:pStyle w:val="14"/>
              <w:widowControl w:val="0"/>
              <w:numPr>
                <w:ilvl w:val="0"/>
                <w:numId w:val="1"/>
              </w:numPr>
              <w:jc w:val="left"/>
              <w:rPr>
                <w:bCs/>
              </w:rPr>
            </w:pPr>
            <w:r>
              <w:rPr>
                <w:rFonts w:hint="eastAsia"/>
                <w:bCs/>
              </w:rPr>
              <w:t>The birth of Codes and Standards</w:t>
            </w:r>
          </w:p>
          <w:p w14:paraId="33690993">
            <w:pPr>
              <w:pStyle w:val="14"/>
              <w:widowControl w:val="0"/>
              <w:numPr>
                <w:ilvl w:val="0"/>
                <w:numId w:val="1"/>
              </w:numPr>
              <w:jc w:val="left"/>
              <w:rPr>
                <w:bCs/>
              </w:rPr>
            </w:pPr>
            <w:r>
              <w:rPr>
                <w:rFonts w:hint="eastAsia"/>
                <w:bCs/>
              </w:rPr>
              <w:t>NDT Qualification and Certification</w:t>
            </w:r>
          </w:p>
          <w:p w14:paraId="05E9864C">
            <w:pPr>
              <w:pStyle w:val="14"/>
              <w:widowControl w:val="0"/>
              <w:numPr>
                <w:ilvl w:val="0"/>
                <w:numId w:val="1"/>
              </w:numPr>
              <w:jc w:val="left"/>
              <w:rPr>
                <w:bCs/>
              </w:rPr>
            </w:pPr>
            <w:r>
              <w:rPr>
                <w:rFonts w:hint="eastAsia"/>
                <w:bCs/>
              </w:rPr>
              <w:t>Basic overview of  NDT methods</w:t>
            </w:r>
          </w:p>
          <w:p w14:paraId="0B1E3EB4">
            <w:pPr>
              <w:pStyle w:val="14"/>
              <w:widowControl w:val="0"/>
              <w:jc w:val="left"/>
              <w:rPr>
                <w:bCs/>
              </w:rPr>
            </w:pPr>
          </w:p>
          <w:p w14:paraId="2F2476B9">
            <w:pPr>
              <w:pStyle w:val="14"/>
              <w:widowControl w:val="0"/>
              <w:jc w:val="left"/>
              <w:rPr>
                <w:b/>
              </w:rPr>
            </w:pPr>
            <w:r>
              <w:rPr>
                <w:rFonts w:hint="eastAsia"/>
                <w:b/>
              </w:rPr>
              <w:t>2. Visual Inspection (VT)</w:t>
            </w:r>
          </w:p>
          <w:p w14:paraId="204691B0">
            <w:pPr>
              <w:pStyle w:val="14"/>
              <w:widowControl w:val="0"/>
              <w:jc w:val="left"/>
              <w:rPr>
                <w:bCs/>
              </w:rPr>
            </w:pPr>
            <w:r>
              <w:rPr>
                <w:rFonts w:hint="eastAsia"/>
                <w:bCs/>
              </w:rPr>
              <w:t>Contents of Knowledge:</w:t>
            </w:r>
          </w:p>
          <w:p w14:paraId="22A33A0E">
            <w:pPr>
              <w:pStyle w:val="14"/>
              <w:widowControl w:val="0"/>
              <w:numPr>
                <w:ilvl w:val="0"/>
                <w:numId w:val="2"/>
              </w:numPr>
              <w:jc w:val="left"/>
              <w:rPr>
                <w:bCs/>
              </w:rPr>
            </w:pPr>
            <w:r>
              <w:rPr>
                <w:rFonts w:hint="eastAsia"/>
                <w:bCs/>
              </w:rPr>
              <w:t>Advantages and Limitations of VT</w:t>
            </w:r>
          </w:p>
          <w:p w14:paraId="6AF6EB39">
            <w:pPr>
              <w:pStyle w:val="14"/>
              <w:widowControl w:val="0"/>
              <w:numPr>
                <w:ilvl w:val="0"/>
                <w:numId w:val="2"/>
              </w:numPr>
              <w:jc w:val="left"/>
              <w:rPr>
                <w:bCs/>
              </w:rPr>
            </w:pPr>
            <w:r>
              <w:rPr>
                <w:rFonts w:hint="eastAsia"/>
                <w:bCs/>
              </w:rPr>
              <w:t>VT Qualification and Certification</w:t>
            </w:r>
          </w:p>
          <w:p w14:paraId="1DAAD621">
            <w:pPr>
              <w:pStyle w:val="14"/>
              <w:widowControl w:val="0"/>
              <w:numPr>
                <w:ilvl w:val="0"/>
                <w:numId w:val="2"/>
              </w:numPr>
              <w:jc w:val="left"/>
              <w:rPr>
                <w:bCs/>
              </w:rPr>
            </w:pPr>
            <w:r>
              <w:rPr>
                <w:rFonts w:hint="eastAsia"/>
                <w:bCs/>
              </w:rPr>
              <w:t>Direct and Indirect VT</w:t>
            </w:r>
          </w:p>
          <w:p w14:paraId="3DE58389">
            <w:pPr>
              <w:pStyle w:val="14"/>
              <w:widowControl w:val="0"/>
              <w:numPr>
                <w:ilvl w:val="0"/>
                <w:numId w:val="2"/>
              </w:numPr>
              <w:jc w:val="left"/>
              <w:rPr>
                <w:bCs/>
              </w:rPr>
            </w:pPr>
            <w:r>
              <w:rPr>
                <w:rFonts w:hint="eastAsia"/>
                <w:bCs/>
              </w:rPr>
              <w:t>Discontinuities in manufacturing processes (e.g. welding)</w:t>
            </w:r>
          </w:p>
          <w:p w14:paraId="6E2E446E">
            <w:pPr>
              <w:pStyle w:val="14"/>
              <w:widowControl w:val="0"/>
              <w:numPr>
                <w:ilvl w:val="0"/>
                <w:numId w:val="2"/>
              </w:numPr>
              <w:jc w:val="left"/>
              <w:rPr>
                <w:bCs/>
              </w:rPr>
            </w:pPr>
            <w:r>
              <w:rPr>
                <w:rFonts w:hint="eastAsia"/>
                <w:bCs/>
              </w:rPr>
              <w:t>Performing VT</w:t>
            </w:r>
          </w:p>
          <w:p w14:paraId="6613C2FA">
            <w:pPr>
              <w:pStyle w:val="14"/>
              <w:widowControl w:val="0"/>
              <w:jc w:val="left"/>
              <w:rPr>
                <w:bCs/>
              </w:rPr>
            </w:pPr>
          </w:p>
          <w:p w14:paraId="36F00419">
            <w:pPr>
              <w:pStyle w:val="14"/>
              <w:widowControl w:val="0"/>
              <w:jc w:val="left"/>
              <w:rPr>
                <w:rFonts w:hint="eastAsia" w:ascii="宋体" w:hAnsi="宋体"/>
                <w:b/>
              </w:rPr>
            </w:pPr>
            <w:r>
              <w:rPr>
                <w:rFonts w:hint="eastAsia"/>
                <w:b/>
              </w:rPr>
              <w:t>3. Liquid Penetrant Testing (PT)</w:t>
            </w:r>
          </w:p>
          <w:p w14:paraId="3DABB1B2">
            <w:pPr>
              <w:pStyle w:val="14"/>
              <w:widowControl w:val="0"/>
              <w:jc w:val="left"/>
              <w:rPr>
                <w:bCs/>
              </w:rPr>
            </w:pPr>
            <w:r>
              <w:rPr>
                <w:rFonts w:hint="eastAsia"/>
                <w:bCs/>
              </w:rPr>
              <w:t>Contents of Knowledge:</w:t>
            </w:r>
          </w:p>
          <w:p w14:paraId="2108E914">
            <w:pPr>
              <w:pStyle w:val="14"/>
              <w:widowControl w:val="0"/>
              <w:numPr>
                <w:ilvl w:val="0"/>
                <w:numId w:val="3"/>
              </w:numPr>
              <w:jc w:val="left"/>
              <w:rPr>
                <w:bCs/>
              </w:rPr>
            </w:pPr>
            <w:r>
              <w:rPr>
                <w:rFonts w:hint="eastAsia"/>
                <w:bCs/>
              </w:rPr>
              <w:t>Basic steps of PT</w:t>
            </w:r>
          </w:p>
          <w:p w14:paraId="6DE27ABB">
            <w:pPr>
              <w:pStyle w:val="14"/>
              <w:widowControl w:val="0"/>
              <w:numPr>
                <w:ilvl w:val="0"/>
                <w:numId w:val="3"/>
              </w:numPr>
              <w:jc w:val="left"/>
              <w:rPr>
                <w:bCs/>
              </w:rPr>
            </w:pPr>
            <w:r>
              <w:rPr>
                <w:rFonts w:hint="eastAsia"/>
                <w:bCs/>
              </w:rPr>
              <w:t>Mechanisms of PT</w:t>
            </w:r>
          </w:p>
          <w:p w14:paraId="248B494D">
            <w:pPr>
              <w:pStyle w:val="14"/>
              <w:widowControl w:val="0"/>
              <w:numPr>
                <w:ilvl w:val="0"/>
                <w:numId w:val="3"/>
              </w:numPr>
              <w:jc w:val="left"/>
              <w:rPr>
                <w:bCs/>
              </w:rPr>
            </w:pPr>
            <w:r>
              <w:rPr>
                <w:rFonts w:hint="eastAsia"/>
                <w:bCs/>
              </w:rPr>
              <w:t>Types of penetrants, removers, and developers</w:t>
            </w:r>
          </w:p>
          <w:p w14:paraId="7ECCC723">
            <w:pPr>
              <w:pStyle w:val="14"/>
              <w:widowControl w:val="0"/>
              <w:numPr>
                <w:ilvl w:val="0"/>
                <w:numId w:val="3"/>
              </w:numPr>
              <w:jc w:val="left"/>
              <w:rPr>
                <w:bCs/>
              </w:rPr>
            </w:pPr>
            <w:r>
              <w:rPr>
                <w:rFonts w:hint="eastAsia"/>
                <w:bCs/>
              </w:rPr>
              <w:t>Performing PT</w:t>
            </w:r>
          </w:p>
          <w:p w14:paraId="0C33E3A7">
            <w:pPr>
              <w:pStyle w:val="14"/>
              <w:widowControl w:val="0"/>
              <w:jc w:val="left"/>
              <w:rPr>
                <w:rFonts w:hint="eastAsia" w:ascii="宋体" w:hAnsi="宋体"/>
                <w:bCs/>
              </w:rPr>
            </w:pPr>
          </w:p>
          <w:p w14:paraId="3DB1278E">
            <w:pPr>
              <w:pStyle w:val="14"/>
              <w:widowControl w:val="0"/>
              <w:jc w:val="left"/>
              <w:rPr>
                <w:rFonts w:hint="eastAsia" w:ascii="宋体" w:hAnsi="宋体"/>
                <w:b/>
              </w:rPr>
            </w:pPr>
            <w:r>
              <w:rPr>
                <w:rFonts w:hint="eastAsia"/>
                <w:b/>
              </w:rPr>
              <w:t>4. Magnetic Particle Testing (MT)</w:t>
            </w:r>
          </w:p>
          <w:p w14:paraId="5BA99A46">
            <w:pPr>
              <w:pStyle w:val="14"/>
              <w:widowControl w:val="0"/>
              <w:jc w:val="left"/>
              <w:rPr>
                <w:bCs/>
              </w:rPr>
            </w:pPr>
            <w:r>
              <w:rPr>
                <w:rFonts w:hint="eastAsia"/>
                <w:bCs/>
              </w:rPr>
              <w:t>Contents of Knowledge:</w:t>
            </w:r>
          </w:p>
          <w:p w14:paraId="44FA430E">
            <w:pPr>
              <w:pStyle w:val="14"/>
              <w:widowControl w:val="0"/>
              <w:numPr>
                <w:ilvl w:val="0"/>
                <w:numId w:val="4"/>
              </w:numPr>
              <w:jc w:val="left"/>
              <w:rPr>
                <w:bCs/>
              </w:rPr>
            </w:pPr>
            <w:r>
              <w:rPr>
                <w:rFonts w:hint="eastAsia"/>
                <w:bCs/>
              </w:rPr>
              <w:t>Basic principles of MT</w:t>
            </w:r>
          </w:p>
          <w:p w14:paraId="4FEB5397">
            <w:pPr>
              <w:pStyle w:val="14"/>
              <w:widowControl w:val="0"/>
              <w:numPr>
                <w:ilvl w:val="0"/>
                <w:numId w:val="4"/>
              </w:numPr>
              <w:jc w:val="left"/>
              <w:rPr>
                <w:bCs/>
              </w:rPr>
            </w:pPr>
            <w:r>
              <w:rPr>
                <w:rFonts w:hint="eastAsia"/>
                <w:bCs/>
              </w:rPr>
              <w:t>Four steps of MT</w:t>
            </w:r>
          </w:p>
          <w:p w14:paraId="11F2AA17">
            <w:pPr>
              <w:pStyle w:val="14"/>
              <w:widowControl w:val="0"/>
              <w:numPr>
                <w:ilvl w:val="0"/>
                <w:numId w:val="4"/>
              </w:numPr>
              <w:jc w:val="left"/>
              <w:rPr>
                <w:bCs/>
              </w:rPr>
            </w:pPr>
            <w:r>
              <w:rPr>
                <w:rFonts w:hint="eastAsia"/>
                <w:bCs/>
              </w:rPr>
              <w:t>MT equipment and media</w:t>
            </w:r>
          </w:p>
          <w:p w14:paraId="14905389">
            <w:pPr>
              <w:pStyle w:val="14"/>
              <w:widowControl w:val="0"/>
              <w:numPr>
                <w:ilvl w:val="0"/>
                <w:numId w:val="4"/>
              </w:numPr>
              <w:jc w:val="left"/>
              <w:rPr>
                <w:bCs/>
              </w:rPr>
            </w:pPr>
            <w:r>
              <w:rPr>
                <w:rFonts w:hint="eastAsia"/>
                <w:bCs/>
              </w:rPr>
              <w:t>Performing MT</w:t>
            </w:r>
          </w:p>
          <w:p w14:paraId="50473AAB">
            <w:pPr>
              <w:pStyle w:val="14"/>
              <w:widowControl w:val="0"/>
              <w:jc w:val="left"/>
              <w:rPr>
                <w:rFonts w:hint="eastAsia" w:ascii="宋体" w:hAnsi="宋体"/>
                <w:bCs/>
              </w:rPr>
            </w:pPr>
          </w:p>
          <w:p w14:paraId="4E48345E">
            <w:pPr>
              <w:pStyle w:val="14"/>
              <w:widowControl w:val="0"/>
              <w:jc w:val="left"/>
              <w:rPr>
                <w:b/>
              </w:rPr>
            </w:pPr>
            <w:r>
              <w:rPr>
                <w:rFonts w:hint="eastAsia"/>
                <w:b/>
              </w:rPr>
              <w:t>5. Radiographic Testing (RT)</w:t>
            </w:r>
          </w:p>
          <w:p w14:paraId="085FB013">
            <w:pPr>
              <w:pStyle w:val="14"/>
              <w:widowControl w:val="0"/>
              <w:jc w:val="left"/>
              <w:rPr>
                <w:bCs/>
              </w:rPr>
            </w:pPr>
            <w:r>
              <w:rPr>
                <w:rFonts w:hint="eastAsia"/>
                <w:bCs/>
              </w:rPr>
              <w:t>Contents of Knowledge:</w:t>
            </w:r>
          </w:p>
          <w:p w14:paraId="758786DD">
            <w:pPr>
              <w:pStyle w:val="14"/>
              <w:widowControl w:val="0"/>
              <w:numPr>
                <w:ilvl w:val="0"/>
                <w:numId w:val="5"/>
              </w:numPr>
              <w:jc w:val="left"/>
              <w:rPr>
                <w:bCs/>
              </w:rPr>
            </w:pPr>
            <w:r>
              <w:rPr>
                <w:rFonts w:hint="eastAsia"/>
                <w:bCs/>
              </w:rPr>
              <w:t>Types of RT sources</w:t>
            </w:r>
          </w:p>
          <w:p w14:paraId="6B4DB050">
            <w:pPr>
              <w:pStyle w:val="14"/>
              <w:widowControl w:val="0"/>
              <w:numPr>
                <w:ilvl w:val="0"/>
                <w:numId w:val="5"/>
              </w:numPr>
              <w:jc w:val="left"/>
              <w:rPr>
                <w:bCs/>
              </w:rPr>
            </w:pPr>
            <w:r>
              <w:rPr>
                <w:rFonts w:hint="eastAsia"/>
                <w:bCs/>
              </w:rPr>
              <w:t>Radiation</w:t>
            </w:r>
          </w:p>
          <w:p w14:paraId="1E71D9C9">
            <w:pPr>
              <w:pStyle w:val="14"/>
              <w:widowControl w:val="0"/>
              <w:numPr>
                <w:ilvl w:val="0"/>
                <w:numId w:val="5"/>
              </w:numPr>
              <w:jc w:val="left"/>
              <w:rPr>
                <w:bCs/>
              </w:rPr>
            </w:pPr>
            <w:r>
              <w:rPr>
                <w:rFonts w:hint="eastAsia"/>
                <w:bCs/>
              </w:rPr>
              <w:t>RT equipment</w:t>
            </w:r>
          </w:p>
          <w:p w14:paraId="10BCBD14">
            <w:pPr>
              <w:pStyle w:val="14"/>
              <w:widowControl w:val="0"/>
              <w:numPr>
                <w:ilvl w:val="0"/>
                <w:numId w:val="5"/>
              </w:numPr>
              <w:jc w:val="left"/>
              <w:rPr>
                <w:bCs/>
              </w:rPr>
            </w:pPr>
            <w:r>
              <w:rPr>
                <w:rFonts w:hint="eastAsia"/>
                <w:bCs/>
              </w:rPr>
              <w:t>RT Safety</w:t>
            </w:r>
          </w:p>
          <w:p w14:paraId="33AE5F90">
            <w:pPr>
              <w:pStyle w:val="14"/>
              <w:widowControl w:val="0"/>
              <w:numPr>
                <w:ilvl w:val="0"/>
                <w:numId w:val="5"/>
              </w:numPr>
              <w:jc w:val="left"/>
              <w:rPr>
                <w:bCs/>
              </w:rPr>
            </w:pPr>
            <w:r>
              <w:rPr>
                <w:rFonts w:hint="eastAsia"/>
                <w:bCs/>
              </w:rPr>
              <w:t>Producing a radiograph</w:t>
            </w:r>
          </w:p>
          <w:p w14:paraId="4394F31A">
            <w:pPr>
              <w:pStyle w:val="14"/>
              <w:widowControl w:val="0"/>
              <w:numPr>
                <w:ilvl w:val="0"/>
                <w:numId w:val="5"/>
              </w:numPr>
              <w:jc w:val="left"/>
              <w:rPr>
                <w:bCs/>
              </w:rPr>
            </w:pPr>
            <w:r>
              <w:rPr>
                <w:rFonts w:hint="eastAsia"/>
                <w:bCs/>
              </w:rPr>
              <w:t>RT image quality</w:t>
            </w:r>
          </w:p>
          <w:p w14:paraId="59F27DE0">
            <w:pPr>
              <w:pStyle w:val="14"/>
              <w:widowControl w:val="0"/>
              <w:numPr>
                <w:ilvl w:val="0"/>
                <w:numId w:val="5"/>
              </w:numPr>
              <w:jc w:val="left"/>
              <w:rPr>
                <w:bCs/>
              </w:rPr>
            </w:pPr>
            <w:r>
              <w:rPr>
                <w:rFonts w:hint="eastAsia"/>
                <w:bCs/>
              </w:rPr>
              <w:t>RT discontinuities</w:t>
            </w:r>
          </w:p>
          <w:p w14:paraId="07C63D57">
            <w:pPr>
              <w:pStyle w:val="14"/>
              <w:widowControl w:val="0"/>
              <w:jc w:val="left"/>
            </w:pPr>
          </w:p>
          <w:p w14:paraId="3E7141F0">
            <w:pPr>
              <w:pStyle w:val="14"/>
              <w:widowControl w:val="0"/>
              <w:jc w:val="left"/>
              <w:rPr>
                <w:b/>
              </w:rPr>
            </w:pPr>
            <w:r>
              <w:rPr>
                <w:rFonts w:hint="eastAsia"/>
                <w:b/>
              </w:rPr>
              <w:t>6. Ultrasonic Testing</w:t>
            </w:r>
          </w:p>
          <w:p w14:paraId="49EB17D9">
            <w:pPr>
              <w:pStyle w:val="14"/>
              <w:widowControl w:val="0"/>
              <w:jc w:val="left"/>
              <w:rPr>
                <w:bCs/>
              </w:rPr>
            </w:pPr>
            <w:r>
              <w:rPr>
                <w:rFonts w:hint="eastAsia"/>
                <w:bCs/>
              </w:rPr>
              <w:t>Contents of Knowledge:</w:t>
            </w:r>
          </w:p>
          <w:p w14:paraId="4A6CE524">
            <w:pPr>
              <w:pStyle w:val="14"/>
              <w:widowControl w:val="0"/>
              <w:numPr>
                <w:ilvl w:val="0"/>
                <w:numId w:val="6"/>
              </w:numPr>
              <w:jc w:val="left"/>
              <w:rPr>
                <w:bCs/>
              </w:rPr>
            </w:pPr>
            <w:r>
              <w:rPr>
                <w:rFonts w:hint="eastAsia"/>
                <w:bCs/>
              </w:rPr>
              <w:t>Principles of sound</w:t>
            </w:r>
          </w:p>
          <w:p w14:paraId="4E9F7AA2">
            <w:pPr>
              <w:pStyle w:val="14"/>
              <w:widowControl w:val="0"/>
              <w:numPr>
                <w:ilvl w:val="0"/>
                <w:numId w:val="6"/>
              </w:numPr>
              <w:jc w:val="left"/>
              <w:rPr>
                <w:bCs/>
              </w:rPr>
            </w:pPr>
            <w:r>
              <w:rPr>
                <w:rFonts w:hint="eastAsia"/>
                <w:bCs/>
              </w:rPr>
              <w:t>UT equipment</w:t>
            </w:r>
          </w:p>
          <w:p w14:paraId="5730698C">
            <w:pPr>
              <w:pStyle w:val="14"/>
              <w:widowControl w:val="0"/>
              <w:numPr>
                <w:ilvl w:val="0"/>
                <w:numId w:val="6"/>
              </w:numPr>
              <w:jc w:val="left"/>
              <w:rPr>
                <w:bCs/>
              </w:rPr>
            </w:pPr>
            <w:r>
              <w:rPr>
                <w:rFonts w:hint="eastAsia"/>
                <w:bCs/>
              </w:rPr>
              <w:t>UT measurements and flaw detection</w:t>
            </w:r>
          </w:p>
          <w:p w14:paraId="774E11BF">
            <w:pPr>
              <w:pStyle w:val="14"/>
              <w:widowControl w:val="0"/>
              <w:numPr>
                <w:ilvl w:val="0"/>
                <w:numId w:val="6"/>
              </w:numPr>
              <w:jc w:val="left"/>
              <w:rPr>
                <w:bCs/>
              </w:rPr>
            </w:pPr>
            <w:r>
              <w:rPr>
                <w:rFonts w:hint="eastAsia"/>
                <w:bCs/>
              </w:rPr>
              <w:t>UT calibration</w:t>
            </w:r>
          </w:p>
          <w:p w14:paraId="090BD030">
            <w:pPr>
              <w:pStyle w:val="14"/>
              <w:widowControl w:val="0"/>
              <w:numPr>
                <w:ilvl w:val="0"/>
                <w:numId w:val="6"/>
              </w:numPr>
              <w:jc w:val="left"/>
              <w:rPr>
                <w:bCs/>
              </w:rPr>
            </w:pPr>
            <w:r>
              <w:rPr>
                <w:rFonts w:hint="eastAsia"/>
                <w:bCs/>
              </w:rPr>
              <w:t>Data scan presentation methods</w:t>
            </w:r>
          </w:p>
          <w:p w14:paraId="253E8866">
            <w:pPr>
              <w:pStyle w:val="14"/>
              <w:widowControl w:val="0"/>
              <w:numPr>
                <w:ilvl w:val="0"/>
                <w:numId w:val="6"/>
              </w:numPr>
              <w:jc w:val="left"/>
              <w:rPr>
                <w:bCs/>
              </w:rPr>
            </w:pPr>
            <w:r>
              <w:rPr>
                <w:rFonts w:hint="eastAsia"/>
                <w:bCs/>
              </w:rPr>
              <w:t>Phased array UT</w:t>
            </w:r>
          </w:p>
          <w:p w14:paraId="5AFEB58C">
            <w:pPr>
              <w:pStyle w:val="14"/>
              <w:widowControl w:val="0"/>
              <w:numPr>
                <w:ilvl w:val="0"/>
                <w:numId w:val="6"/>
              </w:numPr>
              <w:jc w:val="left"/>
              <w:rPr>
                <w:bCs/>
              </w:rPr>
            </w:pPr>
            <w:r>
              <w:rPr>
                <w:rFonts w:hint="eastAsia"/>
                <w:bCs/>
              </w:rPr>
              <w:t>Alloy identification</w:t>
            </w:r>
          </w:p>
          <w:p w14:paraId="03121451">
            <w:pPr>
              <w:pStyle w:val="14"/>
              <w:widowControl w:val="0"/>
              <w:jc w:val="left"/>
            </w:pPr>
          </w:p>
          <w:p w14:paraId="50848660">
            <w:pPr>
              <w:pStyle w:val="14"/>
              <w:widowControl w:val="0"/>
              <w:jc w:val="left"/>
              <w:rPr>
                <w:b/>
              </w:rPr>
            </w:pPr>
            <w:r>
              <w:rPr>
                <w:rFonts w:hint="eastAsia"/>
                <w:b/>
              </w:rPr>
              <w:t>7. Eddy Current Testing (ECT)</w:t>
            </w:r>
          </w:p>
          <w:p w14:paraId="091B90F0">
            <w:pPr>
              <w:pStyle w:val="14"/>
              <w:widowControl w:val="0"/>
              <w:jc w:val="left"/>
              <w:rPr>
                <w:bCs/>
              </w:rPr>
            </w:pPr>
            <w:r>
              <w:rPr>
                <w:rFonts w:hint="eastAsia"/>
                <w:bCs/>
              </w:rPr>
              <w:t>Contents of Knowledge:</w:t>
            </w:r>
          </w:p>
          <w:p w14:paraId="234E4C02">
            <w:pPr>
              <w:pStyle w:val="14"/>
              <w:widowControl w:val="0"/>
              <w:numPr>
                <w:ilvl w:val="0"/>
                <w:numId w:val="7"/>
              </w:numPr>
              <w:jc w:val="left"/>
              <w:rPr>
                <w:bCs/>
              </w:rPr>
            </w:pPr>
            <w:r>
              <w:rPr>
                <w:rFonts w:hint="eastAsia"/>
                <w:bCs/>
              </w:rPr>
              <w:t>Principle, physics aspects of ECT</w:t>
            </w:r>
          </w:p>
          <w:p w14:paraId="0DC6A6B2">
            <w:pPr>
              <w:pStyle w:val="14"/>
              <w:widowControl w:val="0"/>
              <w:numPr>
                <w:ilvl w:val="0"/>
                <w:numId w:val="7"/>
              </w:numPr>
              <w:jc w:val="left"/>
              <w:rPr>
                <w:bCs/>
              </w:rPr>
            </w:pPr>
            <w:r>
              <w:rPr>
                <w:rFonts w:hint="eastAsia"/>
                <w:bCs/>
              </w:rPr>
              <w:t>Field factor and list of effects, e.g. edge, impedance plane diagram, depth of penetration of ECT, relation between frequency and depth of penetration in ECT</w:t>
            </w:r>
          </w:p>
          <w:p w14:paraId="18F5B676">
            <w:pPr>
              <w:pStyle w:val="14"/>
              <w:widowControl w:val="0"/>
              <w:numPr>
                <w:ilvl w:val="0"/>
                <w:numId w:val="7"/>
              </w:numPr>
              <w:jc w:val="left"/>
              <w:rPr>
                <w:bCs/>
              </w:rPr>
            </w:pPr>
            <w:r>
              <w:rPr>
                <w:rFonts w:hint="eastAsia"/>
                <w:bCs/>
              </w:rPr>
              <w:t xml:space="preserve">Equipments and accessories, various application of ECT </w:t>
            </w:r>
          </w:p>
          <w:p w14:paraId="57A281EB">
            <w:pPr>
              <w:pStyle w:val="14"/>
              <w:widowControl w:val="0"/>
              <w:numPr>
                <w:ilvl w:val="0"/>
                <w:numId w:val="7"/>
              </w:numPr>
              <w:jc w:val="left"/>
              <w:rPr>
                <w:rFonts w:hint="eastAsia" w:ascii="仿宋" w:hAnsi="仿宋" w:eastAsia="仿宋" w:cs="仿宋"/>
              </w:rPr>
            </w:pPr>
            <w:r>
              <w:rPr>
                <w:rFonts w:hint="eastAsia"/>
                <w:bCs/>
              </w:rPr>
              <w:t>Coating thickness measurement, advantages and limitations of eddy current testing</w:t>
            </w:r>
          </w:p>
        </w:tc>
      </w:tr>
      <w:bookmarkEnd w:id="0"/>
      <w:bookmarkEnd w:id="1"/>
    </w:tbl>
    <w:p w14:paraId="2777A1AD">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897"/>
        <w:gridCol w:w="939"/>
        <w:gridCol w:w="940"/>
        <w:gridCol w:w="940"/>
        <w:gridCol w:w="940"/>
        <w:gridCol w:w="940"/>
        <w:gridCol w:w="940"/>
        <w:gridCol w:w="940"/>
      </w:tblGrid>
      <w:tr w14:paraId="31BF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981" w:type="pct"/>
            <w:tcBorders>
              <w:top w:val="single" w:color="auto" w:sz="12" w:space="0"/>
              <w:left w:val="single" w:color="auto" w:sz="12" w:space="0"/>
              <w:tl2br w:val="single" w:color="auto" w:sz="4" w:space="0"/>
            </w:tcBorders>
          </w:tcPr>
          <w:p w14:paraId="33822C3C">
            <w:pPr>
              <w:pStyle w:val="13"/>
              <w:ind w:firstLine="489"/>
              <w:jc w:val="right"/>
              <w:rPr>
                <w:szCs w:val="16"/>
              </w:rPr>
            </w:pPr>
            <w:r>
              <w:rPr>
                <w:rFonts w:hint="eastAsia"/>
                <w:szCs w:val="16"/>
              </w:rPr>
              <w:t>课程目标</w:t>
            </w:r>
          </w:p>
          <w:p w14:paraId="23E7D117">
            <w:pPr>
              <w:pStyle w:val="13"/>
              <w:ind w:right="210"/>
              <w:jc w:val="left"/>
              <w:rPr>
                <w:szCs w:val="16"/>
              </w:rPr>
            </w:pPr>
          </w:p>
          <w:p w14:paraId="0F4D2A49">
            <w:pPr>
              <w:pStyle w:val="13"/>
              <w:ind w:right="210"/>
              <w:jc w:val="left"/>
              <w:rPr>
                <w:szCs w:val="16"/>
              </w:rPr>
            </w:pPr>
            <w:r>
              <w:rPr>
                <w:rFonts w:hint="eastAsia"/>
                <w:szCs w:val="16"/>
              </w:rPr>
              <w:t>教学单元</w:t>
            </w:r>
          </w:p>
        </w:tc>
        <w:tc>
          <w:tcPr>
            <w:tcW w:w="574" w:type="pct"/>
            <w:tcBorders>
              <w:top w:val="single" w:color="auto" w:sz="12" w:space="0"/>
            </w:tcBorders>
            <w:vAlign w:val="center"/>
          </w:tcPr>
          <w:p w14:paraId="1E5BFE93">
            <w:pPr>
              <w:pStyle w:val="13"/>
              <w:rPr>
                <w:szCs w:val="16"/>
              </w:rPr>
            </w:pPr>
            <w:r>
              <w:rPr>
                <w:rFonts w:hint="eastAsia"/>
                <w:szCs w:val="16"/>
              </w:rPr>
              <w:t>1</w:t>
            </w:r>
          </w:p>
        </w:tc>
        <w:tc>
          <w:tcPr>
            <w:tcW w:w="574" w:type="pct"/>
            <w:tcBorders>
              <w:top w:val="single" w:color="auto" w:sz="12" w:space="0"/>
            </w:tcBorders>
            <w:vAlign w:val="center"/>
          </w:tcPr>
          <w:p w14:paraId="4A420EE4">
            <w:pPr>
              <w:pStyle w:val="13"/>
              <w:rPr>
                <w:szCs w:val="16"/>
              </w:rPr>
            </w:pPr>
            <w:r>
              <w:rPr>
                <w:rFonts w:hint="eastAsia"/>
                <w:szCs w:val="16"/>
              </w:rPr>
              <w:t>2</w:t>
            </w:r>
          </w:p>
        </w:tc>
        <w:tc>
          <w:tcPr>
            <w:tcW w:w="574" w:type="pct"/>
            <w:tcBorders>
              <w:top w:val="single" w:color="auto" w:sz="12" w:space="0"/>
            </w:tcBorders>
            <w:vAlign w:val="center"/>
          </w:tcPr>
          <w:p w14:paraId="63421139">
            <w:pPr>
              <w:pStyle w:val="13"/>
              <w:rPr>
                <w:szCs w:val="16"/>
              </w:rPr>
            </w:pPr>
            <w:r>
              <w:rPr>
                <w:rFonts w:hint="eastAsia"/>
                <w:szCs w:val="16"/>
              </w:rPr>
              <w:t>3</w:t>
            </w:r>
          </w:p>
        </w:tc>
        <w:tc>
          <w:tcPr>
            <w:tcW w:w="574" w:type="pct"/>
            <w:tcBorders>
              <w:top w:val="single" w:color="auto" w:sz="12" w:space="0"/>
            </w:tcBorders>
            <w:vAlign w:val="center"/>
          </w:tcPr>
          <w:p w14:paraId="789BB416">
            <w:pPr>
              <w:pStyle w:val="13"/>
              <w:rPr>
                <w:szCs w:val="16"/>
              </w:rPr>
            </w:pPr>
            <w:r>
              <w:rPr>
                <w:rFonts w:hint="eastAsia"/>
                <w:szCs w:val="16"/>
              </w:rPr>
              <w:t>4</w:t>
            </w:r>
          </w:p>
        </w:tc>
        <w:tc>
          <w:tcPr>
            <w:tcW w:w="574" w:type="pct"/>
            <w:tcBorders>
              <w:top w:val="single" w:color="auto" w:sz="12" w:space="0"/>
            </w:tcBorders>
            <w:vAlign w:val="center"/>
          </w:tcPr>
          <w:p w14:paraId="08589DEA">
            <w:pPr>
              <w:pStyle w:val="13"/>
              <w:rPr>
                <w:szCs w:val="16"/>
              </w:rPr>
            </w:pPr>
            <w:r>
              <w:rPr>
                <w:rFonts w:hint="eastAsia"/>
                <w:szCs w:val="16"/>
              </w:rPr>
              <w:t>5</w:t>
            </w:r>
          </w:p>
        </w:tc>
        <w:tc>
          <w:tcPr>
            <w:tcW w:w="574" w:type="pct"/>
            <w:tcBorders>
              <w:top w:val="single" w:color="auto" w:sz="12" w:space="0"/>
            </w:tcBorders>
            <w:vAlign w:val="center"/>
          </w:tcPr>
          <w:p w14:paraId="00115E6C">
            <w:pPr>
              <w:pStyle w:val="13"/>
              <w:rPr>
                <w:szCs w:val="16"/>
              </w:rPr>
            </w:pPr>
            <w:r>
              <w:rPr>
                <w:rFonts w:hint="eastAsia"/>
                <w:szCs w:val="16"/>
              </w:rPr>
              <w:t>6</w:t>
            </w:r>
          </w:p>
        </w:tc>
        <w:tc>
          <w:tcPr>
            <w:tcW w:w="574" w:type="pct"/>
            <w:tcBorders>
              <w:top w:val="single" w:color="auto" w:sz="12" w:space="0"/>
              <w:right w:val="single" w:color="auto" w:sz="12" w:space="0"/>
            </w:tcBorders>
            <w:vAlign w:val="center"/>
          </w:tcPr>
          <w:p w14:paraId="4AAEDF77">
            <w:pPr>
              <w:pStyle w:val="13"/>
              <w:rPr>
                <w:szCs w:val="16"/>
              </w:rPr>
            </w:pPr>
            <w:r>
              <w:rPr>
                <w:rFonts w:hint="eastAsia"/>
                <w:szCs w:val="16"/>
              </w:rPr>
              <w:t>7</w:t>
            </w:r>
          </w:p>
        </w:tc>
      </w:tr>
      <w:tr w14:paraId="1ADD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1" w:type="pct"/>
            <w:tcBorders>
              <w:left w:val="single" w:color="auto" w:sz="12" w:space="0"/>
            </w:tcBorders>
            <w:vAlign w:val="center"/>
          </w:tcPr>
          <w:p w14:paraId="244FB4FF">
            <w:pPr>
              <w:pStyle w:val="14"/>
              <w:jc w:val="left"/>
            </w:pPr>
            <w:r>
              <w:rPr>
                <w:rFonts w:hint="eastAsia"/>
                <w:bCs/>
              </w:rPr>
              <w:t>1. Introduction/History NDT Methods</w:t>
            </w:r>
          </w:p>
        </w:tc>
        <w:tc>
          <w:tcPr>
            <w:tcW w:w="574" w:type="pct"/>
            <w:vAlign w:val="center"/>
          </w:tcPr>
          <w:p w14:paraId="20DF4FB0">
            <w:pPr>
              <w:pStyle w:val="14"/>
            </w:pPr>
            <w:r>
              <w:rPr>
                <w:rFonts w:hint="eastAsia"/>
              </w:rPr>
              <w:t>√</w:t>
            </w:r>
          </w:p>
        </w:tc>
        <w:tc>
          <w:tcPr>
            <w:tcW w:w="574" w:type="pct"/>
            <w:vAlign w:val="center"/>
          </w:tcPr>
          <w:p w14:paraId="3200DD7E">
            <w:pPr>
              <w:pStyle w:val="14"/>
            </w:pPr>
          </w:p>
        </w:tc>
        <w:tc>
          <w:tcPr>
            <w:tcW w:w="574" w:type="pct"/>
            <w:vAlign w:val="center"/>
          </w:tcPr>
          <w:p w14:paraId="663DFA58">
            <w:pPr>
              <w:pStyle w:val="14"/>
            </w:pPr>
            <w:r>
              <w:rPr>
                <w:rFonts w:hint="eastAsia"/>
              </w:rPr>
              <w:t>√</w:t>
            </w:r>
          </w:p>
        </w:tc>
        <w:tc>
          <w:tcPr>
            <w:tcW w:w="574" w:type="pct"/>
            <w:vAlign w:val="center"/>
          </w:tcPr>
          <w:p w14:paraId="72B9FE6C">
            <w:pPr>
              <w:pStyle w:val="14"/>
            </w:pPr>
          </w:p>
        </w:tc>
        <w:tc>
          <w:tcPr>
            <w:tcW w:w="574" w:type="pct"/>
            <w:vAlign w:val="center"/>
          </w:tcPr>
          <w:p w14:paraId="64626A1F">
            <w:pPr>
              <w:pStyle w:val="14"/>
            </w:pPr>
          </w:p>
        </w:tc>
        <w:tc>
          <w:tcPr>
            <w:tcW w:w="574" w:type="pct"/>
            <w:vAlign w:val="center"/>
          </w:tcPr>
          <w:p w14:paraId="4251A7BC">
            <w:pPr>
              <w:pStyle w:val="14"/>
            </w:pPr>
            <w:r>
              <w:rPr>
                <w:rFonts w:hint="eastAsia"/>
              </w:rPr>
              <w:t>√</w:t>
            </w:r>
          </w:p>
        </w:tc>
        <w:tc>
          <w:tcPr>
            <w:tcW w:w="574" w:type="pct"/>
            <w:tcBorders>
              <w:right w:val="single" w:color="auto" w:sz="12" w:space="0"/>
            </w:tcBorders>
            <w:vAlign w:val="center"/>
          </w:tcPr>
          <w:p w14:paraId="2E8E0EE4">
            <w:pPr>
              <w:pStyle w:val="14"/>
            </w:pPr>
          </w:p>
        </w:tc>
      </w:tr>
      <w:tr w14:paraId="29B5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1" w:type="pct"/>
            <w:tcBorders>
              <w:left w:val="single" w:color="auto" w:sz="12" w:space="0"/>
            </w:tcBorders>
            <w:vAlign w:val="center"/>
          </w:tcPr>
          <w:p w14:paraId="5125B82B">
            <w:pPr>
              <w:pStyle w:val="14"/>
              <w:jc w:val="left"/>
            </w:pPr>
            <w:r>
              <w:rPr>
                <w:rFonts w:hint="eastAsia"/>
                <w:bCs/>
              </w:rPr>
              <w:t>2. Visual Inspection (VT)</w:t>
            </w:r>
          </w:p>
        </w:tc>
        <w:tc>
          <w:tcPr>
            <w:tcW w:w="574" w:type="pct"/>
            <w:vAlign w:val="center"/>
          </w:tcPr>
          <w:p w14:paraId="2F17366B">
            <w:pPr>
              <w:pStyle w:val="14"/>
            </w:pPr>
          </w:p>
        </w:tc>
        <w:tc>
          <w:tcPr>
            <w:tcW w:w="574" w:type="pct"/>
            <w:vAlign w:val="center"/>
          </w:tcPr>
          <w:p w14:paraId="288F76D2">
            <w:pPr>
              <w:pStyle w:val="14"/>
            </w:pPr>
            <w:r>
              <w:rPr>
                <w:rFonts w:hint="eastAsia"/>
              </w:rPr>
              <w:t>√</w:t>
            </w:r>
          </w:p>
        </w:tc>
        <w:tc>
          <w:tcPr>
            <w:tcW w:w="574" w:type="pct"/>
            <w:vAlign w:val="center"/>
          </w:tcPr>
          <w:p w14:paraId="22CE28DD">
            <w:pPr>
              <w:pStyle w:val="14"/>
            </w:pPr>
          </w:p>
        </w:tc>
        <w:tc>
          <w:tcPr>
            <w:tcW w:w="574" w:type="pct"/>
            <w:vAlign w:val="center"/>
          </w:tcPr>
          <w:p w14:paraId="5A026034">
            <w:pPr>
              <w:pStyle w:val="14"/>
            </w:pPr>
          </w:p>
        </w:tc>
        <w:tc>
          <w:tcPr>
            <w:tcW w:w="574" w:type="pct"/>
            <w:vAlign w:val="center"/>
          </w:tcPr>
          <w:p w14:paraId="28319464">
            <w:pPr>
              <w:pStyle w:val="14"/>
            </w:pPr>
            <w:r>
              <w:rPr>
                <w:rFonts w:hint="eastAsia"/>
              </w:rPr>
              <w:t>√</w:t>
            </w:r>
          </w:p>
        </w:tc>
        <w:tc>
          <w:tcPr>
            <w:tcW w:w="574" w:type="pct"/>
            <w:vAlign w:val="center"/>
          </w:tcPr>
          <w:p w14:paraId="055B0556">
            <w:pPr>
              <w:pStyle w:val="14"/>
            </w:pPr>
          </w:p>
        </w:tc>
        <w:tc>
          <w:tcPr>
            <w:tcW w:w="574" w:type="pct"/>
            <w:tcBorders>
              <w:right w:val="single" w:color="auto" w:sz="12" w:space="0"/>
            </w:tcBorders>
            <w:vAlign w:val="center"/>
          </w:tcPr>
          <w:p w14:paraId="11169094">
            <w:pPr>
              <w:pStyle w:val="14"/>
            </w:pPr>
            <w:r>
              <w:rPr>
                <w:rFonts w:hint="eastAsia"/>
              </w:rPr>
              <w:t>√</w:t>
            </w:r>
          </w:p>
        </w:tc>
      </w:tr>
      <w:tr w14:paraId="568F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1" w:type="pct"/>
            <w:tcBorders>
              <w:left w:val="single" w:color="auto" w:sz="12" w:space="0"/>
            </w:tcBorders>
            <w:vAlign w:val="center"/>
          </w:tcPr>
          <w:p w14:paraId="68520537">
            <w:pPr>
              <w:pStyle w:val="14"/>
              <w:jc w:val="left"/>
            </w:pPr>
            <w:r>
              <w:rPr>
                <w:rFonts w:hint="eastAsia"/>
                <w:bCs/>
              </w:rPr>
              <w:t>3. Liquid Penetrant Testing (PT)</w:t>
            </w:r>
          </w:p>
        </w:tc>
        <w:tc>
          <w:tcPr>
            <w:tcW w:w="574" w:type="pct"/>
            <w:vAlign w:val="center"/>
          </w:tcPr>
          <w:p w14:paraId="2D9EEB4B">
            <w:pPr>
              <w:pStyle w:val="14"/>
            </w:pPr>
          </w:p>
        </w:tc>
        <w:tc>
          <w:tcPr>
            <w:tcW w:w="574" w:type="pct"/>
            <w:vAlign w:val="center"/>
          </w:tcPr>
          <w:p w14:paraId="44B56DB1">
            <w:pPr>
              <w:pStyle w:val="14"/>
            </w:pPr>
            <w:r>
              <w:rPr>
                <w:rFonts w:hint="eastAsia"/>
              </w:rPr>
              <w:t>√</w:t>
            </w:r>
          </w:p>
        </w:tc>
        <w:tc>
          <w:tcPr>
            <w:tcW w:w="574" w:type="pct"/>
            <w:vAlign w:val="center"/>
          </w:tcPr>
          <w:p w14:paraId="7F3E0A25">
            <w:pPr>
              <w:pStyle w:val="14"/>
            </w:pPr>
          </w:p>
        </w:tc>
        <w:tc>
          <w:tcPr>
            <w:tcW w:w="574" w:type="pct"/>
            <w:vAlign w:val="center"/>
          </w:tcPr>
          <w:p w14:paraId="0A182E66">
            <w:pPr>
              <w:pStyle w:val="14"/>
            </w:pPr>
            <w:r>
              <w:rPr>
                <w:rFonts w:hint="eastAsia"/>
              </w:rPr>
              <w:t>√</w:t>
            </w:r>
          </w:p>
        </w:tc>
        <w:tc>
          <w:tcPr>
            <w:tcW w:w="574" w:type="pct"/>
            <w:vAlign w:val="center"/>
          </w:tcPr>
          <w:p w14:paraId="5CB8A365">
            <w:pPr>
              <w:pStyle w:val="14"/>
            </w:pPr>
            <w:r>
              <w:rPr>
                <w:rFonts w:hint="eastAsia"/>
              </w:rPr>
              <w:t>√</w:t>
            </w:r>
          </w:p>
        </w:tc>
        <w:tc>
          <w:tcPr>
            <w:tcW w:w="574" w:type="pct"/>
            <w:vAlign w:val="center"/>
          </w:tcPr>
          <w:p w14:paraId="61EB4EFF">
            <w:pPr>
              <w:pStyle w:val="14"/>
            </w:pPr>
            <w:r>
              <w:rPr>
                <w:rFonts w:hint="eastAsia"/>
              </w:rPr>
              <w:t>√</w:t>
            </w:r>
          </w:p>
        </w:tc>
        <w:tc>
          <w:tcPr>
            <w:tcW w:w="574" w:type="pct"/>
            <w:tcBorders>
              <w:right w:val="single" w:color="auto" w:sz="12" w:space="0"/>
            </w:tcBorders>
            <w:vAlign w:val="center"/>
          </w:tcPr>
          <w:p w14:paraId="32613734">
            <w:pPr>
              <w:pStyle w:val="14"/>
            </w:pPr>
            <w:r>
              <w:rPr>
                <w:rFonts w:hint="eastAsia"/>
              </w:rPr>
              <w:t>√</w:t>
            </w:r>
          </w:p>
        </w:tc>
      </w:tr>
      <w:tr w14:paraId="7DC6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1" w:type="pct"/>
            <w:tcBorders>
              <w:left w:val="single" w:color="auto" w:sz="12" w:space="0"/>
            </w:tcBorders>
            <w:vAlign w:val="center"/>
          </w:tcPr>
          <w:p w14:paraId="2AEB395C">
            <w:pPr>
              <w:pStyle w:val="14"/>
              <w:jc w:val="left"/>
            </w:pPr>
            <w:r>
              <w:rPr>
                <w:rFonts w:hint="eastAsia"/>
                <w:bCs/>
              </w:rPr>
              <w:t>4. Magnetic Particle Testing (MT)</w:t>
            </w:r>
          </w:p>
        </w:tc>
        <w:tc>
          <w:tcPr>
            <w:tcW w:w="574" w:type="pct"/>
            <w:vAlign w:val="center"/>
          </w:tcPr>
          <w:p w14:paraId="1D04503F">
            <w:pPr>
              <w:pStyle w:val="14"/>
            </w:pPr>
          </w:p>
        </w:tc>
        <w:tc>
          <w:tcPr>
            <w:tcW w:w="574" w:type="pct"/>
            <w:vAlign w:val="center"/>
          </w:tcPr>
          <w:p w14:paraId="49874D5A">
            <w:pPr>
              <w:pStyle w:val="14"/>
            </w:pPr>
            <w:r>
              <w:rPr>
                <w:rFonts w:hint="eastAsia"/>
              </w:rPr>
              <w:t>√</w:t>
            </w:r>
          </w:p>
        </w:tc>
        <w:tc>
          <w:tcPr>
            <w:tcW w:w="574" w:type="pct"/>
            <w:vAlign w:val="center"/>
          </w:tcPr>
          <w:p w14:paraId="66AF4A53">
            <w:pPr>
              <w:pStyle w:val="14"/>
            </w:pPr>
          </w:p>
        </w:tc>
        <w:tc>
          <w:tcPr>
            <w:tcW w:w="574" w:type="pct"/>
            <w:vAlign w:val="center"/>
          </w:tcPr>
          <w:p w14:paraId="6DC34564">
            <w:pPr>
              <w:pStyle w:val="14"/>
            </w:pPr>
            <w:r>
              <w:rPr>
                <w:rFonts w:hint="eastAsia"/>
              </w:rPr>
              <w:t>√</w:t>
            </w:r>
          </w:p>
        </w:tc>
        <w:tc>
          <w:tcPr>
            <w:tcW w:w="574" w:type="pct"/>
            <w:vAlign w:val="center"/>
          </w:tcPr>
          <w:p w14:paraId="7749F51A">
            <w:pPr>
              <w:pStyle w:val="14"/>
            </w:pPr>
            <w:r>
              <w:rPr>
                <w:rFonts w:hint="eastAsia"/>
              </w:rPr>
              <w:t>√</w:t>
            </w:r>
          </w:p>
        </w:tc>
        <w:tc>
          <w:tcPr>
            <w:tcW w:w="574" w:type="pct"/>
            <w:vAlign w:val="center"/>
          </w:tcPr>
          <w:p w14:paraId="60984301">
            <w:pPr>
              <w:pStyle w:val="14"/>
            </w:pPr>
            <w:r>
              <w:rPr>
                <w:rFonts w:hint="eastAsia"/>
              </w:rPr>
              <w:t>√</w:t>
            </w:r>
          </w:p>
        </w:tc>
        <w:tc>
          <w:tcPr>
            <w:tcW w:w="574" w:type="pct"/>
            <w:tcBorders>
              <w:right w:val="single" w:color="auto" w:sz="12" w:space="0"/>
            </w:tcBorders>
            <w:vAlign w:val="center"/>
          </w:tcPr>
          <w:p w14:paraId="6B4CD650">
            <w:pPr>
              <w:pStyle w:val="14"/>
            </w:pPr>
            <w:r>
              <w:rPr>
                <w:rFonts w:hint="eastAsia"/>
              </w:rPr>
              <w:t>√</w:t>
            </w:r>
          </w:p>
        </w:tc>
      </w:tr>
      <w:tr w14:paraId="659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1" w:type="pct"/>
            <w:tcBorders>
              <w:left w:val="single" w:color="auto" w:sz="12" w:space="0"/>
            </w:tcBorders>
            <w:vAlign w:val="center"/>
          </w:tcPr>
          <w:p w14:paraId="65C0F639">
            <w:pPr>
              <w:pStyle w:val="14"/>
              <w:jc w:val="left"/>
            </w:pPr>
            <w:r>
              <w:rPr>
                <w:rFonts w:hint="eastAsia"/>
                <w:bCs/>
              </w:rPr>
              <w:t>5. Radiographic Testing (RT)</w:t>
            </w:r>
          </w:p>
        </w:tc>
        <w:tc>
          <w:tcPr>
            <w:tcW w:w="574" w:type="pct"/>
            <w:vAlign w:val="center"/>
          </w:tcPr>
          <w:p w14:paraId="36B2DDD2">
            <w:pPr>
              <w:pStyle w:val="14"/>
            </w:pPr>
          </w:p>
        </w:tc>
        <w:tc>
          <w:tcPr>
            <w:tcW w:w="574" w:type="pct"/>
            <w:vAlign w:val="center"/>
          </w:tcPr>
          <w:p w14:paraId="06F49776">
            <w:pPr>
              <w:pStyle w:val="14"/>
            </w:pPr>
            <w:r>
              <w:rPr>
                <w:rFonts w:hint="eastAsia"/>
              </w:rPr>
              <w:t>√</w:t>
            </w:r>
          </w:p>
        </w:tc>
        <w:tc>
          <w:tcPr>
            <w:tcW w:w="574" w:type="pct"/>
            <w:vAlign w:val="center"/>
          </w:tcPr>
          <w:p w14:paraId="706338FF">
            <w:pPr>
              <w:pStyle w:val="14"/>
            </w:pPr>
          </w:p>
        </w:tc>
        <w:tc>
          <w:tcPr>
            <w:tcW w:w="574" w:type="pct"/>
            <w:vAlign w:val="center"/>
          </w:tcPr>
          <w:p w14:paraId="298E7225">
            <w:pPr>
              <w:pStyle w:val="14"/>
            </w:pPr>
          </w:p>
        </w:tc>
        <w:tc>
          <w:tcPr>
            <w:tcW w:w="574" w:type="pct"/>
            <w:vAlign w:val="center"/>
          </w:tcPr>
          <w:p w14:paraId="58BDB14F">
            <w:pPr>
              <w:pStyle w:val="14"/>
            </w:pPr>
            <w:r>
              <w:rPr>
                <w:rFonts w:hint="eastAsia"/>
              </w:rPr>
              <w:t>√</w:t>
            </w:r>
          </w:p>
        </w:tc>
        <w:tc>
          <w:tcPr>
            <w:tcW w:w="574" w:type="pct"/>
            <w:vAlign w:val="center"/>
          </w:tcPr>
          <w:p w14:paraId="1C5825FA">
            <w:pPr>
              <w:pStyle w:val="14"/>
            </w:pPr>
          </w:p>
        </w:tc>
        <w:tc>
          <w:tcPr>
            <w:tcW w:w="574" w:type="pct"/>
            <w:tcBorders>
              <w:right w:val="single" w:color="auto" w:sz="12" w:space="0"/>
            </w:tcBorders>
            <w:vAlign w:val="center"/>
          </w:tcPr>
          <w:p w14:paraId="00480290">
            <w:pPr>
              <w:pStyle w:val="14"/>
            </w:pPr>
            <w:r>
              <w:rPr>
                <w:rFonts w:hint="eastAsia"/>
              </w:rPr>
              <w:t>√</w:t>
            </w:r>
          </w:p>
        </w:tc>
      </w:tr>
      <w:tr w14:paraId="7DC4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1" w:type="pct"/>
            <w:tcBorders>
              <w:left w:val="single" w:color="auto" w:sz="12" w:space="0"/>
            </w:tcBorders>
            <w:vAlign w:val="center"/>
          </w:tcPr>
          <w:p w14:paraId="241008F3">
            <w:pPr>
              <w:pStyle w:val="14"/>
              <w:jc w:val="left"/>
            </w:pPr>
            <w:r>
              <w:rPr>
                <w:rFonts w:hint="eastAsia"/>
                <w:bCs/>
              </w:rPr>
              <w:t>6. Ultrasonic Testing</w:t>
            </w:r>
          </w:p>
        </w:tc>
        <w:tc>
          <w:tcPr>
            <w:tcW w:w="574" w:type="pct"/>
            <w:vAlign w:val="center"/>
          </w:tcPr>
          <w:p w14:paraId="16340B3A">
            <w:pPr>
              <w:pStyle w:val="14"/>
            </w:pPr>
          </w:p>
        </w:tc>
        <w:tc>
          <w:tcPr>
            <w:tcW w:w="574" w:type="pct"/>
            <w:vAlign w:val="center"/>
          </w:tcPr>
          <w:p w14:paraId="659F6558">
            <w:pPr>
              <w:pStyle w:val="14"/>
            </w:pPr>
            <w:r>
              <w:rPr>
                <w:rFonts w:hint="eastAsia"/>
              </w:rPr>
              <w:t>√</w:t>
            </w:r>
          </w:p>
        </w:tc>
        <w:tc>
          <w:tcPr>
            <w:tcW w:w="574" w:type="pct"/>
            <w:vAlign w:val="center"/>
          </w:tcPr>
          <w:p w14:paraId="2EFFC06E">
            <w:pPr>
              <w:pStyle w:val="14"/>
            </w:pPr>
          </w:p>
        </w:tc>
        <w:tc>
          <w:tcPr>
            <w:tcW w:w="574" w:type="pct"/>
            <w:vAlign w:val="center"/>
          </w:tcPr>
          <w:p w14:paraId="2485FF2C">
            <w:pPr>
              <w:pStyle w:val="14"/>
            </w:pPr>
          </w:p>
        </w:tc>
        <w:tc>
          <w:tcPr>
            <w:tcW w:w="574" w:type="pct"/>
            <w:vAlign w:val="center"/>
          </w:tcPr>
          <w:p w14:paraId="439B1233">
            <w:pPr>
              <w:pStyle w:val="14"/>
            </w:pPr>
            <w:r>
              <w:rPr>
                <w:rFonts w:hint="eastAsia"/>
              </w:rPr>
              <w:t>√</w:t>
            </w:r>
          </w:p>
        </w:tc>
        <w:tc>
          <w:tcPr>
            <w:tcW w:w="574" w:type="pct"/>
            <w:vAlign w:val="center"/>
          </w:tcPr>
          <w:p w14:paraId="60412B31">
            <w:pPr>
              <w:pStyle w:val="14"/>
            </w:pPr>
          </w:p>
        </w:tc>
        <w:tc>
          <w:tcPr>
            <w:tcW w:w="574" w:type="pct"/>
            <w:tcBorders>
              <w:right w:val="single" w:color="auto" w:sz="12" w:space="0"/>
            </w:tcBorders>
            <w:vAlign w:val="center"/>
          </w:tcPr>
          <w:p w14:paraId="2F1618DA">
            <w:pPr>
              <w:pStyle w:val="14"/>
            </w:pPr>
            <w:r>
              <w:rPr>
                <w:rFonts w:hint="eastAsia"/>
              </w:rPr>
              <w:t>√</w:t>
            </w:r>
          </w:p>
        </w:tc>
      </w:tr>
      <w:tr w14:paraId="56E3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81" w:type="pct"/>
            <w:tcBorders>
              <w:left w:val="single" w:color="auto" w:sz="12" w:space="0"/>
              <w:bottom w:val="single" w:color="auto" w:sz="12" w:space="0"/>
            </w:tcBorders>
            <w:vAlign w:val="center"/>
          </w:tcPr>
          <w:p w14:paraId="2A4565A2">
            <w:pPr>
              <w:pStyle w:val="14"/>
              <w:jc w:val="left"/>
            </w:pPr>
            <w:r>
              <w:rPr>
                <w:rFonts w:hint="eastAsia"/>
                <w:bCs/>
              </w:rPr>
              <w:t>7. Eddy Current Testing (ECT)</w:t>
            </w:r>
          </w:p>
        </w:tc>
        <w:tc>
          <w:tcPr>
            <w:tcW w:w="574" w:type="pct"/>
            <w:tcBorders>
              <w:bottom w:val="single" w:color="auto" w:sz="12" w:space="0"/>
            </w:tcBorders>
            <w:vAlign w:val="center"/>
          </w:tcPr>
          <w:p w14:paraId="4358BC7C">
            <w:pPr>
              <w:pStyle w:val="14"/>
            </w:pPr>
          </w:p>
        </w:tc>
        <w:tc>
          <w:tcPr>
            <w:tcW w:w="574" w:type="pct"/>
            <w:tcBorders>
              <w:bottom w:val="single" w:color="auto" w:sz="12" w:space="0"/>
            </w:tcBorders>
            <w:vAlign w:val="center"/>
          </w:tcPr>
          <w:p w14:paraId="3E43C993">
            <w:pPr>
              <w:pStyle w:val="14"/>
            </w:pPr>
            <w:r>
              <w:rPr>
                <w:rFonts w:hint="eastAsia"/>
              </w:rPr>
              <w:t>√</w:t>
            </w:r>
          </w:p>
        </w:tc>
        <w:tc>
          <w:tcPr>
            <w:tcW w:w="574" w:type="pct"/>
            <w:tcBorders>
              <w:bottom w:val="single" w:color="auto" w:sz="12" w:space="0"/>
            </w:tcBorders>
            <w:vAlign w:val="center"/>
          </w:tcPr>
          <w:p w14:paraId="4998CECA">
            <w:pPr>
              <w:pStyle w:val="14"/>
            </w:pPr>
          </w:p>
        </w:tc>
        <w:tc>
          <w:tcPr>
            <w:tcW w:w="574" w:type="pct"/>
            <w:tcBorders>
              <w:bottom w:val="single" w:color="auto" w:sz="12" w:space="0"/>
            </w:tcBorders>
            <w:vAlign w:val="center"/>
          </w:tcPr>
          <w:p w14:paraId="0641F2AE">
            <w:pPr>
              <w:pStyle w:val="14"/>
            </w:pPr>
          </w:p>
        </w:tc>
        <w:tc>
          <w:tcPr>
            <w:tcW w:w="574" w:type="pct"/>
            <w:tcBorders>
              <w:bottom w:val="single" w:color="auto" w:sz="12" w:space="0"/>
            </w:tcBorders>
            <w:vAlign w:val="center"/>
          </w:tcPr>
          <w:p w14:paraId="2B07A1C7">
            <w:pPr>
              <w:pStyle w:val="14"/>
            </w:pPr>
            <w:r>
              <w:rPr>
                <w:rFonts w:hint="eastAsia"/>
              </w:rPr>
              <w:t>√</w:t>
            </w:r>
          </w:p>
        </w:tc>
        <w:tc>
          <w:tcPr>
            <w:tcW w:w="574" w:type="pct"/>
            <w:tcBorders>
              <w:bottom w:val="single" w:color="auto" w:sz="12" w:space="0"/>
            </w:tcBorders>
            <w:vAlign w:val="center"/>
          </w:tcPr>
          <w:p w14:paraId="36856B6C">
            <w:pPr>
              <w:pStyle w:val="14"/>
            </w:pPr>
          </w:p>
        </w:tc>
        <w:tc>
          <w:tcPr>
            <w:tcW w:w="574" w:type="pct"/>
            <w:tcBorders>
              <w:bottom w:val="single" w:color="auto" w:sz="12" w:space="0"/>
              <w:right w:val="single" w:color="auto" w:sz="12" w:space="0"/>
            </w:tcBorders>
            <w:vAlign w:val="center"/>
          </w:tcPr>
          <w:p w14:paraId="5ED61B58">
            <w:pPr>
              <w:pStyle w:val="14"/>
            </w:pPr>
            <w:r>
              <w:rPr>
                <w:rFonts w:hint="eastAsia"/>
              </w:rPr>
              <w:t>√</w:t>
            </w:r>
          </w:p>
        </w:tc>
      </w:tr>
    </w:tbl>
    <w:p w14:paraId="001AD6B1">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06"/>
        <w:gridCol w:w="2355"/>
        <w:gridCol w:w="1718"/>
        <w:gridCol w:w="720"/>
        <w:gridCol w:w="665"/>
        <w:gridCol w:w="712"/>
      </w:tblGrid>
      <w:tr w14:paraId="7CBE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53" w:type="dxa"/>
            <w:vMerge w:val="restart"/>
            <w:tcBorders>
              <w:top w:val="single" w:color="auto" w:sz="12" w:space="0"/>
              <w:left w:val="single" w:color="auto" w:sz="12" w:space="0"/>
            </w:tcBorders>
            <w:vAlign w:val="center"/>
          </w:tcPr>
          <w:p w14:paraId="20AAF3F5">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299" w:type="dxa"/>
            <w:vMerge w:val="restart"/>
            <w:tcBorders>
              <w:top w:val="single" w:color="auto" w:sz="12" w:space="0"/>
            </w:tcBorders>
            <w:vAlign w:val="center"/>
          </w:tcPr>
          <w:p w14:paraId="595DC590">
            <w:pPr>
              <w:pStyle w:val="13"/>
              <w:widowControl w:val="0"/>
              <w:rPr>
                <w:szCs w:val="21"/>
              </w:rPr>
            </w:pPr>
            <w:r>
              <w:rPr>
                <w:rFonts w:hint="eastAsia" w:ascii="黑体" w:hAnsi="黑体"/>
                <w:szCs w:val="21"/>
              </w:rPr>
              <w:t>教与学方式</w:t>
            </w:r>
          </w:p>
        </w:tc>
        <w:tc>
          <w:tcPr>
            <w:tcW w:w="1677" w:type="dxa"/>
            <w:vMerge w:val="restart"/>
            <w:tcBorders>
              <w:top w:val="single" w:color="auto" w:sz="12" w:space="0"/>
            </w:tcBorders>
            <w:vAlign w:val="center"/>
          </w:tcPr>
          <w:p w14:paraId="7D70F914">
            <w:pPr>
              <w:pStyle w:val="13"/>
              <w:widowControl w:val="0"/>
              <w:rPr>
                <w:rFonts w:hint="eastAsia" w:ascii="黑体" w:hAnsi="黑体"/>
                <w:szCs w:val="21"/>
              </w:rPr>
            </w:pPr>
            <w:r>
              <w:rPr>
                <w:rFonts w:hint="eastAsia" w:ascii="黑体" w:hAnsi="黑体"/>
                <w:szCs w:val="21"/>
              </w:rPr>
              <w:t>考核方式</w:t>
            </w:r>
          </w:p>
        </w:tc>
        <w:tc>
          <w:tcPr>
            <w:tcW w:w="2047" w:type="dxa"/>
            <w:gridSpan w:val="3"/>
            <w:tcBorders>
              <w:top w:val="single" w:color="auto" w:sz="12" w:space="0"/>
              <w:right w:val="single" w:color="auto" w:sz="12" w:space="0"/>
            </w:tcBorders>
            <w:vAlign w:val="center"/>
          </w:tcPr>
          <w:p w14:paraId="72107750">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3EB6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53" w:type="dxa"/>
            <w:vMerge w:val="continue"/>
            <w:tcBorders>
              <w:left w:val="single" w:color="auto" w:sz="12" w:space="0"/>
            </w:tcBorders>
          </w:tcPr>
          <w:p w14:paraId="26BB2EE3">
            <w:pPr>
              <w:widowControl w:val="0"/>
              <w:snapToGrid w:val="0"/>
              <w:jc w:val="center"/>
              <w:rPr>
                <w:rFonts w:hint="eastAsia" w:ascii="黑体" w:hAnsi="黑体" w:eastAsia="黑体"/>
                <w:bCs/>
                <w:sz w:val="21"/>
                <w:szCs w:val="21"/>
              </w:rPr>
            </w:pPr>
          </w:p>
        </w:tc>
        <w:tc>
          <w:tcPr>
            <w:tcW w:w="2299" w:type="dxa"/>
            <w:vMerge w:val="continue"/>
          </w:tcPr>
          <w:p w14:paraId="7602737B">
            <w:pPr>
              <w:widowControl w:val="0"/>
              <w:snapToGrid w:val="0"/>
              <w:jc w:val="center"/>
              <w:rPr>
                <w:rFonts w:hint="eastAsia" w:ascii="黑体" w:hAnsi="黑体" w:eastAsia="黑体"/>
                <w:bCs/>
                <w:sz w:val="21"/>
                <w:szCs w:val="21"/>
              </w:rPr>
            </w:pPr>
          </w:p>
        </w:tc>
        <w:tc>
          <w:tcPr>
            <w:tcW w:w="1677" w:type="dxa"/>
            <w:vMerge w:val="continue"/>
          </w:tcPr>
          <w:p w14:paraId="57153EA7">
            <w:pPr>
              <w:widowControl w:val="0"/>
              <w:snapToGrid w:val="0"/>
              <w:jc w:val="center"/>
              <w:rPr>
                <w:rFonts w:hint="eastAsia" w:ascii="黑体" w:hAnsi="黑体" w:eastAsia="黑体"/>
                <w:bCs/>
                <w:sz w:val="21"/>
                <w:szCs w:val="21"/>
              </w:rPr>
            </w:pPr>
          </w:p>
        </w:tc>
        <w:tc>
          <w:tcPr>
            <w:tcW w:w="703" w:type="dxa"/>
            <w:vAlign w:val="center"/>
          </w:tcPr>
          <w:p w14:paraId="65116801">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49" w:type="dxa"/>
            <w:vAlign w:val="center"/>
          </w:tcPr>
          <w:p w14:paraId="67CFD84F">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695" w:type="dxa"/>
            <w:tcBorders>
              <w:right w:val="single" w:color="auto" w:sz="12" w:space="0"/>
            </w:tcBorders>
            <w:vAlign w:val="center"/>
          </w:tcPr>
          <w:p w14:paraId="2BAA48C2">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049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53" w:type="dxa"/>
            <w:tcBorders>
              <w:left w:val="single" w:color="auto" w:sz="12" w:space="0"/>
            </w:tcBorders>
            <w:vAlign w:val="center"/>
          </w:tcPr>
          <w:p w14:paraId="69982035">
            <w:pPr>
              <w:widowControl w:val="0"/>
              <w:snapToGrid w:val="0"/>
              <w:jc w:val="left"/>
              <w:rPr>
                <w:rFonts w:ascii="Times New Roman" w:hAnsi="Times New Roman"/>
                <w:bCs/>
                <w:sz w:val="21"/>
                <w:szCs w:val="21"/>
              </w:rPr>
            </w:pPr>
            <w:r>
              <w:rPr>
                <w:rFonts w:hint="eastAsia" w:ascii="Times New Roman" w:hAnsi="Times New Roman"/>
                <w:bCs/>
                <w:sz w:val="21"/>
                <w:szCs w:val="21"/>
              </w:rPr>
              <w:t>1. Introduction/History NDT Methods</w:t>
            </w:r>
          </w:p>
        </w:tc>
        <w:tc>
          <w:tcPr>
            <w:tcW w:w="2299" w:type="dxa"/>
            <w:vAlign w:val="center"/>
          </w:tcPr>
          <w:p w14:paraId="0C188D7D">
            <w:pPr>
              <w:widowControl w:val="0"/>
              <w:snapToGrid w:val="0"/>
              <w:jc w:val="left"/>
              <w:rPr>
                <w:rFonts w:ascii="Times New Roman" w:hAnsi="Times New Roman"/>
                <w:bCs/>
                <w:sz w:val="21"/>
                <w:szCs w:val="21"/>
              </w:rPr>
            </w:pPr>
            <w:r>
              <w:rPr>
                <w:rFonts w:hint="eastAsia" w:ascii="Times New Roman" w:hAnsi="Times New Roman"/>
                <w:bCs/>
                <w:sz w:val="21"/>
                <w:szCs w:val="21"/>
              </w:rPr>
              <w:t>Multimedia teaching, problem solving</w:t>
            </w:r>
          </w:p>
        </w:tc>
        <w:tc>
          <w:tcPr>
            <w:tcW w:w="1677" w:type="dxa"/>
            <w:vAlign w:val="center"/>
          </w:tcPr>
          <w:p w14:paraId="34F360F2">
            <w:pPr>
              <w:widowControl w:val="0"/>
              <w:snapToGrid w:val="0"/>
              <w:jc w:val="left"/>
              <w:rPr>
                <w:rFonts w:ascii="Times New Roman" w:hAnsi="Times New Roman"/>
                <w:bCs/>
                <w:sz w:val="21"/>
                <w:szCs w:val="21"/>
              </w:rPr>
            </w:pPr>
            <w:r>
              <w:rPr>
                <w:rFonts w:hint="eastAsia" w:ascii="Times New Roman" w:hAnsi="Times New Roman"/>
                <w:bCs/>
                <w:sz w:val="21"/>
                <w:szCs w:val="21"/>
              </w:rPr>
              <w:t>Homework,</w:t>
            </w:r>
          </w:p>
          <w:p w14:paraId="581A066A">
            <w:pPr>
              <w:widowControl w:val="0"/>
              <w:snapToGrid w:val="0"/>
              <w:jc w:val="left"/>
              <w:rPr>
                <w:rFonts w:ascii="Times New Roman" w:hAnsi="Times New Roman"/>
                <w:bCs/>
                <w:sz w:val="21"/>
                <w:szCs w:val="21"/>
              </w:rPr>
            </w:pPr>
            <w:r>
              <w:rPr>
                <w:rFonts w:ascii="Times New Roman" w:hAnsi="Times New Roman"/>
                <w:bCs/>
                <w:sz w:val="21"/>
                <w:szCs w:val="21"/>
              </w:rPr>
              <w:t>Participation for the lectures</w:t>
            </w:r>
            <w:r>
              <w:rPr>
                <w:rFonts w:hint="eastAsia" w:ascii="Times New Roman" w:hAnsi="Times New Roman"/>
                <w:bCs/>
                <w:sz w:val="21"/>
                <w:szCs w:val="21"/>
              </w:rPr>
              <w:t>,</w:t>
            </w:r>
          </w:p>
          <w:p w14:paraId="255B2775">
            <w:pPr>
              <w:widowControl w:val="0"/>
              <w:snapToGrid w:val="0"/>
              <w:jc w:val="left"/>
              <w:rPr>
                <w:rFonts w:ascii="Times New Roman" w:hAnsi="Times New Roman"/>
                <w:bCs/>
                <w:sz w:val="21"/>
                <w:szCs w:val="21"/>
              </w:rPr>
            </w:pPr>
            <w:r>
              <w:rPr>
                <w:rFonts w:ascii="Times New Roman" w:hAnsi="Times New Roman"/>
                <w:bCs/>
                <w:sz w:val="21"/>
                <w:szCs w:val="21"/>
              </w:rPr>
              <w:t>Mid-term exam</w:t>
            </w:r>
            <w:r>
              <w:rPr>
                <w:rFonts w:hint="eastAsia" w:ascii="Times New Roman" w:hAnsi="Times New Roman"/>
                <w:bCs/>
                <w:sz w:val="21"/>
                <w:szCs w:val="21"/>
              </w:rPr>
              <w:t>,</w:t>
            </w:r>
          </w:p>
          <w:p w14:paraId="24F8AE08">
            <w:pPr>
              <w:widowControl w:val="0"/>
              <w:snapToGrid w:val="0"/>
              <w:jc w:val="left"/>
              <w:rPr>
                <w:rFonts w:ascii="Times New Roman" w:hAnsi="Times New Roman"/>
                <w:bCs/>
                <w:sz w:val="21"/>
                <w:szCs w:val="21"/>
              </w:rPr>
            </w:pPr>
            <w:r>
              <w:rPr>
                <w:rFonts w:hint="eastAsia" w:ascii="Times New Roman" w:hAnsi="Times New Roman"/>
                <w:bCs/>
                <w:sz w:val="21"/>
                <w:szCs w:val="21"/>
              </w:rPr>
              <w:t>Final exam</w:t>
            </w:r>
          </w:p>
        </w:tc>
        <w:tc>
          <w:tcPr>
            <w:tcW w:w="703" w:type="dxa"/>
            <w:vAlign w:val="center"/>
          </w:tcPr>
          <w:p w14:paraId="73393687">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49" w:type="dxa"/>
            <w:vAlign w:val="center"/>
          </w:tcPr>
          <w:p w14:paraId="74EDE023">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right w:val="single" w:color="auto" w:sz="12" w:space="0"/>
            </w:tcBorders>
            <w:vAlign w:val="center"/>
          </w:tcPr>
          <w:p w14:paraId="64BC8BBC">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7FE7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53" w:type="dxa"/>
            <w:tcBorders>
              <w:left w:val="single" w:color="auto" w:sz="12" w:space="0"/>
            </w:tcBorders>
            <w:vAlign w:val="center"/>
          </w:tcPr>
          <w:p w14:paraId="112ECE40">
            <w:pPr>
              <w:widowControl w:val="0"/>
              <w:snapToGrid w:val="0"/>
              <w:jc w:val="left"/>
              <w:rPr>
                <w:rFonts w:ascii="Times New Roman" w:hAnsi="Times New Roman"/>
                <w:bCs/>
                <w:sz w:val="21"/>
                <w:szCs w:val="21"/>
              </w:rPr>
            </w:pPr>
            <w:r>
              <w:rPr>
                <w:rFonts w:hint="eastAsia" w:ascii="Times New Roman" w:hAnsi="Times New Roman"/>
                <w:bCs/>
                <w:sz w:val="21"/>
                <w:szCs w:val="21"/>
              </w:rPr>
              <w:t>2. Visual Inspection (VT)</w:t>
            </w:r>
          </w:p>
        </w:tc>
        <w:tc>
          <w:tcPr>
            <w:tcW w:w="2299" w:type="dxa"/>
            <w:vAlign w:val="center"/>
          </w:tcPr>
          <w:p w14:paraId="4BAB242C">
            <w:pPr>
              <w:widowControl w:val="0"/>
              <w:snapToGrid w:val="0"/>
              <w:jc w:val="left"/>
              <w:rPr>
                <w:rFonts w:ascii="Times New Roman" w:hAnsi="Times New Roman"/>
                <w:bCs/>
                <w:sz w:val="21"/>
                <w:szCs w:val="21"/>
              </w:rPr>
            </w:pPr>
            <w:r>
              <w:rPr>
                <w:rFonts w:hint="eastAsia" w:ascii="Times New Roman" w:hAnsi="Times New Roman"/>
                <w:bCs/>
                <w:sz w:val="21"/>
                <w:szCs w:val="21"/>
              </w:rPr>
              <w:t>Multimedia teaching, problem solving</w:t>
            </w:r>
          </w:p>
        </w:tc>
        <w:tc>
          <w:tcPr>
            <w:tcW w:w="1677" w:type="dxa"/>
            <w:vAlign w:val="center"/>
          </w:tcPr>
          <w:p w14:paraId="675C13C3">
            <w:pPr>
              <w:widowControl w:val="0"/>
              <w:snapToGrid w:val="0"/>
              <w:jc w:val="left"/>
              <w:rPr>
                <w:rFonts w:ascii="Times New Roman" w:hAnsi="Times New Roman"/>
                <w:bCs/>
                <w:sz w:val="21"/>
                <w:szCs w:val="21"/>
              </w:rPr>
            </w:pPr>
            <w:r>
              <w:rPr>
                <w:rFonts w:hint="eastAsia" w:ascii="Times New Roman" w:hAnsi="Times New Roman"/>
                <w:bCs/>
                <w:sz w:val="21"/>
                <w:szCs w:val="21"/>
              </w:rPr>
              <w:t>Homework,</w:t>
            </w:r>
          </w:p>
          <w:p w14:paraId="526F11F4">
            <w:pPr>
              <w:widowControl w:val="0"/>
              <w:snapToGrid w:val="0"/>
              <w:jc w:val="left"/>
              <w:rPr>
                <w:rFonts w:ascii="Times New Roman" w:hAnsi="Times New Roman"/>
                <w:bCs/>
                <w:sz w:val="21"/>
                <w:szCs w:val="21"/>
              </w:rPr>
            </w:pPr>
            <w:r>
              <w:rPr>
                <w:rFonts w:ascii="Times New Roman" w:hAnsi="Times New Roman"/>
                <w:bCs/>
                <w:sz w:val="21"/>
                <w:szCs w:val="21"/>
              </w:rPr>
              <w:t>Participation for the lectures</w:t>
            </w:r>
            <w:r>
              <w:rPr>
                <w:rFonts w:hint="eastAsia" w:ascii="Times New Roman" w:hAnsi="Times New Roman"/>
                <w:bCs/>
                <w:sz w:val="21"/>
                <w:szCs w:val="21"/>
              </w:rPr>
              <w:t>,</w:t>
            </w:r>
          </w:p>
          <w:p w14:paraId="3E574153">
            <w:pPr>
              <w:widowControl w:val="0"/>
              <w:snapToGrid w:val="0"/>
              <w:jc w:val="left"/>
              <w:rPr>
                <w:rFonts w:ascii="Times New Roman" w:hAnsi="Times New Roman"/>
                <w:bCs/>
                <w:sz w:val="21"/>
                <w:szCs w:val="21"/>
              </w:rPr>
            </w:pPr>
            <w:r>
              <w:rPr>
                <w:rFonts w:ascii="Times New Roman" w:hAnsi="Times New Roman"/>
                <w:bCs/>
                <w:sz w:val="21"/>
                <w:szCs w:val="21"/>
              </w:rPr>
              <w:t>Mid-term exam</w:t>
            </w:r>
            <w:r>
              <w:rPr>
                <w:rFonts w:hint="eastAsia" w:ascii="Times New Roman" w:hAnsi="Times New Roman"/>
                <w:bCs/>
                <w:sz w:val="21"/>
                <w:szCs w:val="21"/>
              </w:rPr>
              <w:t>,</w:t>
            </w:r>
          </w:p>
          <w:p w14:paraId="7F978B4A">
            <w:pPr>
              <w:widowControl w:val="0"/>
              <w:snapToGrid w:val="0"/>
              <w:jc w:val="left"/>
              <w:rPr>
                <w:rFonts w:ascii="Times New Roman" w:hAnsi="Times New Roman"/>
                <w:bCs/>
                <w:sz w:val="21"/>
                <w:szCs w:val="21"/>
              </w:rPr>
            </w:pPr>
            <w:r>
              <w:rPr>
                <w:rFonts w:hint="eastAsia" w:ascii="Times New Roman" w:hAnsi="Times New Roman"/>
                <w:bCs/>
                <w:sz w:val="21"/>
                <w:szCs w:val="21"/>
              </w:rPr>
              <w:t>Final exam</w:t>
            </w:r>
          </w:p>
        </w:tc>
        <w:tc>
          <w:tcPr>
            <w:tcW w:w="703" w:type="dxa"/>
            <w:vAlign w:val="center"/>
          </w:tcPr>
          <w:p w14:paraId="73C797E1">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49" w:type="dxa"/>
            <w:vAlign w:val="center"/>
          </w:tcPr>
          <w:p w14:paraId="4B1A98A3">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right w:val="single" w:color="auto" w:sz="12" w:space="0"/>
            </w:tcBorders>
            <w:vAlign w:val="center"/>
          </w:tcPr>
          <w:p w14:paraId="565E6F78">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43BC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53" w:type="dxa"/>
            <w:tcBorders>
              <w:left w:val="single" w:color="auto" w:sz="12" w:space="0"/>
            </w:tcBorders>
            <w:vAlign w:val="center"/>
          </w:tcPr>
          <w:p w14:paraId="620F9B9B">
            <w:pPr>
              <w:widowControl w:val="0"/>
              <w:snapToGrid w:val="0"/>
              <w:jc w:val="left"/>
              <w:rPr>
                <w:rFonts w:ascii="Times New Roman" w:hAnsi="Times New Roman"/>
                <w:bCs/>
                <w:sz w:val="21"/>
                <w:szCs w:val="21"/>
              </w:rPr>
            </w:pPr>
            <w:r>
              <w:rPr>
                <w:rFonts w:hint="eastAsia" w:ascii="Times New Roman" w:hAnsi="Times New Roman"/>
                <w:bCs/>
                <w:sz w:val="21"/>
                <w:szCs w:val="21"/>
              </w:rPr>
              <w:t>3. Liquid Penetrant Testing (PT)</w:t>
            </w:r>
          </w:p>
        </w:tc>
        <w:tc>
          <w:tcPr>
            <w:tcW w:w="2299" w:type="dxa"/>
            <w:vAlign w:val="center"/>
          </w:tcPr>
          <w:p w14:paraId="0BD17CC7">
            <w:pPr>
              <w:widowControl w:val="0"/>
              <w:snapToGrid w:val="0"/>
              <w:jc w:val="left"/>
              <w:rPr>
                <w:rFonts w:ascii="Times New Roman" w:hAnsi="Times New Roman"/>
                <w:bCs/>
                <w:sz w:val="21"/>
                <w:szCs w:val="21"/>
              </w:rPr>
            </w:pPr>
            <w:r>
              <w:rPr>
                <w:rFonts w:hint="eastAsia" w:ascii="Times New Roman" w:hAnsi="Times New Roman"/>
                <w:bCs/>
                <w:sz w:val="21"/>
                <w:szCs w:val="21"/>
              </w:rPr>
              <w:t>Multimedia teaching, problem solving</w:t>
            </w:r>
          </w:p>
        </w:tc>
        <w:tc>
          <w:tcPr>
            <w:tcW w:w="1677" w:type="dxa"/>
            <w:vAlign w:val="center"/>
          </w:tcPr>
          <w:p w14:paraId="3D3C1111">
            <w:pPr>
              <w:widowControl w:val="0"/>
              <w:snapToGrid w:val="0"/>
              <w:jc w:val="left"/>
              <w:rPr>
                <w:rFonts w:ascii="Times New Roman" w:hAnsi="Times New Roman"/>
                <w:bCs/>
                <w:sz w:val="21"/>
                <w:szCs w:val="21"/>
              </w:rPr>
            </w:pPr>
            <w:r>
              <w:rPr>
                <w:rFonts w:hint="eastAsia" w:ascii="Times New Roman" w:hAnsi="Times New Roman"/>
                <w:bCs/>
                <w:sz w:val="21"/>
                <w:szCs w:val="21"/>
              </w:rPr>
              <w:t>Homework,</w:t>
            </w:r>
          </w:p>
          <w:p w14:paraId="44678DB2">
            <w:pPr>
              <w:widowControl w:val="0"/>
              <w:snapToGrid w:val="0"/>
              <w:jc w:val="left"/>
              <w:rPr>
                <w:rFonts w:ascii="Times New Roman" w:hAnsi="Times New Roman"/>
                <w:bCs/>
                <w:sz w:val="21"/>
                <w:szCs w:val="21"/>
              </w:rPr>
            </w:pPr>
            <w:r>
              <w:rPr>
                <w:rFonts w:ascii="Times New Roman" w:hAnsi="Times New Roman"/>
                <w:bCs/>
                <w:sz w:val="21"/>
                <w:szCs w:val="21"/>
              </w:rPr>
              <w:t>Participation for the lectures</w:t>
            </w:r>
            <w:r>
              <w:rPr>
                <w:rFonts w:hint="eastAsia" w:ascii="Times New Roman" w:hAnsi="Times New Roman"/>
                <w:bCs/>
                <w:sz w:val="21"/>
                <w:szCs w:val="21"/>
              </w:rPr>
              <w:t>,</w:t>
            </w:r>
          </w:p>
          <w:p w14:paraId="63BE3CFF">
            <w:pPr>
              <w:widowControl w:val="0"/>
              <w:snapToGrid w:val="0"/>
              <w:jc w:val="left"/>
              <w:rPr>
                <w:rFonts w:ascii="Times New Roman" w:hAnsi="Times New Roman"/>
                <w:bCs/>
                <w:sz w:val="21"/>
                <w:szCs w:val="21"/>
              </w:rPr>
            </w:pPr>
            <w:r>
              <w:rPr>
                <w:rFonts w:ascii="Times New Roman" w:hAnsi="Times New Roman"/>
                <w:bCs/>
                <w:sz w:val="21"/>
                <w:szCs w:val="21"/>
              </w:rPr>
              <w:t>Mid-term exam</w:t>
            </w:r>
            <w:r>
              <w:rPr>
                <w:rFonts w:hint="eastAsia" w:ascii="Times New Roman" w:hAnsi="Times New Roman"/>
                <w:bCs/>
                <w:sz w:val="21"/>
                <w:szCs w:val="21"/>
              </w:rPr>
              <w:t>,</w:t>
            </w:r>
          </w:p>
          <w:p w14:paraId="7EAC8E3E">
            <w:pPr>
              <w:widowControl w:val="0"/>
              <w:snapToGrid w:val="0"/>
              <w:jc w:val="left"/>
              <w:rPr>
                <w:rFonts w:ascii="Times New Roman" w:hAnsi="Times New Roman"/>
                <w:bCs/>
                <w:sz w:val="21"/>
                <w:szCs w:val="21"/>
              </w:rPr>
            </w:pPr>
            <w:r>
              <w:rPr>
                <w:rFonts w:hint="eastAsia" w:ascii="Times New Roman" w:hAnsi="Times New Roman"/>
                <w:bCs/>
                <w:sz w:val="21"/>
                <w:szCs w:val="21"/>
              </w:rPr>
              <w:t>Final exam</w:t>
            </w:r>
          </w:p>
        </w:tc>
        <w:tc>
          <w:tcPr>
            <w:tcW w:w="703" w:type="dxa"/>
            <w:vAlign w:val="center"/>
          </w:tcPr>
          <w:p w14:paraId="3CD9EA51">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49" w:type="dxa"/>
            <w:vAlign w:val="center"/>
          </w:tcPr>
          <w:p w14:paraId="0EFF00C4">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right w:val="single" w:color="auto" w:sz="12" w:space="0"/>
            </w:tcBorders>
            <w:vAlign w:val="center"/>
          </w:tcPr>
          <w:p w14:paraId="67CD22C9">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4178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53" w:type="dxa"/>
            <w:tcBorders>
              <w:left w:val="single" w:color="auto" w:sz="12" w:space="0"/>
            </w:tcBorders>
            <w:vAlign w:val="center"/>
          </w:tcPr>
          <w:p w14:paraId="5F280570">
            <w:pPr>
              <w:widowControl w:val="0"/>
              <w:snapToGrid w:val="0"/>
              <w:jc w:val="both"/>
              <w:rPr>
                <w:rFonts w:ascii="Times New Roman" w:hAnsi="Times New Roman"/>
                <w:bCs/>
                <w:sz w:val="21"/>
                <w:szCs w:val="21"/>
              </w:rPr>
            </w:pPr>
            <w:r>
              <w:rPr>
                <w:rFonts w:hint="eastAsia" w:ascii="Times New Roman" w:hAnsi="Times New Roman"/>
                <w:bCs/>
                <w:sz w:val="21"/>
                <w:szCs w:val="21"/>
              </w:rPr>
              <w:t>4. Magnetic Particle Testing (MT)</w:t>
            </w:r>
          </w:p>
        </w:tc>
        <w:tc>
          <w:tcPr>
            <w:tcW w:w="2299" w:type="dxa"/>
            <w:vAlign w:val="center"/>
          </w:tcPr>
          <w:p w14:paraId="1D6574F4">
            <w:pPr>
              <w:widowControl w:val="0"/>
              <w:snapToGrid w:val="0"/>
              <w:jc w:val="both"/>
              <w:rPr>
                <w:rFonts w:ascii="Times New Roman" w:hAnsi="Times New Roman"/>
                <w:bCs/>
                <w:sz w:val="21"/>
                <w:szCs w:val="21"/>
              </w:rPr>
            </w:pPr>
            <w:r>
              <w:rPr>
                <w:rFonts w:hint="eastAsia" w:ascii="Times New Roman" w:hAnsi="Times New Roman"/>
                <w:bCs/>
                <w:sz w:val="21"/>
                <w:szCs w:val="21"/>
              </w:rPr>
              <w:t>Multimedia teaching, problem solving</w:t>
            </w:r>
          </w:p>
        </w:tc>
        <w:tc>
          <w:tcPr>
            <w:tcW w:w="1677" w:type="dxa"/>
            <w:vAlign w:val="center"/>
          </w:tcPr>
          <w:p w14:paraId="312590C7">
            <w:pPr>
              <w:widowControl w:val="0"/>
              <w:snapToGrid w:val="0"/>
              <w:jc w:val="left"/>
              <w:rPr>
                <w:rFonts w:ascii="Times New Roman" w:hAnsi="Times New Roman"/>
                <w:bCs/>
                <w:sz w:val="21"/>
                <w:szCs w:val="21"/>
              </w:rPr>
            </w:pPr>
            <w:r>
              <w:rPr>
                <w:rFonts w:hint="eastAsia" w:ascii="Times New Roman" w:hAnsi="Times New Roman"/>
                <w:bCs/>
                <w:sz w:val="21"/>
                <w:szCs w:val="21"/>
              </w:rPr>
              <w:t>Homework,</w:t>
            </w:r>
          </w:p>
          <w:p w14:paraId="092FFC49">
            <w:pPr>
              <w:widowControl w:val="0"/>
              <w:snapToGrid w:val="0"/>
              <w:jc w:val="left"/>
              <w:rPr>
                <w:rFonts w:ascii="Times New Roman" w:hAnsi="Times New Roman"/>
                <w:bCs/>
                <w:sz w:val="21"/>
                <w:szCs w:val="21"/>
              </w:rPr>
            </w:pPr>
            <w:r>
              <w:rPr>
                <w:rFonts w:ascii="Times New Roman" w:hAnsi="Times New Roman"/>
                <w:bCs/>
                <w:sz w:val="21"/>
                <w:szCs w:val="21"/>
              </w:rPr>
              <w:t>Participation for the lectures</w:t>
            </w:r>
            <w:r>
              <w:rPr>
                <w:rFonts w:hint="eastAsia" w:ascii="Times New Roman" w:hAnsi="Times New Roman"/>
                <w:bCs/>
                <w:sz w:val="21"/>
                <w:szCs w:val="21"/>
              </w:rPr>
              <w:t>,</w:t>
            </w:r>
          </w:p>
          <w:p w14:paraId="58447142">
            <w:pPr>
              <w:widowControl w:val="0"/>
              <w:snapToGrid w:val="0"/>
              <w:jc w:val="both"/>
              <w:rPr>
                <w:rFonts w:ascii="Times New Roman" w:hAnsi="Times New Roman"/>
                <w:bCs/>
                <w:sz w:val="21"/>
                <w:szCs w:val="21"/>
              </w:rPr>
            </w:pPr>
            <w:r>
              <w:rPr>
                <w:rFonts w:ascii="Times New Roman" w:hAnsi="Times New Roman"/>
                <w:bCs/>
                <w:sz w:val="21"/>
                <w:szCs w:val="21"/>
              </w:rPr>
              <w:t>Mid-term exam</w:t>
            </w:r>
          </w:p>
        </w:tc>
        <w:tc>
          <w:tcPr>
            <w:tcW w:w="703" w:type="dxa"/>
            <w:vAlign w:val="center"/>
          </w:tcPr>
          <w:p w14:paraId="54B9C8CB">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49" w:type="dxa"/>
            <w:vAlign w:val="center"/>
          </w:tcPr>
          <w:p w14:paraId="7658E916">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right w:val="single" w:color="auto" w:sz="12" w:space="0"/>
            </w:tcBorders>
            <w:vAlign w:val="center"/>
          </w:tcPr>
          <w:p w14:paraId="4BF2ECEC">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3697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53" w:type="dxa"/>
            <w:tcBorders>
              <w:left w:val="single" w:color="auto" w:sz="12" w:space="0"/>
            </w:tcBorders>
            <w:vAlign w:val="center"/>
          </w:tcPr>
          <w:p w14:paraId="03BACC74">
            <w:pPr>
              <w:widowControl w:val="0"/>
              <w:snapToGrid w:val="0"/>
              <w:jc w:val="both"/>
              <w:rPr>
                <w:rFonts w:ascii="Times New Roman" w:hAnsi="Times New Roman"/>
                <w:bCs/>
                <w:sz w:val="21"/>
                <w:szCs w:val="21"/>
              </w:rPr>
            </w:pPr>
            <w:r>
              <w:rPr>
                <w:rFonts w:hint="eastAsia" w:ascii="Times New Roman" w:hAnsi="Times New Roman"/>
                <w:bCs/>
                <w:sz w:val="21"/>
                <w:szCs w:val="21"/>
              </w:rPr>
              <w:t>5. Radiographic Testing (RT)</w:t>
            </w:r>
          </w:p>
        </w:tc>
        <w:tc>
          <w:tcPr>
            <w:tcW w:w="2299" w:type="dxa"/>
            <w:vAlign w:val="center"/>
          </w:tcPr>
          <w:p w14:paraId="3042354A">
            <w:pPr>
              <w:widowControl w:val="0"/>
              <w:snapToGrid w:val="0"/>
              <w:jc w:val="both"/>
              <w:rPr>
                <w:rFonts w:ascii="Times New Roman" w:hAnsi="Times New Roman"/>
                <w:bCs/>
                <w:sz w:val="21"/>
                <w:szCs w:val="21"/>
              </w:rPr>
            </w:pPr>
            <w:r>
              <w:rPr>
                <w:rFonts w:hint="eastAsia" w:ascii="Times New Roman" w:hAnsi="Times New Roman"/>
                <w:bCs/>
                <w:sz w:val="21"/>
                <w:szCs w:val="21"/>
              </w:rPr>
              <w:t>Multimedia teaching, problem solving</w:t>
            </w:r>
          </w:p>
        </w:tc>
        <w:tc>
          <w:tcPr>
            <w:tcW w:w="1677" w:type="dxa"/>
            <w:vAlign w:val="center"/>
          </w:tcPr>
          <w:p w14:paraId="1D91715A">
            <w:pPr>
              <w:widowControl w:val="0"/>
              <w:snapToGrid w:val="0"/>
              <w:jc w:val="left"/>
              <w:rPr>
                <w:rFonts w:ascii="Times New Roman" w:hAnsi="Times New Roman"/>
                <w:bCs/>
                <w:sz w:val="21"/>
                <w:szCs w:val="21"/>
              </w:rPr>
            </w:pPr>
            <w:r>
              <w:rPr>
                <w:rFonts w:hint="eastAsia" w:ascii="Times New Roman" w:hAnsi="Times New Roman"/>
                <w:bCs/>
                <w:sz w:val="21"/>
                <w:szCs w:val="21"/>
              </w:rPr>
              <w:t>Homework,</w:t>
            </w:r>
          </w:p>
          <w:p w14:paraId="6FB658AB">
            <w:pPr>
              <w:widowControl w:val="0"/>
              <w:snapToGrid w:val="0"/>
              <w:jc w:val="left"/>
              <w:rPr>
                <w:rFonts w:ascii="Times New Roman" w:hAnsi="Times New Roman"/>
                <w:bCs/>
                <w:sz w:val="21"/>
                <w:szCs w:val="21"/>
              </w:rPr>
            </w:pPr>
            <w:r>
              <w:rPr>
                <w:rFonts w:ascii="Times New Roman" w:hAnsi="Times New Roman"/>
                <w:bCs/>
                <w:sz w:val="21"/>
                <w:szCs w:val="21"/>
              </w:rPr>
              <w:t>Participation for the lectures</w:t>
            </w:r>
            <w:r>
              <w:rPr>
                <w:rFonts w:hint="eastAsia" w:ascii="Times New Roman" w:hAnsi="Times New Roman"/>
                <w:bCs/>
                <w:sz w:val="21"/>
                <w:szCs w:val="21"/>
              </w:rPr>
              <w:t>,</w:t>
            </w:r>
          </w:p>
          <w:p w14:paraId="05F599D7">
            <w:pPr>
              <w:widowControl w:val="0"/>
              <w:snapToGrid w:val="0"/>
              <w:jc w:val="both"/>
              <w:rPr>
                <w:rFonts w:ascii="Times New Roman" w:hAnsi="Times New Roman"/>
                <w:bCs/>
                <w:sz w:val="21"/>
                <w:szCs w:val="21"/>
              </w:rPr>
            </w:pPr>
            <w:r>
              <w:rPr>
                <w:rFonts w:ascii="Times New Roman" w:hAnsi="Times New Roman"/>
                <w:bCs/>
                <w:sz w:val="21"/>
                <w:szCs w:val="21"/>
              </w:rPr>
              <w:t>Mid-term exam</w:t>
            </w:r>
            <w:r>
              <w:rPr>
                <w:rFonts w:hint="eastAsia" w:ascii="Times New Roman" w:hAnsi="Times New Roman"/>
                <w:bCs/>
                <w:sz w:val="21"/>
                <w:szCs w:val="21"/>
              </w:rPr>
              <w:t>,</w:t>
            </w:r>
          </w:p>
          <w:p w14:paraId="770325BB">
            <w:pPr>
              <w:widowControl w:val="0"/>
              <w:snapToGrid w:val="0"/>
              <w:jc w:val="both"/>
              <w:rPr>
                <w:rFonts w:ascii="Times New Roman" w:hAnsi="Times New Roman"/>
                <w:bCs/>
                <w:sz w:val="21"/>
                <w:szCs w:val="21"/>
              </w:rPr>
            </w:pPr>
            <w:r>
              <w:rPr>
                <w:rFonts w:hint="eastAsia" w:ascii="Times New Roman" w:hAnsi="Times New Roman"/>
                <w:bCs/>
                <w:sz w:val="21"/>
                <w:szCs w:val="21"/>
              </w:rPr>
              <w:t>Final exam</w:t>
            </w:r>
          </w:p>
        </w:tc>
        <w:tc>
          <w:tcPr>
            <w:tcW w:w="703" w:type="dxa"/>
            <w:vAlign w:val="center"/>
          </w:tcPr>
          <w:p w14:paraId="4ECB6C9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49" w:type="dxa"/>
            <w:vAlign w:val="center"/>
          </w:tcPr>
          <w:p w14:paraId="6D10FDC5">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right w:val="single" w:color="auto" w:sz="12" w:space="0"/>
            </w:tcBorders>
            <w:vAlign w:val="center"/>
          </w:tcPr>
          <w:p w14:paraId="3FE45B83">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0645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53" w:type="dxa"/>
            <w:tcBorders>
              <w:left w:val="single" w:color="auto" w:sz="12" w:space="0"/>
            </w:tcBorders>
            <w:vAlign w:val="center"/>
          </w:tcPr>
          <w:p w14:paraId="701A51E4">
            <w:pPr>
              <w:widowControl w:val="0"/>
              <w:snapToGrid w:val="0"/>
              <w:jc w:val="both"/>
              <w:rPr>
                <w:rFonts w:ascii="Times New Roman" w:hAnsi="Times New Roman"/>
                <w:bCs/>
                <w:sz w:val="21"/>
                <w:szCs w:val="21"/>
              </w:rPr>
            </w:pPr>
            <w:r>
              <w:rPr>
                <w:rFonts w:hint="eastAsia" w:ascii="Times New Roman" w:hAnsi="Times New Roman"/>
                <w:bCs/>
                <w:sz w:val="21"/>
                <w:szCs w:val="21"/>
              </w:rPr>
              <w:t>6. Ultrasonic Testing</w:t>
            </w:r>
          </w:p>
        </w:tc>
        <w:tc>
          <w:tcPr>
            <w:tcW w:w="2299" w:type="dxa"/>
            <w:vAlign w:val="center"/>
          </w:tcPr>
          <w:p w14:paraId="3CC480E1">
            <w:pPr>
              <w:widowControl w:val="0"/>
              <w:snapToGrid w:val="0"/>
              <w:jc w:val="both"/>
              <w:rPr>
                <w:rFonts w:ascii="Times New Roman" w:hAnsi="Times New Roman"/>
                <w:bCs/>
                <w:sz w:val="21"/>
                <w:szCs w:val="21"/>
              </w:rPr>
            </w:pPr>
            <w:r>
              <w:rPr>
                <w:rFonts w:hint="eastAsia" w:ascii="Times New Roman" w:hAnsi="Times New Roman"/>
                <w:bCs/>
                <w:sz w:val="21"/>
                <w:szCs w:val="21"/>
              </w:rPr>
              <w:t>Multimedia teaching, problem solving</w:t>
            </w:r>
          </w:p>
        </w:tc>
        <w:tc>
          <w:tcPr>
            <w:tcW w:w="1677" w:type="dxa"/>
            <w:vAlign w:val="center"/>
          </w:tcPr>
          <w:p w14:paraId="2DD9DE5F">
            <w:pPr>
              <w:widowControl w:val="0"/>
              <w:snapToGrid w:val="0"/>
              <w:jc w:val="left"/>
              <w:rPr>
                <w:rFonts w:ascii="Times New Roman" w:hAnsi="Times New Roman"/>
                <w:bCs/>
                <w:sz w:val="21"/>
                <w:szCs w:val="21"/>
              </w:rPr>
            </w:pPr>
            <w:r>
              <w:rPr>
                <w:rFonts w:hint="eastAsia" w:ascii="Times New Roman" w:hAnsi="Times New Roman"/>
                <w:bCs/>
                <w:sz w:val="21"/>
                <w:szCs w:val="21"/>
              </w:rPr>
              <w:t>Homework,</w:t>
            </w:r>
          </w:p>
          <w:p w14:paraId="1A34A7C0">
            <w:pPr>
              <w:widowControl w:val="0"/>
              <w:snapToGrid w:val="0"/>
              <w:jc w:val="left"/>
              <w:rPr>
                <w:rFonts w:ascii="Times New Roman" w:hAnsi="Times New Roman"/>
                <w:bCs/>
                <w:sz w:val="21"/>
                <w:szCs w:val="21"/>
              </w:rPr>
            </w:pPr>
            <w:r>
              <w:rPr>
                <w:rFonts w:ascii="Times New Roman" w:hAnsi="Times New Roman"/>
                <w:bCs/>
                <w:sz w:val="21"/>
                <w:szCs w:val="21"/>
              </w:rPr>
              <w:t>Participation for the lectures</w:t>
            </w:r>
            <w:r>
              <w:rPr>
                <w:rFonts w:hint="eastAsia" w:ascii="Times New Roman" w:hAnsi="Times New Roman"/>
                <w:bCs/>
                <w:sz w:val="21"/>
                <w:szCs w:val="21"/>
              </w:rPr>
              <w:t>,</w:t>
            </w:r>
          </w:p>
          <w:p w14:paraId="63DC45E7">
            <w:pPr>
              <w:widowControl w:val="0"/>
              <w:snapToGrid w:val="0"/>
              <w:jc w:val="both"/>
              <w:rPr>
                <w:rFonts w:ascii="Times New Roman" w:hAnsi="Times New Roman"/>
                <w:bCs/>
                <w:sz w:val="21"/>
                <w:szCs w:val="21"/>
              </w:rPr>
            </w:pPr>
            <w:r>
              <w:rPr>
                <w:rFonts w:ascii="Times New Roman" w:hAnsi="Times New Roman"/>
                <w:bCs/>
                <w:sz w:val="21"/>
                <w:szCs w:val="21"/>
              </w:rPr>
              <w:t>Mid-term exam</w:t>
            </w:r>
            <w:r>
              <w:rPr>
                <w:rFonts w:hint="eastAsia" w:ascii="Times New Roman" w:hAnsi="Times New Roman"/>
                <w:bCs/>
                <w:sz w:val="21"/>
                <w:szCs w:val="21"/>
              </w:rPr>
              <w:t>,</w:t>
            </w:r>
          </w:p>
          <w:p w14:paraId="599104B0">
            <w:pPr>
              <w:widowControl w:val="0"/>
              <w:snapToGrid w:val="0"/>
              <w:jc w:val="both"/>
              <w:rPr>
                <w:rFonts w:ascii="Times New Roman" w:hAnsi="Times New Roman"/>
                <w:bCs/>
                <w:sz w:val="21"/>
                <w:szCs w:val="21"/>
              </w:rPr>
            </w:pPr>
            <w:r>
              <w:rPr>
                <w:rFonts w:hint="eastAsia" w:ascii="Times New Roman" w:hAnsi="Times New Roman"/>
                <w:bCs/>
                <w:sz w:val="21"/>
                <w:szCs w:val="21"/>
              </w:rPr>
              <w:t>Final exam</w:t>
            </w:r>
          </w:p>
        </w:tc>
        <w:tc>
          <w:tcPr>
            <w:tcW w:w="703" w:type="dxa"/>
            <w:vAlign w:val="center"/>
          </w:tcPr>
          <w:p w14:paraId="2B6DC2AF">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49" w:type="dxa"/>
            <w:vAlign w:val="center"/>
          </w:tcPr>
          <w:p w14:paraId="2CD278E2">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right w:val="single" w:color="auto" w:sz="12" w:space="0"/>
            </w:tcBorders>
            <w:vAlign w:val="center"/>
          </w:tcPr>
          <w:p w14:paraId="2174509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534E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53" w:type="dxa"/>
            <w:tcBorders>
              <w:left w:val="single" w:color="auto" w:sz="12" w:space="0"/>
            </w:tcBorders>
            <w:vAlign w:val="center"/>
          </w:tcPr>
          <w:p w14:paraId="692F4ECC">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7. Eddy Current Testing (ECT) </w:t>
            </w:r>
          </w:p>
        </w:tc>
        <w:tc>
          <w:tcPr>
            <w:tcW w:w="2299" w:type="dxa"/>
            <w:vAlign w:val="center"/>
          </w:tcPr>
          <w:p w14:paraId="56EECDA3">
            <w:pPr>
              <w:widowControl w:val="0"/>
              <w:snapToGrid w:val="0"/>
              <w:jc w:val="both"/>
              <w:rPr>
                <w:rFonts w:ascii="Times New Roman" w:hAnsi="Times New Roman"/>
                <w:bCs/>
                <w:sz w:val="21"/>
                <w:szCs w:val="21"/>
              </w:rPr>
            </w:pPr>
            <w:r>
              <w:rPr>
                <w:rFonts w:hint="eastAsia" w:ascii="Times New Roman" w:hAnsi="Times New Roman"/>
                <w:bCs/>
                <w:sz w:val="21"/>
                <w:szCs w:val="21"/>
              </w:rPr>
              <w:t>Multimedia teaching, problem solving</w:t>
            </w:r>
          </w:p>
        </w:tc>
        <w:tc>
          <w:tcPr>
            <w:tcW w:w="1677" w:type="dxa"/>
            <w:vAlign w:val="center"/>
          </w:tcPr>
          <w:p w14:paraId="2BCD219B">
            <w:pPr>
              <w:widowControl w:val="0"/>
              <w:snapToGrid w:val="0"/>
              <w:jc w:val="left"/>
              <w:rPr>
                <w:rFonts w:ascii="Times New Roman" w:hAnsi="Times New Roman"/>
                <w:bCs/>
                <w:sz w:val="21"/>
                <w:szCs w:val="21"/>
              </w:rPr>
            </w:pPr>
            <w:r>
              <w:rPr>
                <w:rFonts w:hint="eastAsia" w:ascii="Times New Roman" w:hAnsi="Times New Roman"/>
                <w:bCs/>
                <w:sz w:val="21"/>
                <w:szCs w:val="21"/>
              </w:rPr>
              <w:t>Homework,</w:t>
            </w:r>
          </w:p>
          <w:p w14:paraId="778F11BE">
            <w:pPr>
              <w:widowControl w:val="0"/>
              <w:snapToGrid w:val="0"/>
              <w:jc w:val="left"/>
              <w:rPr>
                <w:rFonts w:ascii="Times New Roman" w:hAnsi="Times New Roman"/>
                <w:bCs/>
                <w:sz w:val="21"/>
                <w:szCs w:val="21"/>
              </w:rPr>
            </w:pPr>
            <w:r>
              <w:rPr>
                <w:rFonts w:ascii="Times New Roman" w:hAnsi="Times New Roman"/>
                <w:bCs/>
                <w:sz w:val="21"/>
                <w:szCs w:val="21"/>
              </w:rPr>
              <w:t>Participation for the lectures</w:t>
            </w:r>
            <w:r>
              <w:rPr>
                <w:rFonts w:hint="eastAsia" w:ascii="Times New Roman" w:hAnsi="Times New Roman"/>
                <w:bCs/>
                <w:sz w:val="21"/>
                <w:szCs w:val="21"/>
              </w:rPr>
              <w:t>,</w:t>
            </w:r>
          </w:p>
          <w:p w14:paraId="0B0ED3F8">
            <w:pPr>
              <w:widowControl w:val="0"/>
              <w:snapToGrid w:val="0"/>
              <w:jc w:val="both"/>
              <w:rPr>
                <w:rFonts w:ascii="Times New Roman" w:hAnsi="Times New Roman"/>
                <w:bCs/>
                <w:sz w:val="21"/>
                <w:szCs w:val="21"/>
              </w:rPr>
            </w:pPr>
            <w:r>
              <w:rPr>
                <w:rFonts w:ascii="Times New Roman" w:hAnsi="Times New Roman"/>
                <w:bCs/>
                <w:sz w:val="21"/>
                <w:szCs w:val="21"/>
              </w:rPr>
              <w:t>Mid-term exam</w:t>
            </w:r>
            <w:r>
              <w:rPr>
                <w:rFonts w:hint="eastAsia" w:ascii="Times New Roman" w:hAnsi="Times New Roman"/>
                <w:bCs/>
                <w:sz w:val="21"/>
                <w:szCs w:val="21"/>
              </w:rPr>
              <w:t>,</w:t>
            </w:r>
          </w:p>
          <w:p w14:paraId="2253C4C7">
            <w:pPr>
              <w:widowControl w:val="0"/>
              <w:snapToGrid w:val="0"/>
              <w:jc w:val="both"/>
              <w:rPr>
                <w:rFonts w:ascii="Times New Roman" w:hAnsi="Times New Roman"/>
                <w:bCs/>
                <w:sz w:val="21"/>
                <w:szCs w:val="21"/>
              </w:rPr>
            </w:pPr>
            <w:r>
              <w:rPr>
                <w:rFonts w:hint="eastAsia" w:ascii="Times New Roman" w:hAnsi="Times New Roman"/>
                <w:bCs/>
                <w:sz w:val="21"/>
                <w:szCs w:val="21"/>
              </w:rPr>
              <w:t>Final exam</w:t>
            </w:r>
          </w:p>
        </w:tc>
        <w:tc>
          <w:tcPr>
            <w:tcW w:w="703" w:type="dxa"/>
            <w:vAlign w:val="center"/>
          </w:tcPr>
          <w:p w14:paraId="02B0C29D">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49" w:type="dxa"/>
            <w:vAlign w:val="center"/>
          </w:tcPr>
          <w:p w14:paraId="5226BCFA">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right w:val="single" w:color="auto" w:sz="12" w:space="0"/>
            </w:tcBorders>
            <w:vAlign w:val="center"/>
          </w:tcPr>
          <w:p w14:paraId="332CA8A7">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14:paraId="28DA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29" w:type="dxa"/>
            <w:gridSpan w:val="3"/>
            <w:tcBorders>
              <w:left w:val="single" w:color="auto" w:sz="12" w:space="0"/>
              <w:bottom w:val="single" w:color="auto" w:sz="12" w:space="0"/>
            </w:tcBorders>
            <w:vAlign w:val="center"/>
          </w:tcPr>
          <w:p w14:paraId="2F979BFC">
            <w:pPr>
              <w:pStyle w:val="13"/>
              <w:widowControl w:val="0"/>
            </w:pPr>
            <w:r>
              <w:rPr>
                <w:rFonts w:hint="eastAsia"/>
              </w:rPr>
              <w:t>合计</w:t>
            </w:r>
          </w:p>
        </w:tc>
        <w:tc>
          <w:tcPr>
            <w:tcW w:w="703" w:type="dxa"/>
            <w:tcBorders>
              <w:bottom w:val="single" w:color="auto" w:sz="12" w:space="0"/>
            </w:tcBorders>
            <w:vAlign w:val="center"/>
          </w:tcPr>
          <w:p w14:paraId="6647E497">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c>
          <w:tcPr>
            <w:tcW w:w="649" w:type="dxa"/>
            <w:tcBorders>
              <w:bottom w:val="single" w:color="auto" w:sz="12" w:space="0"/>
            </w:tcBorders>
            <w:vAlign w:val="center"/>
          </w:tcPr>
          <w:p w14:paraId="6F197116">
            <w:pPr>
              <w:widowControl w:val="0"/>
              <w:snapToGrid w:val="0"/>
              <w:jc w:val="center"/>
              <w:rPr>
                <w:rFonts w:ascii="Times New Roman" w:hAnsi="Times New Roman"/>
                <w:bCs/>
                <w:sz w:val="21"/>
                <w:szCs w:val="21"/>
              </w:rPr>
            </w:pPr>
            <w:r>
              <w:rPr>
                <w:rFonts w:hint="eastAsia" w:ascii="Times New Roman" w:hAnsi="Times New Roman"/>
                <w:bCs/>
                <w:sz w:val="21"/>
                <w:szCs w:val="21"/>
              </w:rPr>
              <w:t>-</w:t>
            </w:r>
          </w:p>
        </w:tc>
        <w:tc>
          <w:tcPr>
            <w:tcW w:w="695" w:type="dxa"/>
            <w:tcBorders>
              <w:bottom w:val="single" w:color="auto" w:sz="12" w:space="0"/>
              <w:right w:val="single" w:color="auto" w:sz="12" w:space="0"/>
            </w:tcBorders>
            <w:vAlign w:val="center"/>
          </w:tcPr>
          <w:p w14:paraId="3E1438FA">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r>
    </w:tbl>
    <w:p w14:paraId="65B38204">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13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328FBC47">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4F36CE0D">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048BB5E6">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7ECDDE9D">
            <w:pPr>
              <w:pStyle w:val="13"/>
              <w:rPr>
                <w:szCs w:val="16"/>
              </w:rPr>
            </w:pPr>
            <w:r>
              <w:rPr>
                <w:rFonts w:hint="eastAsia"/>
                <w:szCs w:val="16"/>
              </w:rPr>
              <w:t>实验</w:t>
            </w:r>
          </w:p>
          <w:p w14:paraId="3AE237BA">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1380BCCE">
            <w:pPr>
              <w:pStyle w:val="13"/>
              <w:rPr>
                <w:szCs w:val="16"/>
              </w:rPr>
            </w:pPr>
            <w:r>
              <w:rPr>
                <w:rFonts w:hint="eastAsia"/>
                <w:szCs w:val="16"/>
              </w:rPr>
              <w:t>实验</w:t>
            </w:r>
          </w:p>
          <w:p w14:paraId="4CD7E355">
            <w:pPr>
              <w:pStyle w:val="13"/>
              <w:rPr>
                <w:szCs w:val="16"/>
              </w:rPr>
            </w:pPr>
            <w:r>
              <w:rPr>
                <w:rFonts w:hint="eastAsia"/>
                <w:szCs w:val="16"/>
              </w:rPr>
              <w:t>类型</w:t>
            </w:r>
          </w:p>
        </w:tc>
      </w:tr>
      <w:tr w14:paraId="625A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490E05C">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4FC10BF">
            <w:pPr>
              <w:pStyle w:val="14"/>
            </w:pPr>
            <w:r>
              <w:t>Liquid penetrant test (LPT)</w:t>
            </w:r>
          </w:p>
        </w:tc>
        <w:tc>
          <w:tcPr>
            <w:tcW w:w="3965" w:type="dxa"/>
            <w:tcBorders>
              <w:top w:val="single" w:color="auto" w:sz="4" w:space="0"/>
              <w:left w:val="single" w:color="auto" w:sz="4" w:space="0"/>
              <w:bottom w:val="single" w:color="auto" w:sz="4" w:space="0"/>
              <w:right w:val="single" w:color="auto" w:sz="4" w:space="0"/>
            </w:tcBorders>
            <w:vAlign w:val="center"/>
          </w:tcPr>
          <w:p w14:paraId="7FE9D69B">
            <w:pPr>
              <w:pStyle w:val="14"/>
              <w:jc w:val="left"/>
            </w:pPr>
            <w:r>
              <w:t>1. Understand the LPT’s procedures</w:t>
            </w:r>
          </w:p>
          <w:p w14:paraId="651B5BBB">
            <w:pPr>
              <w:pStyle w:val="14"/>
              <w:jc w:val="left"/>
            </w:pPr>
            <w:r>
              <w:t>2.</w:t>
            </w:r>
            <w:r>
              <w:rPr>
                <w:rFonts w:hint="eastAsia"/>
              </w:rPr>
              <w:t xml:space="preserve"> </w:t>
            </w:r>
            <w:r>
              <w:t>Perform LPT</w:t>
            </w:r>
          </w:p>
        </w:tc>
        <w:tc>
          <w:tcPr>
            <w:tcW w:w="842" w:type="dxa"/>
            <w:tcBorders>
              <w:left w:val="single" w:color="auto" w:sz="4" w:space="0"/>
              <w:right w:val="single" w:color="auto" w:sz="4" w:space="0"/>
            </w:tcBorders>
            <w:shd w:val="clear" w:color="auto" w:fill="auto"/>
            <w:vAlign w:val="center"/>
          </w:tcPr>
          <w:p w14:paraId="659B07CC">
            <w:pPr>
              <w:pStyle w:val="14"/>
            </w:pPr>
            <w:r>
              <w:rPr>
                <w:rFonts w:hint="eastAsia"/>
              </w:rPr>
              <w:t>4</w:t>
            </w:r>
          </w:p>
        </w:tc>
        <w:tc>
          <w:tcPr>
            <w:tcW w:w="928" w:type="dxa"/>
            <w:tcBorders>
              <w:left w:val="single" w:color="auto" w:sz="4" w:space="0"/>
              <w:right w:val="single" w:color="auto" w:sz="12" w:space="0"/>
            </w:tcBorders>
            <w:shd w:val="clear" w:color="auto" w:fill="auto"/>
            <w:vAlign w:val="center"/>
          </w:tcPr>
          <w:p w14:paraId="07870869">
            <w:pPr>
              <w:pStyle w:val="14"/>
            </w:pPr>
            <w:r>
              <w:rPr>
                <w:rFonts w:hint="eastAsia"/>
              </w:rPr>
              <w:t>②</w:t>
            </w:r>
          </w:p>
        </w:tc>
      </w:tr>
      <w:tr w14:paraId="53FB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F813931">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B7BE597">
            <w:pPr>
              <w:pStyle w:val="14"/>
            </w:pPr>
            <w:r>
              <w:t>Magnetic particle test (MPT)</w:t>
            </w:r>
          </w:p>
        </w:tc>
        <w:tc>
          <w:tcPr>
            <w:tcW w:w="3965" w:type="dxa"/>
            <w:tcBorders>
              <w:top w:val="single" w:color="auto" w:sz="4" w:space="0"/>
              <w:left w:val="single" w:color="auto" w:sz="4" w:space="0"/>
              <w:bottom w:val="single" w:color="auto" w:sz="4" w:space="0"/>
              <w:right w:val="single" w:color="auto" w:sz="4" w:space="0"/>
            </w:tcBorders>
            <w:vAlign w:val="center"/>
          </w:tcPr>
          <w:p w14:paraId="1F32E774">
            <w:pPr>
              <w:pStyle w:val="14"/>
              <w:jc w:val="left"/>
            </w:pPr>
            <w:r>
              <w:t>1.</w:t>
            </w:r>
            <w:r>
              <w:rPr>
                <w:rFonts w:hint="eastAsia"/>
              </w:rPr>
              <w:t xml:space="preserve"> </w:t>
            </w:r>
            <w:r>
              <w:t>Understand the MPT’s procedures</w:t>
            </w:r>
          </w:p>
          <w:p w14:paraId="3B23B510">
            <w:pPr>
              <w:pStyle w:val="14"/>
              <w:jc w:val="left"/>
            </w:pPr>
            <w:r>
              <w:t>2.</w:t>
            </w:r>
            <w:r>
              <w:rPr>
                <w:rFonts w:hint="eastAsia"/>
              </w:rPr>
              <w:t xml:space="preserve"> </w:t>
            </w:r>
            <w:r>
              <w:t>Perform MPT</w:t>
            </w:r>
          </w:p>
        </w:tc>
        <w:tc>
          <w:tcPr>
            <w:tcW w:w="842" w:type="dxa"/>
            <w:tcBorders>
              <w:left w:val="single" w:color="auto" w:sz="4" w:space="0"/>
              <w:bottom w:val="single" w:color="auto" w:sz="4" w:space="0"/>
              <w:right w:val="single" w:color="auto" w:sz="4" w:space="0"/>
            </w:tcBorders>
            <w:shd w:val="clear" w:color="auto" w:fill="auto"/>
            <w:vAlign w:val="center"/>
          </w:tcPr>
          <w:p w14:paraId="63E5ED2B">
            <w:pPr>
              <w:pStyle w:val="14"/>
            </w:pPr>
            <w:r>
              <w:rPr>
                <w:rFonts w:hint="eastAsia"/>
              </w:rPr>
              <w:t>4</w:t>
            </w:r>
          </w:p>
        </w:tc>
        <w:tc>
          <w:tcPr>
            <w:tcW w:w="928" w:type="dxa"/>
            <w:tcBorders>
              <w:left w:val="single" w:color="auto" w:sz="4" w:space="0"/>
              <w:bottom w:val="single" w:color="auto" w:sz="4" w:space="0"/>
              <w:right w:val="single" w:color="auto" w:sz="12" w:space="0"/>
            </w:tcBorders>
            <w:shd w:val="clear" w:color="auto" w:fill="auto"/>
            <w:vAlign w:val="center"/>
          </w:tcPr>
          <w:p w14:paraId="06C879F8">
            <w:pPr>
              <w:pStyle w:val="14"/>
            </w:pPr>
            <w:r>
              <w:rPr>
                <w:rFonts w:hint="eastAsia"/>
              </w:rPr>
              <w:t>②</w:t>
            </w:r>
          </w:p>
        </w:tc>
      </w:tr>
      <w:tr w14:paraId="0A40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E514224">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E634C1A">
            <w:pPr>
              <w:pStyle w:val="14"/>
            </w:pPr>
            <w:r>
              <w:rPr>
                <w:rFonts w:hint="eastAsia"/>
              </w:rPr>
              <w:t>Metal tension test (MTT)</w:t>
            </w:r>
          </w:p>
        </w:tc>
        <w:tc>
          <w:tcPr>
            <w:tcW w:w="3965" w:type="dxa"/>
            <w:tcBorders>
              <w:top w:val="single" w:color="auto" w:sz="4" w:space="0"/>
              <w:left w:val="single" w:color="auto" w:sz="4" w:space="0"/>
              <w:bottom w:val="single" w:color="auto" w:sz="4" w:space="0"/>
              <w:right w:val="single" w:color="auto" w:sz="4" w:space="0"/>
            </w:tcBorders>
            <w:vAlign w:val="center"/>
          </w:tcPr>
          <w:p w14:paraId="580FAA30">
            <w:pPr>
              <w:pStyle w:val="14"/>
              <w:jc w:val="left"/>
            </w:pPr>
            <w:r>
              <w:t>1.</w:t>
            </w:r>
            <w:r>
              <w:rPr>
                <w:rFonts w:hint="eastAsia"/>
              </w:rPr>
              <w:t xml:space="preserve"> </w:t>
            </w:r>
            <w:r>
              <w:t>Understand the M</w:t>
            </w:r>
            <w:r>
              <w:rPr>
                <w:rFonts w:hint="eastAsia"/>
              </w:rPr>
              <w:t>T</w:t>
            </w:r>
            <w:r>
              <w:t>T’s procedures</w:t>
            </w:r>
          </w:p>
          <w:p w14:paraId="126B4003">
            <w:pPr>
              <w:pStyle w:val="14"/>
              <w:jc w:val="left"/>
            </w:pPr>
            <w:r>
              <w:t>2.</w:t>
            </w:r>
            <w:r>
              <w:rPr>
                <w:rFonts w:hint="eastAsia"/>
              </w:rPr>
              <w:t xml:space="preserve"> </w:t>
            </w:r>
            <w:r>
              <w:t>Perform M</w:t>
            </w:r>
            <w:r>
              <w:rPr>
                <w:rFonts w:hint="eastAsia"/>
              </w:rPr>
              <w:t>TT</w:t>
            </w:r>
          </w:p>
        </w:tc>
        <w:tc>
          <w:tcPr>
            <w:tcW w:w="842" w:type="dxa"/>
            <w:tcBorders>
              <w:left w:val="single" w:color="auto" w:sz="4" w:space="0"/>
              <w:right w:val="single" w:color="auto" w:sz="4" w:space="0"/>
            </w:tcBorders>
            <w:shd w:val="clear" w:color="auto" w:fill="auto"/>
            <w:vAlign w:val="center"/>
          </w:tcPr>
          <w:p w14:paraId="37838044">
            <w:pPr>
              <w:pStyle w:val="14"/>
            </w:pPr>
            <w:r>
              <w:rPr>
                <w:rFonts w:hint="eastAsia"/>
              </w:rPr>
              <w:t>4</w:t>
            </w:r>
          </w:p>
        </w:tc>
        <w:tc>
          <w:tcPr>
            <w:tcW w:w="928" w:type="dxa"/>
            <w:tcBorders>
              <w:left w:val="single" w:color="auto" w:sz="4" w:space="0"/>
              <w:right w:val="single" w:color="auto" w:sz="12" w:space="0"/>
            </w:tcBorders>
            <w:shd w:val="clear" w:color="auto" w:fill="auto"/>
            <w:vAlign w:val="center"/>
          </w:tcPr>
          <w:p w14:paraId="4ADC8DFD">
            <w:pPr>
              <w:pStyle w:val="14"/>
            </w:pPr>
            <w:r>
              <w:rPr>
                <w:rFonts w:hint="eastAsia"/>
              </w:rPr>
              <w:t>②</w:t>
            </w:r>
          </w:p>
        </w:tc>
      </w:tr>
      <w:tr w14:paraId="7897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1889919">
            <w:pPr>
              <w:pStyle w:val="14"/>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0661C9E">
            <w:pPr>
              <w:pStyle w:val="14"/>
            </w:pPr>
            <w:r>
              <w:rPr>
                <w:rFonts w:hint="eastAsia"/>
              </w:rPr>
              <w:t>Pendulum impact test (PIT)</w:t>
            </w:r>
          </w:p>
        </w:tc>
        <w:tc>
          <w:tcPr>
            <w:tcW w:w="3965" w:type="dxa"/>
            <w:tcBorders>
              <w:top w:val="single" w:color="auto" w:sz="4" w:space="0"/>
              <w:left w:val="single" w:color="auto" w:sz="4" w:space="0"/>
              <w:bottom w:val="single" w:color="auto" w:sz="4" w:space="0"/>
              <w:right w:val="single" w:color="auto" w:sz="4" w:space="0"/>
            </w:tcBorders>
            <w:vAlign w:val="center"/>
          </w:tcPr>
          <w:p w14:paraId="77317E8E">
            <w:pPr>
              <w:pStyle w:val="14"/>
              <w:jc w:val="left"/>
            </w:pPr>
            <w:r>
              <w:t>1.</w:t>
            </w:r>
            <w:r>
              <w:rPr>
                <w:rFonts w:hint="eastAsia"/>
              </w:rPr>
              <w:t xml:space="preserve"> </w:t>
            </w:r>
            <w:r>
              <w:t xml:space="preserve">Understand the </w:t>
            </w:r>
            <w:r>
              <w:rPr>
                <w:rFonts w:hint="eastAsia"/>
              </w:rPr>
              <w:t>PI</w:t>
            </w:r>
            <w:r>
              <w:t>T’s procedures</w:t>
            </w:r>
          </w:p>
          <w:p w14:paraId="38648648">
            <w:pPr>
              <w:pStyle w:val="14"/>
              <w:jc w:val="left"/>
            </w:pPr>
            <w:r>
              <w:t>2.</w:t>
            </w:r>
            <w:r>
              <w:rPr>
                <w:rFonts w:hint="eastAsia"/>
              </w:rPr>
              <w:t xml:space="preserve"> </w:t>
            </w:r>
            <w:r>
              <w:t xml:space="preserve">Perform </w:t>
            </w:r>
            <w:r>
              <w:rPr>
                <w:rFonts w:hint="eastAsia"/>
              </w:rPr>
              <w:t>PIT</w:t>
            </w:r>
          </w:p>
        </w:tc>
        <w:tc>
          <w:tcPr>
            <w:tcW w:w="842" w:type="dxa"/>
            <w:tcBorders>
              <w:left w:val="single" w:color="auto" w:sz="4" w:space="0"/>
              <w:right w:val="single" w:color="auto" w:sz="4" w:space="0"/>
            </w:tcBorders>
            <w:shd w:val="clear" w:color="auto" w:fill="auto"/>
            <w:vAlign w:val="center"/>
          </w:tcPr>
          <w:p w14:paraId="03804A6E">
            <w:pPr>
              <w:pStyle w:val="14"/>
            </w:pPr>
            <w:r>
              <w:rPr>
                <w:rFonts w:hint="eastAsia"/>
              </w:rPr>
              <w:t>4</w:t>
            </w:r>
          </w:p>
        </w:tc>
        <w:tc>
          <w:tcPr>
            <w:tcW w:w="928" w:type="dxa"/>
            <w:tcBorders>
              <w:left w:val="single" w:color="auto" w:sz="4" w:space="0"/>
              <w:right w:val="single" w:color="auto" w:sz="12" w:space="0"/>
            </w:tcBorders>
            <w:shd w:val="clear" w:color="auto" w:fill="auto"/>
            <w:vAlign w:val="center"/>
          </w:tcPr>
          <w:p w14:paraId="6BB4225E">
            <w:pPr>
              <w:pStyle w:val="14"/>
            </w:pPr>
            <w:r>
              <w:rPr>
                <w:rFonts w:hint="eastAsia"/>
              </w:rPr>
              <w:t>②</w:t>
            </w:r>
          </w:p>
        </w:tc>
      </w:tr>
      <w:tr w14:paraId="64FF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4A1F9FB">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9E60A27">
      <w:pPr>
        <w:pStyle w:val="16"/>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7A77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9205163">
            <w:pPr>
              <w:pStyle w:val="14"/>
              <w:widowControl w:val="0"/>
              <w:jc w:val="left"/>
            </w:pPr>
          </w:p>
          <w:p w14:paraId="07DF06EE">
            <w:pPr>
              <w:pStyle w:val="14"/>
              <w:widowControl w:val="0"/>
              <w:jc w:val="left"/>
            </w:pPr>
          </w:p>
          <w:p w14:paraId="12198246">
            <w:pPr>
              <w:pStyle w:val="14"/>
              <w:widowControl w:val="0"/>
              <w:jc w:val="left"/>
            </w:pPr>
          </w:p>
        </w:tc>
      </w:tr>
    </w:tbl>
    <w:p w14:paraId="6EC8406A">
      <w:pPr>
        <w:pStyle w:val="16"/>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687"/>
        <w:gridCol w:w="2150"/>
        <w:gridCol w:w="577"/>
        <w:gridCol w:w="577"/>
        <w:gridCol w:w="577"/>
        <w:gridCol w:w="577"/>
        <w:gridCol w:w="538"/>
        <w:gridCol w:w="577"/>
        <w:gridCol w:w="577"/>
        <w:gridCol w:w="673"/>
      </w:tblGrid>
      <w:tr w14:paraId="5472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vMerge w:val="restart"/>
            <w:tcBorders>
              <w:top w:val="single" w:color="auto" w:sz="12" w:space="0"/>
              <w:left w:val="single" w:color="auto" w:sz="12" w:space="0"/>
            </w:tcBorders>
            <w:vAlign w:val="center"/>
          </w:tcPr>
          <w:p w14:paraId="135C0D22">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687" w:type="dxa"/>
            <w:vMerge w:val="restart"/>
            <w:tcBorders>
              <w:top w:val="single" w:color="auto" w:sz="12" w:space="0"/>
            </w:tcBorders>
            <w:vAlign w:val="center"/>
          </w:tcPr>
          <w:p w14:paraId="4D70971C">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150" w:type="dxa"/>
            <w:vMerge w:val="restart"/>
            <w:tcBorders>
              <w:top w:val="single" w:color="auto" w:sz="12" w:space="0"/>
              <w:right w:val="double" w:color="auto" w:sz="4" w:space="0"/>
            </w:tcBorders>
            <w:vAlign w:val="center"/>
          </w:tcPr>
          <w:p w14:paraId="7361EB21">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4000" w:type="dxa"/>
            <w:gridSpan w:val="7"/>
            <w:tcBorders>
              <w:top w:val="single" w:color="auto" w:sz="12" w:space="0"/>
            </w:tcBorders>
          </w:tcPr>
          <w:p w14:paraId="0E8648A7">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673" w:type="dxa"/>
            <w:vMerge w:val="restart"/>
            <w:tcBorders>
              <w:top w:val="single" w:color="auto" w:sz="12" w:space="0"/>
              <w:right w:val="single" w:color="auto" w:sz="12" w:space="0"/>
            </w:tcBorders>
            <w:vAlign w:val="center"/>
          </w:tcPr>
          <w:p w14:paraId="509DE54A">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3A9E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vMerge w:val="continue"/>
            <w:tcBorders>
              <w:left w:val="single" w:color="auto" w:sz="12" w:space="0"/>
            </w:tcBorders>
          </w:tcPr>
          <w:p w14:paraId="3BE8CC55">
            <w:pPr>
              <w:widowControl w:val="0"/>
              <w:snapToGrid w:val="0"/>
              <w:jc w:val="center"/>
              <w:rPr>
                <w:rFonts w:hint="eastAsia" w:ascii="黑体" w:hAnsi="黑体" w:eastAsia="黑体"/>
                <w:bCs/>
                <w:sz w:val="21"/>
                <w:szCs w:val="21"/>
              </w:rPr>
            </w:pPr>
          </w:p>
        </w:tc>
        <w:tc>
          <w:tcPr>
            <w:tcW w:w="687" w:type="dxa"/>
            <w:vMerge w:val="continue"/>
          </w:tcPr>
          <w:p w14:paraId="6CF3B6D6">
            <w:pPr>
              <w:pStyle w:val="16"/>
              <w:widowControl w:val="0"/>
              <w:jc w:val="both"/>
              <w:rPr>
                <w:rFonts w:hint="eastAsia" w:ascii="黑体" w:hAnsi="黑体"/>
                <w:bCs/>
                <w:sz w:val="21"/>
                <w:szCs w:val="21"/>
              </w:rPr>
            </w:pPr>
          </w:p>
        </w:tc>
        <w:tc>
          <w:tcPr>
            <w:tcW w:w="2150" w:type="dxa"/>
            <w:vMerge w:val="continue"/>
            <w:tcBorders>
              <w:right w:val="double" w:color="auto" w:sz="4" w:space="0"/>
            </w:tcBorders>
          </w:tcPr>
          <w:p w14:paraId="5CBA2767">
            <w:pPr>
              <w:pStyle w:val="16"/>
              <w:widowControl w:val="0"/>
              <w:jc w:val="both"/>
              <w:rPr>
                <w:rFonts w:hint="eastAsia" w:ascii="黑体" w:hAnsi="黑体"/>
                <w:bCs/>
                <w:sz w:val="21"/>
                <w:szCs w:val="21"/>
              </w:rPr>
            </w:pPr>
          </w:p>
        </w:tc>
        <w:tc>
          <w:tcPr>
            <w:tcW w:w="577" w:type="dxa"/>
            <w:tcBorders>
              <w:left w:val="double" w:color="auto" w:sz="4" w:space="0"/>
            </w:tcBorders>
            <w:vAlign w:val="center"/>
          </w:tcPr>
          <w:p w14:paraId="6C86776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577" w:type="dxa"/>
            <w:vAlign w:val="center"/>
          </w:tcPr>
          <w:p w14:paraId="7D9F9437">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577" w:type="dxa"/>
            <w:vAlign w:val="center"/>
          </w:tcPr>
          <w:p w14:paraId="6E05EE19">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577" w:type="dxa"/>
            <w:vAlign w:val="center"/>
          </w:tcPr>
          <w:p w14:paraId="748C397A">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538" w:type="dxa"/>
            <w:vAlign w:val="center"/>
          </w:tcPr>
          <w:p w14:paraId="1E00BE95">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577" w:type="dxa"/>
            <w:vAlign w:val="center"/>
          </w:tcPr>
          <w:p w14:paraId="4285FC06">
            <w:pPr>
              <w:pStyle w:val="16"/>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577" w:type="dxa"/>
            <w:vAlign w:val="center"/>
          </w:tcPr>
          <w:p w14:paraId="29225204">
            <w:pPr>
              <w:pStyle w:val="16"/>
              <w:widowControl w:val="0"/>
              <w:spacing w:line="240" w:lineRule="auto"/>
              <w:jc w:val="center"/>
              <w:rPr>
                <w:rFonts w:hint="eastAsia" w:ascii="黑体" w:hAnsi="黑体"/>
                <w:bCs/>
                <w:sz w:val="21"/>
                <w:szCs w:val="21"/>
              </w:rPr>
            </w:pPr>
            <w:r>
              <w:rPr>
                <w:rFonts w:hint="eastAsia" w:ascii="黑体" w:hAnsi="黑体"/>
                <w:bCs/>
                <w:sz w:val="21"/>
                <w:szCs w:val="21"/>
              </w:rPr>
              <w:t>7</w:t>
            </w:r>
          </w:p>
        </w:tc>
        <w:tc>
          <w:tcPr>
            <w:tcW w:w="673" w:type="dxa"/>
            <w:vMerge w:val="continue"/>
            <w:tcBorders>
              <w:right w:val="single" w:color="auto" w:sz="12" w:space="0"/>
            </w:tcBorders>
          </w:tcPr>
          <w:p w14:paraId="24B12325">
            <w:pPr>
              <w:pStyle w:val="16"/>
              <w:widowControl w:val="0"/>
              <w:spacing w:line="240" w:lineRule="auto"/>
              <w:jc w:val="center"/>
              <w:rPr>
                <w:rFonts w:hint="eastAsia" w:ascii="黑体" w:hAnsi="黑体"/>
                <w:bCs/>
                <w:sz w:val="21"/>
                <w:szCs w:val="21"/>
              </w:rPr>
            </w:pPr>
          </w:p>
        </w:tc>
      </w:tr>
      <w:tr w14:paraId="386B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tcBorders>
              <w:left w:val="single" w:color="auto" w:sz="12" w:space="0"/>
            </w:tcBorders>
            <w:vAlign w:val="center"/>
          </w:tcPr>
          <w:p w14:paraId="5B34AFE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87" w:type="dxa"/>
            <w:vAlign w:val="center"/>
          </w:tcPr>
          <w:p w14:paraId="0F4DAF4E">
            <w:pPr>
              <w:pStyle w:val="14"/>
              <w:widowControl w:val="0"/>
            </w:pPr>
            <w:r>
              <w:rPr>
                <w:rFonts w:hint="eastAsia"/>
              </w:rPr>
              <w:t>50%</w:t>
            </w:r>
          </w:p>
        </w:tc>
        <w:tc>
          <w:tcPr>
            <w:tcW w:w="2150" w:type="dxa"/>
            <w:tcBorders>
              <w:right w:val="double" w:color="auto" w:sz="4" w:space="0"/>
            </w:tcBorders>
            <w:vAlign w:val="center"/>
          </w:tcPr>
          <w:p w14:paraId="324AEA26">
            <w:pPr>
              <w:pStyle w:val="14"/>
              <w:widowControl w:val="0"/>
            </w:pPr>
            <w:r>
              <w:rPr>
                <w:rFonts w:hint="eastAsia"/>
              </w:rPr>
              <w:t>Final exam</w:t>
            </w:r>
          </w:p>
        </w:tc>
        <w:tc>
          <w:tcPr>
            <w:tcW w:w="577" w:type="dxa"/>
            <w:tcBorders>
              <w:left w:val="double" w:color="auto" w:sz="4" w:space="0"/>
            </w:tcBorders>
            <w:vAlign w:val="center"/>
          </w:tcPr>
          <w:p w14:paraId="7F059116">
            <w:pPr>
              <w:pStyle w:val="14"/>
              <w:widowControl w:val="0"/>
            </w:pPr>
            <w:r>
              <w:rPr>
                <w:rFonts w:hint="eastAsia"/>
              </w:rPr>
              <w:t>√</w:t>
            </w:r>
          </w:p>
        </w:tc>
        <w:tc>
          <w:tcPr>
            <w:tcW w:w="577" w:type="dxa"/>
            <w:vAlign w:val="center"/>
          </w:tcPr>
          <w:p w14:paraId="139BFEAB">
            <w:pPr>
              <w:pStyle w:val="14"/>
              <w:widowControl w:val="0"/>
            </w:pPr>
            <w:r>
              <w:rPr>
                <w:rFonts w:hint="eastAsia"/>
              </w:rPr>
              <w:t>√</w:t>
            </w:r>
          </w:p>
        </w:tc>
        <w:tc>
          <w:tcPr>
            <w:tcW w:w="577" w:type="dxa"/>
            <w:vAlign w:val="center"/>
          </w:tcPr>
          <w:p w14:paraId="62859B65">
            <w:pPr>
              <w:pStyle w:val="14"/>
              <w:widowControl w:val="0"/>
            </w:pPr>
          </w:p>
        </w:tc>
        <w:tc>
          <w:tcPr>
            <w:tcW w:w="577" w:type="dxa"/>
            <w:vAlign w:val="center"/>
          </w:tcPr>
          <w:p w14:paraId="3AA75127">
            <w:pPr>
              <w:pStyle w:val="14"/>
              <w:widowControl w:val="0"/>
            </w:pPr>
          </w:p>
        </w:tc>
        <w:tc>
          <w:tcPr>
            <w:tcW w:w="538" w:type="dxa"/>
            <w:vAlign w:val="center"/>
          </w:tcPr>
          <w:p w14:paraId="0749DEE8">
            <w:pPr>
              <w:pStyle w:val="14"/>
              <w:widowControl w:val="0"/>
            </w:pPr>
            <w:r>
              <w:rPr>
                <w:rFonts w:hint="eastAsia"/>
              </w:rPr>
              <w:t>√</w:t>
            </w:r>
          </w:p>
        </w:tc>
        <w:tc>
          <w:tcPr>
            <w:tcW w:w="577" w:type="dxa"/>
            <w:vAlign w:val="center"/>
          </w:tcPr>
          <w:p w14:paraId="3FE10861">
            <w:pPr>
              <w:pStyle w:val="14"/>
              <w:widowControl w:val="0"/>
            </w:pPr>
          </w:p>
        </w:tc>
        <w:tc>
          <w:tcPr>
            <w:tcW w:w="577" w:type="dxa"/>
            <w:vAlign w:val="center"/>
          </w:tcPr>
          <w:p w14:paraId="370B4875">
            <w:pPr>
              <w:pStyle w:val="14"/>
              <w:widowControl w:val="0"/>
            </w:pPr>
          </w:p>
        </w:tc>
        <w:tc>
          <w:tcPr>
            <w:tcW w:w="673" w:type="dxa"/>
            <w:tcBorders>
              <w:right w:val="single" w:color="auto" w:sz="12" w:space="0"/>
            </w:tcBorders>
            <w:vAlign w:val="center"/>
          </w:tcPr>
          <w:p w14:paraId="46E77477">
            <w:pPr>
              <w:pStyle w:val="14"/>
              <w:widowControl w:val="0"/>
            </w:pPr>
            <w:r>
              <w:rPr>
                <w:rFonts w:hint="eastAsia"/>
              </w:rPr>
              <w:t>1</w:t>
            </w:r>
            <w:r>
              <w:t>00</w:t>
            </w:r>
          </w:p>
        </w:tc>
      </w:tr>
      <w:tr w14:paraId="5CF7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tcBorders>
              <w:left w:val="single" w:color="auto" w:sz="12" w:space="0"/>
            </w:tcBorders>
            <w:vAlign w:val="center"/>
          </w:tcPr>
          <w:p w14:paraId="1A1A5BE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87" w:type="dxa"/>
            <w:vAlign w:val="center"/>
          </w:tcPr>
          <w:p w14:paraId="0044341E">
            <w:pPr>
              <w:pStyle w:val="14"/>
              <w:widowControl w:val="0"/>
            </w:pPr>
            <w:r>
              <w:rPr>
                <w:rFonts w:hint="eastAsia"/>
              </w:rPr>
              <w:t>10%</w:t>
            </w:r>
          </w:p>
        </w:tc>
        <w:tc>
          <w:tcPr>
            <w:tcW w:w="2150" w:type="dxa"/>
            <w:tcBorders>
              <w:right w:val="double" w:color="auto" w:sz="4" w:space="0"/>
            </w:tcBorders>
            <w:vAlign w:val="center"/>
          </w:tcPr>
          <w:p w14:paraId="539000CB">
            <w:pPr>
              <w:pStyle w:val="14"/>
              <w:widowControl w:val="0"/>
            </w:pPr>
            <w:r>
              <w:rPr>
                <w:rFonts w:hint="eastAsia"/>
              </w:rPr>
              <w:t>Participation for the lectures</w:t>
            </w:r>
          </w:p>
        </w:tc>
        <w:tc>
          <w:tcPr>
            <w:tcW w:w="577" w:type="dxa"/>
            <w:tcBorders>
              <w:left w:val="double" w:color="auto" w:sz="4" w:space="0"/>
            </w:tcBorders>
            <w:vAlign w:val="center"/>
          </w:tcPr>
          <w:p w14:paraId="567B57CB">
            <w:pPr>
              <w:pStyle w:val="14"/>
              <w:widowControl w:val="0"/>
            </w:pPr>
          </w:p>
        </w:tc>
        <w:tc>
          <w:tcPr>
            <w:tcW w:w="577" w:type="dxa"/>
            <w:vAlign w:val="center"/>
          </w:tcPr>
          <w:p w14:paraId="54E3EC20">
            <w:pPr>
              <w:pStyle w:val="14"/>
              <w:widowControl w:val="0"/>
            </w:pPr>
          </w:p>
        </w:tc>
        <w:tc>
          <w:tcPr>
            <w:tcW w:w="577" w:type="dxa"/>
            <w:vAlign w:val="center"/>
          </w:tcPr>
          <w:p w14:paraId="46E6583F">
            <w:pPr>
              <w:pStyle w:val="14"/>
              <w:widowControl w:val="0"/>
            </w:pPr>
          </w:p>
        </w:tc>
        <w:tc>
          <w:tcPr>
            <w:tcW w:w="577" w:type="dxa"/>
            <w:vAlign w:val="center"/>
          </w:tcPr>
          <w:p w14:paraId="0DD453D0">
            <w:pPr>
              <w:pStyle w:val="14"/>
              <w:widowControl w:val="0"/>
            </w:pPr>
          </w:p>
        </w:tc>
        <w:tc>
          <w:tcPr>
            <w:tcW w:w="538" w:type="dxa"/>
            <w:vAlign w:val="center"/>
          </w:tcPr>
          <w:p w14:paraId="6A9E5128">
            <w:pPr>
              <w:pStyle w:val="14"/>
              <w:widowControl w:val="0"/>
            </w:pPr>
          </w:p>
        </w:tc>
        <w:tc>
          <w:tcPr>
            <w:tcW w:w="577" w:type="dxa"/>
            <w:vAlign w:val="center"/>
          </w:tcPr>
          <w:p w14:paraId="25A00DC2">
            <w:pPr>
              <w:pStyle w:val="14"/>
              <w:widowControl w:val="0"/>
            </w:pPr>
          </w:p>
        </w:tc>
        <w:tc>
          <w:tcPr>
            <w:tcW w:w="577" w:type="dxa"/>
            <w:vAlign w:val="center"/>
          </w:tcPr>
          <w:p w14:paraId="083C91FD">
            <w:pPr>
              <w:pStyle w:val="14"/>
              <w:widowControl w:val="0"/>
            </w:pPr>
            <w:r>
              <w:rPr>
                <w:rFonts w:hint="eastAsia"/>
              </w:rPr>
              <w:t>√</w:t>
            </w:r>
          </w:p>
        </w:tc>
        <w:tc>
          <w:tcPr>
            <w:tcW w:w="673" w:type="dxa"/>
            <w:tcBorders>
              <w:right w:val="single" w:color="auto" w:sz="12" w:space="0"/>
            </w:tcBorders>
            <w:vAlign w:val="center"/>
          </w:tcPr>
          <w:p w14:paraId="16B94777">
            <w:pPr>
              <w:pStyle w:val="14"/>
              <w:widowControl w:val="0"/>
            </w:pPr>
            <w:r>
              <w:rPr>
                <w:rFonts w:hint="eastAsia"/>
              </w:rPr>
              <w:t>1</w:t>
            </w:r>
            <w:r>
              <w:t>00</w:t>
            </w:r>
          </w:p>
        </w:tc>
      </w:tr>
      <w:tr w14:paraId="7829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tcBorders>
              <w:left w:val="single" w:color="auto" w:sz="12" w:space="0"/>
            </w:tcBorders>
            <w:vAlign w:val="center"/>
          </w:tcPr>
          <w:p w14:paraId="1B5DE9D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87" w:type="dxa"/>
            <w:vAlign w:val="center"/>
          </w:tcPr>
          <w:p w14:paraId="7CE1CF9F">
            <w:pPr>
              <w:pStyle w:val="14"/>
              <w:widowControl w:val="0"/>
            </w:pPr>
            <w:r>
              <w:rPr>
                <w:rFonts w:hint="eastAsia"/>
              </w:rPr>
              <w:t>10%</w:t>
            </w:r>
          </w:p>
        </w:tc>
        <w:tc>
          <w:tcPr>
            <w:tcW w:w="2150" w:type="dxa"/>
            <w:tcBorders>
              <w:right w:val="double" w:color="auto" w:sz="4" w:space="0"/>
            </w:tcBorders>
            <w:vAlign w:val="center"/>
          </w:tcPr>
          <w:p w14:paraId="7DE70F21">
            <w:pPr>
              <w:pStyle w:val="14"/>
              <w:widowControl w:val="0"/>
            </w:pPr>
            <w:r>
              <w:rPr>
                <w:rFonts w:hint="eastAsia"/>
              </w:rPr>
              <w:t>Homework</w:t>
            </w:r>
          </w:p>
        </w:tc>
        <w:tc>
          <w:tcPr>
            <w:tcW w:w="577" w:type="dxa"/>
            <w:tcBorders>
              <w:left w:val="double" w:color="auto" w:sz="4" w:space="0"/>
            </w:tcBorders>
            <w:vAlign w:val="center"/>
          </w:tcPr>
          <w:p w14:paraId="243C554F">
            <w:pPr>
              <w:pStyle w:val="14"/>
              <w:widowControl w:val="0"/>
            </w:pPr>
            <w:r>
              <w:rPr>
                <w:rFonts w:hint="eastAsia"/>
              </w:rPr>
              <w:t>√</w:t>
            </w:r>
          </w:p>
        </w:tc>
        <w:tc>
          <w:tcPr>
            <w:tcW w:w="577" w:type="dxa"/>
            <w:vAlign w:val="center"/>
          </w:tcPr>
          <w:p w14:paraId="39A175F7">
            <w:pPr>
              <w:pStyle w:val="14"/>
              <w:widowControl w:val="0"/>
            </w:pPr>
            <w:r>
              <w:rPr>
                <w:rFonts w:hint="eastAsia"/>
              </w:rPr>
              <w:t>√</w:t>
            </w:r>
          </w:p>
        </w:tc>
        <w:tc>
          <w:tcPr>
            <w:tcW w:w="577" w:type="dxa"/>
            <w:vAlign w:val="center"/>
          </w:tcPr>
          <w:p w14:paraId="02375C67">
            <w:pPr>
              <w:pStyle w:val="14"/>
              <w:widowControl w:val="0"/>
            </w:pPr>
          </w:p>
        </w:tc>
        <w:tc>
          <w:tcPr>
            <w:tcW w:w="577" w:type="dxa"/>
            <w:vAlign w:val="center"/>
          </w:tcPr>
          <w:p w14:paraId="20E07C77">
            <w:pPr>
              <w:pStyle w:val="14"/>
              <w:widowControl w:val="0"/>
            </w:pPr>
          </w:p>
        </w:tc>
        <w:tc>
          <w:tcPr>
            <w:tcW w:w="538" w:type="dxa"/>
            <w:vAlign w:val="center"/>
          </w:tcPr>
          <w:p w14:paraId="45F2AA1A">
            <w:pPr>
              <w:pStyle w:val="14"/>
              <w:widowControl w:val="0"/>
            </w:pPr>
            <w:r>
              <w:rPr>
                <w:rFonts w:hint="eastAsia"/>
              </w:rPr>
              <w:t>√</w:t>
            </w:r>
          </w:p>
        </w:tc>
        <w:tc>
          <w:tcPr>
            <w:tcW w:w="577" w:type="dxa"/>
            <w:vAlign w:val="center"/>
          </w:tcPr>
          <w:p w14:paraId="5F1398AE">
            <w:pPr>
              <w:pStyle w:val="14"/>
              <w:widowControl w:val="0"/>
            </w:pPr>
          </w:p>
        </w:tc>
        <w:tc>
          <w:tcPr>
            <w:tcW w:w="577" w:type="dxa"/>
            <w:vAlign w:val="center"/>
          </w:tcPr>
          <w:p w14:paraId="0DD52594">
            <w:pPr>
              <w:pStyle w:val="14"/>
              <w:widowControl w:val="0"/>
            </w:pPr>
          </w:p>
        </w:tc>
        <w:tc>
          <w:tcPr>
            <w:tcW w:w="673" w:type="dxa"/>
            <w:tcBorders>
              <w:right w:val="single" w:color="auto" w:sz="12" w:space="0"/>
            </w:tcBorders>
            <w:vAlign w:val="center"/>
          </w:tcPr>
          <w:p w14:paraId="450F547D">
            <w:pPr>
              <w:pStyle w:val="14"/>
              <w:widowControl w:val="0"/>
            </w:pPr>
            <w:r>
              <w:rPr>
                <w:rFonts w:hint="eastAsia"/>
              </w:rPr>
              <w:t>1</w:t>
            </w:r>
            <w:r>
              <w:t>00</w:t>
            </w:r>
          </w:p>
        </w:tc>
      </w:tr>
      <w:tr w14:paraId="766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tcBorders>
              <w:left w:val="single" w:color="auto" w:sz="12" w:space="0"/>
            </w:tcBorders>
            <w:vAlign w:val="center"/>
          </w:tcPr>
          <w:p w14:paraId="5D164E4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87" w:type="dxa"/>
            <w:vAlign w:val="center"/>
          </w:tcPr>
          <w:p w14:paraId="3BC5ACF8">
            <w:pPr>
              <w:pStyle w:val="14"/>
              <w:widowControl w:val="0"/>
            </w:pPr>
            <w:r>
              <w:rPr>
                <w:rFonts w:hint="eastAsia"/>
              </w:rPr>
              <w:t>20%</w:t>
            </w:r>
          </w:p>
        </w:tc>
        <w:tc>
          <w:tcPr>
            <w:tcW w:w="2150" w:type="dxa"/>
            <w:tcBorders>
              <w:right w:val="double" w:color="auto" w:sz="4" w:space="0"/>
            </w:tcBorders>
            <w:vAlign w:val="center"/>
          </w:tcPr>
          <w:p w14:paraId="29898242">
            <w:pPr>
              <w:pStyle w:val="14"/>
              <w:widowControl w:val="0"/>
            </w:pPr>
            <w:r>
              <w:rPr>
                <w:rFonts w:hint="eastAsia"/>
              </w:rPr>
              <w:t>Experiment and report</w:t>
            </w:r>
          </w:p>
        </w:tc>
        <w:tc>
          <w:tcPr>
            <w:tcW w:w="577" w:type="dxa"/>
            <w:tcBorders>
              <w:left w:val="double" w:color="auto" w:sz="4" w:space="0"/>
            </w:tcBorders>
            <w:vAlign w:val="center"/>
          </w:tcPr>
          <w:p w14:paraId="1B56E17D">
            <w:pPr>
              <w:pStyle w:val="14"/>
              <w:widowControl w:val="0"/>
            </w:pPr>
          </w:p>
        </w:tc>
        <w:tc>
          <w:tcPr>
            <w:tcW w:w="577" w:type="dxa"/>
            <w:vAlign w:val="center"/>
          </w:tcPr>
          <w:p w14:paraId="6F154522">
            <w:pPr>
              <w:pStyle w:val="14"/>
              <w:widowControl w:val="0"/>
            </w:pPr>
          </w:p>
        </w:tc>
        <w:tc>
          <w:tcPr>
            <w:tcW w:w="577" w:type="dxa"/>
            <w:vAlign w:val="center"/>
          </w:tcPr>
          <w:p w14:paraId="1E0A298E">
            <w:pPr>
              <w:pStyle w:val="14"/>
              <w:widowControl w:val="0"/>
            </w:pPr>
            <w:r>
              <w:rPr>
                <w:rFonts w:hint="eastAsia"/>
              </w:rPr>
              <w:t>√</w:t>
            </w:r>
          </w:p>
        </w:tc>
        <w:tc>
          <w:tcPr>
            <w:tcW w:w="577" w:type="dxa"/>
            <w:vAlign w:val="center"/>
          </w:tcPr>
          <w:p w14:paraId="06E8FE56">
            <w:pPr>
              <w:pStyle w:val="14"/>
              <w:widowControl w:val="0"/>
            </w:pPr>
            <w:r>
              <w:rPr>
                <w:rFonts w:hint="eastAsia"/>
              </w:rPr>
              <w:t>√</w:t>
            </w:r>
          </w:p>
        </w:tc>
        <w:tc>
          <w:tcPr>
            <w:tcW w:w="538" w:type="dxa"/>
            <w:vAlign w:val="center"/>
          </w:tcPr>
          <w:p w14:paraId="5850DF81">
            <w:pPr>
              <w:pStyle w:val="14"/>
              <w:widowControl w:val="0"/>
            </w:pPr>
          </w:p>
        </w:tc>
        <w:tc>
          <w:tcPr>
            <w:tcW w:w="577" w:type="dxa"/>
            <w:vAlign w:val="center"/>
          </w:tcPr>
          <w:p w14:paraId="3371E33D">
            <w:pPr>
              <w:pStyle w:val="14"/>
              <w:widowControl w:val="0"/>
            </w:pPr>
            <w:r>
              <w:rPr>
                <w:rFonts w:hint="eastAsia"/>
              </w:rPr>
              <w:t>√</w:t>
            </w:r>
          </w:p>
        </w:tc>
        <w:tc>
          <w:tcPr>
            <w:tcW w:w="577" w:type="dxa"/>
            <w:vAlign w:val="center"/>
          </w:tcPr>
          <w:p w14:paraId="33276544">
            <w:pPr>
              <w:pStyle w:val="14"/>
              <w:widowControl w:val="0"/>
            </w:pPr>
          </w:p>
        </w:tc>
        <w:tc>
          <w:tcPr>
            <w:tcW w:w="673" w:type="dxa"/>
            <w:tcBorders>
              <w:right w:val="single" w:color="auto" w:sz="12" w:space="0"/>
            </w:tcBorders>
            <w:vAlign w:val="center"/>
          </w:tcPr>
          <w:p w14:paraId="0964ADD5">
            <w:pPr>
              <w:pStyle w:val="14"/>
              <w:widowControl w:val="0"/>
            </w:pPr>
            <w:r>
              <w:rPr>
                <w:rFonts w:hint="eastAsia"/>
              </w:rPr>
              <w:t>1</w:t>
            </w:r>
            <w:r>
              <w:t>00</w:t>
            </w:r>
          </w:p>
        </w:tc>
      </w:tr>
      <w:tr w14:paraId="359E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6" w:type="dxa"/>
            <w:tcBorders>
              <w:left w:val="single" w:color="auto" w:sz="12" w:space="0"/>
            </w:tcBorders>
            <w:vAlign w:val="center"/>
          </w:tcPr>
          <w:p w14:paraId="6926635A">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687" w:type="dxa"/>
            <w:vAlign w:val="center"/>
          </w:tcPr>
          <w:p w14:paraId="00BE6CA2">
            <w:pPr>
              <w:pStyle w:val="14"/>
              <w:widowControl w:val="0"/>
            </w:pPr>
            <w:r>
              <w:rPr>
                <w:rFonts w:hint="eastAsia"/>
              </w:rPr>
              <w:t>10%</w:t>
            </w:r>
          </w:p>
        </w:tc>
        <w:tc>
          <w:tcPr>
            <w:tcW w:w="2150" w:type="dxa"/>
            <w:tcBorders>
              <w:right w:val="double" w:color="auto" w:sz="4" w:space="0"/>
            </w:tcBorders>
            <w:vAlign w:val="center"/>
          </w:tcPr>
          <w:p w14:paraId="245A3CC6">
            <w:pPr>
              <w:pStyle w:val="14"/>
              <w:widowControl w:val="0"/>
            </w:pPr>
            <w:r>
              <w:rPr>
                <w:rFonts w:hint="eastAsia"/>
              </w:rPr>
              <w:t>Mid-term exam</w:t>
            </w:r>
          </w:p>
        </w:tc>
        <w:tc>
          <w:tcPr>
            <w:tcW w:w="577" w:type="dxa"/>
            <w:tcBorders>
              <w:left w:val="double" w:color="auto" w:sz="4" w:space="0"/>
            </w:tcBorders>
            <w:vAlign w:val="center"/>
          </w:tcPr>
          <w:p w14:paraId="34DA3B11">
            <w:pPr>
              <w:pStyle w:val="14"/>
              <w:widowControl w:val="0"/>
            </w:pPr>
            <w:r>
              <w:rPr>
                <w:rFonts w:hint="eastAsia"/>
              </w:rPr>
              <w:t>√</w:t>
            </w:r>
          </w:p>
        </w:tc>
        <w:tc>
          <w:tcPr>
            <w:tcW w:w="577" w:type="dxa"/>
            <w:vAlign w:val="center"/>
          </w:tcPr>
          <w:p w14:paraId="3318D6ED">
            <w:pPr>
              <w:pStyle w:val="14"/>
              <w:widowControl w:val="0"/>
            </w:pPr>
            <w:r>
              <w:rPr>
                <w:rFonts w:hint="eastAsia"/>
              </w:rPr>
              <w:t>√</w:t>
            </w:r>
          </w:p>
        </w:tc>
        <w:tc>
          <w:tcPr>
            <w:tcW w:w="577" w:type="dxa"/>
            <w:vAlign w:val="center"/>
          </w:tcPr>
          <w:p w14:paraId="5AFA18D3">
            <w:pPr>
              <w:pStyle w:val="14"/>
              <w:widowControl w:val="0"/>
            </w:pPr>
          </w:p>
        </w:tc>
        <w:tc>
          <w:tcPr>
            <w:tcW w:w="577" w:type="dxa"/>
            <w:vAlign w:val="center"/>
          </w:tcPr>
          <w:p w14:paraId="47974D3A">
            <w:pPr>
              <w:pStyle w:val="14"/>
              <w:widowControl w:val="0"/>
            </w:pPr>
          </w:p>
        </w:tc>
        <w:tc>
          <w:tcPr>
            <w:tcW w:w="538" w:type="dxa"/>
            <w:vAlign w:val="center"/>
          </w:tcPr>
          <w:p w14:paraId="2DA88BB5">
            <w:pPr>
              <w:pStyle w:val="14"/>
              <w:widowControl w:val="0"/>
            </w:pPr>
          </w:p>
        </w:tc>
        <w:tc>
          <w:tcPr>
            <w:tcW w:w="577" w:type="dxa"/>
            <w:vAlign w:val="center"/>
          </w:tcPr>
          <w:p w14:paraId="127A81E4">
            <w:pPr>
              <w:pStyle w:val="14"/>
              <w:widowControl w:val="0"/>
            </w:pPr>
          </w:p>
        </w:tc>
        <w:tc>
          <w:tcPr>
            <w:tcW w:w="577" w:type="dxa"/>
            <w:vAlign w:val="center"/>
          </w:tcPr>
          <w:p w14:paraId="00D5B6D0">
            <w:pPr>
              <w:pStyle w:val="14"/>
              <w:widowControl w:val="0"/>
            </w:pPr>
          </w:p>
        </w:tc>
        <w:tc>
          <w:tcPr>
            <w:tcW w:w="673" w:type="dxa"/>
            <w:tcBorders>
              <w:right w:val="single" w:color="auto" w:sz="12" w:space="0"/>
            </w:tcBorders>
            <w:vAlign w:val="center"/>
          </w:tcPr>
          <w:p w14:paraId="21D2F8C5">
            <w:pPr>
              <w:pStyle w:val="14"/>
              <w:widowControl w:val="0"/>
            </w:pPr>
            <w:r>
              <w:rPr>
                <w:rFonts w:hint="eastAsia"/>
              </w:rPr>
              <w:t>100</w:t>
            </w:r>
          </w:p>
        </w:tc>
      </w:tr>
    </w:tbl>
    <w:p w14:paraId="179CEB6D">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606EF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A00812C">
            <w:pPr>
              <w:pStyle w:val="14"/>
              <w:widowControl w:val="0"/>
              <w:jc w:val="left"/>
              <w:rPr>
                <w:rFonts w:hint="eastAsia" w:ascii="仿宋" w:hAnsi="仿宋" w:eastAsia="仿宋" w:cs="仿宋"/>
              </w:rPr>
            </w:pPr>
            <w:r>
              <w:rPr>
                <w:rFonts w:hint="eastAsia" w:ascii="仿宋" w:hAnsi="仿宋" w:eastAsia="仿宋" w:cs="仿宋"/>
              </w:rPr>
              <w:t>None.</w:t>
            </w:r>
          </w:p>
          <w:p w14:paraId="00686741">
            <w:pPr>
              <w:pStyle w:val="14"/>
              <w:widowControl w:val="0"/>
              <w:jc w:val="left"/>
              <w:rPr>
                <w:rFonts w:hint="eastAsia" w:ascii="宋体" w:hAnsi="宋体"/>
                <w:bCs/>
              </w:rPr>
            </w:pPr>
          </w:p>
          <w:p w14:paraId="404DDC3D">
            <w:pPr>
              <w:pStyle w:val="14"/>
              <w:widowControl w:val="0"/>
              <w:jc w:val="left"/>
              <w:rPr>
                <w:rFonts w:ascii="黑体"/>
              </w:rPr>
            </w:pPr>
          </w:p>
        </w:tc>
      </w:tr>
    </w:tbl>
    <w:p w14:paraId="21E5B84F">
      <w:pPr>
        <w:pStyle w:val="16"/>
        <w:rPr>
          <w:rFonts w:hint="eastAsia" w:ascii="黑体" w:hAnsi="宋体"/>
          <w:sz w:val="18"/>
          <w:szCs w:val="16"/>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6D1A62-6FB9-4C24-988C-6B47F339861C}"/>
  </w:font>
  <w:font w:name="黑体">
    <w:panose1 w:val="02010609060101010101"/>
    <w:charset w:val="86"/>
    <w:family w:val="auto"/>
    <w:pitch w:val="default"/>
    <w:sig w:usb0="800002BF" w:usb1="38CF7CFA" w:usb2="00000016" w:usb3="00000000" w:csb0="00040001" w:csb1="00000000"/>
    <w:embedRegular r:id="rId2" w:fontKey="{9E4F360D-63A5-49B4-BC2B-DEAC005763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9E702FE-ED86-4CF0-B818-755071C61566}"/>
  </w:font>
  <w:font w:name="仿宋">
    <w:panose1 w:val="02010609060101010101"/>
    <w:charset w:val="86"/>
    <w:family w:val="modern"/>
    <w:pitch w:val="default"/>
    <w:sig w:usb0="800002BF" w:usb1="38CF7CFA" w:usb2="00000016" w:usb3="00000000" w:csb0="00040001" w:csb1="00000000"/>
    <w:embedRegular r:id="rId4" w:fontKey="{7AF3FFB4-7B00-4554-8642-CD1CB4A8CAA0}"/>
  </w:font>
  <w:font w:name="方正小标宋简体">
    <w:panose1 w:val="02000000000000000000"/>
    <w:charset w:val="86"/>
    <w:family w:val="script"/>
    <w:pitch w:val="default"/>
    <w:sig w:usb0="00000001" w:usb1="08000000" w:usb2="00000000" w:usb3="00000000" w:csb0="00040000" w:csb1="00000000"/>
    <w:embedRegular r:id="rId5" w:fontKey="{122CBF69-4187-41B2-85A5-7324B4C5BD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6F6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A84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410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890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EC8128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EC8128C">
                    <w:pPr>
                      <w:rPr>
                        <w:rFonts w:ascii="Times New Roman" w:hAnsi="Times New Roman"/>
                      </w:rPr>
                    </w:pPr>
                    <w:r>
                      <w:rPr>
                        <w:rFonts w:ascii="Times New Roman" w:hAnsi="Times New Roman"/>
                      </w:rPr>
                      <w:t>SJQU-QR-JW-055（A0）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C85C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C29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448B5"/>
    <w:multiLevelType w:val="multilevel"/>
    <w:tmpl w:val="0A2448B5"/>
    <w:lvl w:ilvl="0" w:tentative="0">
      <w:start w:val="1"/>
      <w:numFmt w:val="decimal"/>
      <w:lvlText w:val="%1)"/>
      <w:lvlJc w:val="left"/>
      <w:pPr>
        <w:ind w:left="440" w:hanging="440"/>
      </w:pPr>
      <w:rPr>
        <w:rFonts w:hint="default"/>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60166A0"/>
    <w:multiLevelType w:val="multilevel"/>
    <w:tmpl w:val="160166A0"/>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BF179E"/>
    <w:multiLevelType w:val="multilevel"/>
    <w:tmpl w:val="18BF179E"/>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24203A9"/>
    <w:multiLevelType w:val="multilevel"/>
    <w:tmpl w:val="224203A9"/>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A925C0B"/>
    <w:multiLevelType w:val="multilevel"/>
    <w:tmpl w:val="2A925C0B"/>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FF34B87"/>
    <w:multiLevelType w:val="multilevel"/>
    <w:tmpl w:val="2FF34B87"/>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EE129B9"/>
    <w:multiLevelType w:val="multilevel"/>
    <w:tmpl w:val="5EE129B9"/>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3F98"/>
    <w:rsid w:val="000203E0"/>
    <w:rsid w:val="00020D8C"/>
    <w:rsid w:val="000210E0"/>
    <w:rsid w:val="000325ED"/>
    <w:rsid w:val="00033082"/>
    <w:rsid w:val="00044088"/>
    <w:rsid w:val="00053590"/>
    <w:rsid w:val="00057FF9"/>
    <w:rsid w:val="0006001D"/>
    <w:rsid w:val="00061D1B"/>
    <w:rsid w:val="00065248"/>
    <w:rsid w:val="00066041"/>
    <w:rsid w:val="00076794"/>
    <w:rsid w:val="00076C52"/>
    <w:rsid w:val="0008122A"/>
    <w:rsid w:val="00082853"/>
    <w:rsid w:val="00087488"/>
    <w:rsid w:val="0009050A"/>
    <w:rsid w:val="0009721F"/>
    <w:rsid w:val="000A4E73"/>
    <w:rsid w:val="000A6D09"/>
    <w:rsid w:val="000B1BD2"/>
    <w:rsid w:val="000C0F0D"/>
    <w:rsid w:val="000C13BC"/>
    <w:rsid w:val="000C1EF1"/>
    <w:rsid w:val="000C40BA"/>
    <w:rsid w:val="000D1A94"/>
    <w:rsid w:val="000D28E5"/>
    <w:rsid w:val="000D34D7"/>
    <w:rsid w:val="000F6D02"/>
    <w:rsid w:val="00100633"/>
    <w:rsid w:val="001072BC"/>
    <w:rsid w:val="00114BD6"/>
    <w:rsid w:val="001263C3"/>
    <w:rsid w:val="00130178"/>
    <w:rsid w:val="00130F6D"/>
    <w:rsid w:val="00133554"/>
    <w:rsid w:val="00136AA3"/>
    <w:rsid w:val="00142032"/>
    <w:rsid w:val="00144082"/>
    <w:rsid w:val="0016381F"/>
    <w:rsid w:val="00163A48"/>
    <w:rsid w:val="00164E36"/>
    <w:rsid w:val="001678A2"/>
    <w:rsid w:val="0018288B"/>
    <w:rsid w:val="00183AA1"/>
    <w:rsid w:val="00186B3A"/>
    <w:rsid w:val="0018767C"/>
    <w:rsid w:val="001A135C"/>
    <w:rsid w:val="001B0D49"/>
    <w:rsid w:val="001B546F"/>
    <w:rsid w:val="001C16FC"/>
    <w:rsid w:val="001C2E3E"/>
    <w:rsid w:val="001C388D"/>
    <w:rsid w:val="001D6B8B"/>
    <w:rsid w:val="001E0494"/>
    <w:rsid w:val="001E1D2D"/>
    <w:rsid w:val="001E5A17"/>
    <w:rsid w:val="001F284E"/>
    <w:rsid w:val="001F332E"/>
    <w:rsid w:val="001F3A03"/>
    <w:rsid w:val="00217861"/>
    <w:rsid w:val="002204E4"/>
    <w:rsid w:val="002211BF"/>
    <w:rsid w:val="00233F15"/>
    <w:rsid w:val="00241EAC"/>
    <w:rsid w:val="002420F1"/>
    <w:rsid w:val="00252104"/>
    <w:rsid w:val="002537E1"/>
    <w:rsid w:val="00253AC8"/>
    <w:rsid w:val="00256B39"/>
    <w:rsid w:val="0026033C"/>
    <w:rsid w:val="00266122"/>
    <w:rsid w:val="002716EB"/>
    <w:rsid w:val="0027339A"/>
    <w:rsid w:val="00274E82"/>
    <w:rsid w:val="002757AB"/>
    <w:rsid w:val="0027777C"/>
    <w:rsid w:val="00277FE7"/>
    <w:rsid w:val="002877FA"/>
    <w:rsid w:val="00290962"/>
    <w:rsid w:val="00290D47"/>
    <w:rsid w:val="0029110B"/>
    <w:rsid w:val="002A0E06"/>
    <w:rsid w:val="002A4649"/>
    <w:rsid w:val="002A55EB"/>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0524"/>
    <w:rsid w:val="00331638"/>
    <w:rsid w:val="003344A7"/>
    <w:rsid w:val="00334623"/>
    <w:rsid w:val="003367AE"/>
    <w:rsid w:val="00340439"/>
    <w:rsid w:val="00344EF2"/>
    <w:rsid w:val="00347EB8"/>
    <w:rsid w:val="00347F80"/>
    <w:rsid w:val="00353F74"/>
    <w:rsid w:val="003557DE"/>
    <w:rsid w:val="00361BEB"/>
    <w:rsid w:val="00370184"/>
    <w:rsid w:val="00370828"/>
    <w:rsid w:val="00373C8A"/>
    <w:rsid w:val="00377C10"/>
    <w:rsid w:val="0038083F"/>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303"/>
    <w:rsid w:val="003E7D72"/>
    <w:rsid w:val="003F3923"/>
    <w:rsid w:val="003F43F6"/>
    <w:rsid w:val="004019DB"/>
    <w:rsid w:val="00402B67"/>
    <w:rsid w:val="00403C91"/>
    <w:rsid w:val="0040433E"/>
    <w:rsid w:val="00404974"/>
    <w:rsid w:val="0040726A"/>
    <w:rsid w:val="004100B0"/>
    <w:rsid w:val="0041267F"/>
    <w:rsid w:val="00424BA5"/>
    <w:rsid w:val="00425431"/>
    <w:rsid w:val="00427454"/>
    <w:rsid w:val="00430ECE"/>
    <w:rsid w:val="00431829"/>
    <w:rsid w:val="00437B60"/>
    <w:rsid w:val="004405E6"/>
    <w:rsid w:val="00443C84"/>
    <w:rsid w:val="00443C89"/>
    <w:rsid w:val="00444EF8"/>
    <w:rsid w:val="004540AA"/>
    <w:rsid w:val="00455E65"/>
    <w:rsid w:val="00456BD8"/>
    <w:rsid w:val="00456DC8"/>
    <w:rsid w:val="00457ADC"/>
    <w:rsid w:val="004606EA"/>
    <w:rsid w:val="0046549D"/>
    <w:rsid w:val="00471668"/>
    <w:rsid w:val="00481F98"/>
    <w:rsid w:val="004852BF"/>
    <w:rsid w:val="00487A46"/>
    <w:rsid w:val="00493504"/>
    <w:rsid w:val="00494579"/>
    <w:rsid w:val="00494DAB"/>
    <w:rsid w:val="00497334"/>
    <w:rsid w:val="004A4645"/>
    <w:rsid w:val="004A6F3A"/>
    <w:rsid w:val="004B408D"/>
    <w:rsid w:val="004B6F68"/>
    <w:rsid w:val="004B73F7"/>
    <w:rsid w:val="004C0474"/>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4094"/>
    <w:rsid w:val="00555BA0"/>
    <w:rsid w:val="00556E41"/>
    <w:rsid w:val="00566C9F"/>
    <w:rsid w:val="005714C2"/>
    <w:rsid w:val="0057496F"/>
    <w:rsid w:val="005770A6"/>
    <w:rsid w:val="0059045B"/>
    <w:rsid w:val="00597EC2"/>
    <w:rsid w:val="005A0D30"/>
    <w:rsid w:val="005A13AB"/>
    <w:rsid w:val="005A343A"/>
    <w:rsid w:val="005B1150"/>
    <w:rsid w:val="005B1FFC"/>
    <w:rsid w:val="005B2B6D"/>
    <w:rsid w:val="005B4B4E"/>
    <w:rsid w:val="005C3A76"/>
    <w:rsid w:val="005D5318"/>
    <w:rsid w:val="005D5B6F"/>
    <w:rsid w:val="005E38A5"/>
    <w:rsid w:val="005F24E6"/>
    <w:rsid w:val="005F5185"/>
    <w:rsid w:val="005F5BB8"/>
    <w:rsid w:val="0062115C"/>
    <w:rsid w:val="0062265B"/>
    <w:rsid w:val="00624B5C"/>
    <w:rsid w:val="00624FE1"/>
    <w:rsid w:val="0062577D"/>
    <w:rsid w:val="0063249D"/>
    <w:rsid w:val="006331EE"/>
    <w:rsid w:val="006355E6"/>
    <w:rsid w:val="00637D45"/>
    <w:rsid w:val="00637E00"/>
    <w:rsid w:val="0064038A"/>
    <w:rsid w:val="00647E9B"/>
    <w:rsid w:val="0065167D"/>
    <w:rsid w:val="00652D13"/>
    <w:rsid w:val="0066595A"/>
    <w:rsid w:val="00666206"/>
    <w:rsid w:val="00672788"/>
    <w:rsid w:val="00676183"/>
    <w:rsid w:val="00680DA3"/>
    <w:rsid w:val="0068377F"/>
    <w:rsid w:val="00691B24"/>
    <w:rsid w:val="00695B93"/>
    <w:rsid w:val="00697C16"/>
    <w:rsid w:val="006A5A89"/>
    <w:rsid w:val="006B2E49"/>
    <w:rsid w:val="006B3BB9"/>
    <w:rsid w:val="006B48AC"/>
    <w:rsid w:val="006B5977"/>
    <w:rsid w:val="006C1EF6"/>
    <w:rsid w:val="006C62BE"/>
    <w:rsid w:val="006D1B59"/>
    <w:rsid w:val="006D2F9C"/>
    <w:rsid w:val="006D408F"/>
    <w:rsid w:val="006D4351"/>
    <w:rsid w:val="006D5424"/>
    <w:rsid w:val="006E195B"/>
    <w:rsid w:val="006E5CA9"/>
    <w:rsid w:val="006E5E98"/>
    <w:rsid w:val="006E7A37"/>
    <w:rsid w:val="006F3151"/>
    <w:rsid w:val="006F316F"/>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5AA7"/>
    <w:rsid w:val="00764FD9"/>
    <w:rsid w:val="00767796"/>
    <w:rsid w:val="007740B2"/>
    <w:rsid w:val="00774C1F"/>
    <w:rsid w:val="0078194F"/>
    <w:rsid w:val="007934A4"/>
    <w:rsid w:val="007A0AC9"/>
    <w:rsid w:val="007A1B70"/>
    <w:rsid w:val="007A57F6"/>
    <w:rsid w:val="007A6C9F"/>
    <w:rsid w:val="007B4FFB"/>
    <w:rsid w:val="007C0BCE"/>
    <w:rsid w:val="007C1D1B"/>
    <w:rsid w:val="007C3566"/>
    <w:rsid w:val="007C794A"/>
    <w:rsid w:val="007D16F9"/>
    <w:rsid w:val="007D1A3E"/>
    <w:rsid w:val="007D5326"/>
    <w:rsid w:val="007D5A33"/>
    <w:rsid w:val="007E21B9"/>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6366"/>
    <w:rsid w:val="00847437"/>
    <w:rsid w:val="008475DD"/>
    <w:rsid w:val="00850ED1"/>
    <w:rsid w:val="008643B9"/>
    <w:rsid w:val="00882E15"/>
    <w:rsid w:val="00883C73"/>
    <w:rsid w:val="00884A56"/>
    <w:rsid w:val="008901A2"/>
    <w:rsid w:val="008A08B0"/>
    <w:rsid w:val="008A6F74"/>
    <w:rsid w:val="008B0385"/>
    <w:rsid w:val="008B1082"/>
    <w:rsid w:val="008B188E"/>
    <w:rsid w:val="008B397C"/>
    <w:rsid w:val="008B47F4"/>
    <w:rsid w:val="008B7448"/>
    <w:rsid w:val="008B7E1E"/>
    <w:rsid w:val="008C2AE6"/>
    <w:rsid w:val="008C2DE8"/>
    <w:rsid w:val="008C4DCC"/>
    <w:rsid w:val="008C5113"/>
    <w:rsid w:val="008C5B8A"/>
    <w:rsid w:val="008D3D5F"/>
    <w:rsid w:val="008D4E81"/>
    <w:rsid w:val="008D505F"/>
    <w:rsid w:val="008E0F55"/>
    <w:rsid w:val="008E62A4"/>
    <w:rsid w:val="008F253F"/>
    <w:rsid w:val="008F7F31"/>
    <w:rsid w:val="00900019"/>
    <w:rsid w:val="009023B1"/>
    <w:rsid w:val="00906FFE"/>
    <w:rsid w:val="00911B1E"/>
    <w:rsid w:val="009147D6"/>
    <w:rsid w:val="00914D98"/>
    <w:rsid w:val="00925F8C"/>
    <w:rsid w:val="00927324"/>
    <w:rsid w:val="00932ED7"/>
    <w:rsid w:val="00933990"/>
    <w:rsid w:val="00937803"/>
    <w:rsid w:val="00941B89"/>
    <w:rsid w:val="00941DEA"/>
    <w:rsid w:val="009601EB"/>
    <w:rsid w:val="009656CC"/>
    <w:rsid w:val="00967361"/>
    <w:rsid w:val="00970E8C"/>
    <w:rsid w:val="00971671"/>
    <w:rsid w:val="00981A37"/>
    <w:rsid w:val="009830B2"/>
    <w:rsid w:val="00985897"/>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3ACA"/>
    <w:rsid w:val="00A259ED"/>
    <w:rsid w:val="00A25A31"/>
    <w:rsid w:val="00A31BBE"/>
    <w:rsid w:val="00A31D34"/>
    <w:rsid w:val="00A333EF"/>
    <w:rsid w:val="00A33F85"/>
    <w:rsid w:val="00A40645"/>
    <w:rsid w:val="00A4283E"/>
    <w:rsid w:val="00A4653F"/>
    <w:rsid w:val="00A6016C"/>
    <w:rsid w:val="00A65CA6"/>
    <w:rsid w:val="00A769B1"/>
    <w:rsid w:val="00A77DA3"/>
    <w:rsid w:val="00A8113F"/>
    <w:rsid w:val="00A837D5"/>
    <w:rsid w:val="00A83E04"/>
    <w:rsid w:val="00A91091"/>
    <w:rsid w:val="00A9172E"/>
    <w:rsid w:val="00A93EE3"/>
    <w:rsid w:val="00A94BA9"/>
    <w:rsid w:val="00AA4970"/>
    <w:rsid w:val="00AA536D"/>
    <w:rsid w:val="00AB1483"/>
    <w:rsid w:val="00AB22C0"/>
    <w:rsid w:val="00AB28FC"/>
    <w:rsid w:val="00AB49E4"/>
    <w:rsid w:val="00AC1179"/>
    <w:rsid w:val="00AC1479"/>
    <w:rsid w:val="00AC2AAC"/>
    <w:rsid w:val="00AC3274"/>
    <w:rsid w:val="00AC40F1"/>
    <w:rsid w:val="00AC4C45"/>
    <w:rsid w:val="00AC6C3F"/>
    <w:rsid w:val="00AD1085"/>
    <w:rsid w:val="00AD3C55"/>
    <w:rsid w:val="00AD5B40"/>
    <w:rsid w:val="00AD5F7A"/>
    <w:rsid w:val="00AF289F"/>
    <w:rsid w:val="00AF30B9"/>
    <w:rsid w:val="00AF43DF"/>
    <w:rsid w:val="00AF67A4"/>
    <w:rsid w:val="00AF7510"/>
    <w:rsid w:val="00B028C9"/>
    <w:rsid w:val="00B12D31"/>
    <w:rsid w:val="00B15F6E"/>
    <w:rsid w:val="00B21BEE"/>
    <w:rsid w:val="00B23284"/>
    <w:rsid w:val="00B37D43"/>
    <w:rsid w:val="00B46F21"/>
    <w:rsid w:val="00B511A5"/>
    <w:rsid w:val="00B51CDE"/>
    <w:rsid w:val="00B56541"/>
    <w:rsid w:val="00B605ED"/>
    <w:rsid w:val="00B71F97"/>
    <w:rsid w:val="00B72538"/>
    <w:rsid w:val="00B736A7"/>
    <w:rsid w:val="00B757B9"/>
    <w:rsid w:val="00B7651F"/>
    <w:rsid w:val="00B913E1"/>
    <w:rsid w:val="00B919FA"/>
    <w:rsid w:val="00B94A16"/>
    <w:rsid w:val="00BA6044"/>
    <w:rsid w:val="00BB1A93"/>
    <w:rsid w:val="00BC14BF"/>
    <w:rsid w:val="00BC2625"/>
    <w:rsid w:val="00BC3200"/>
    <w:rsid w:val="00BC338A"/>
    <w:rsid w:val="00BC649A"/>
    <w:rsid w:val="00BD7AB0"/>
    <w:rsid w:val="00BF3B61"/>
    <w:rsid w:val="00BF3C20"/>
    <w:rsid w:val="00C011BC"/>
    <w:rsid w:val="00C03DBA"/>
    <w:rsid w:val="00C112E7"/>
    <w:rsid w:val="00C11C78"/>
    <w:rsid w:val="00C11CD4"/>
    <w:rsid w:val="00C12ACD"/>
    <w:rsid w:val="00C15061"/>
    <w:rsid w:val="00C1713D"/>
    <w:rsid w:val="00C20D9D"/>
    <w:rsid w:val="00C2134F"/>
    <w:rsid w:val="00C24718"/>
    <w:rsid w:val="00C2675D"/>
    <w:rsid w:val="00C30AEE"/>
    <w:rsid w:val="00C33362"/>
    <w:rsid w:val="00C353AE"/>
    <w:rsid w:val="00C4194E"/>
    <w:rsid w:val="00C46B53"/>
    <w:rsid w:val="00C516B1"/>
    <w:rsid w:val="00C5350C"/>
    <w:rsid w:val="00C53A4F"/>
    <w:rsid w:val="00C56E09"/>
    <w:rsid w:val="00C5724F"/>
    <w:rsid w:val="00C61B1B"/>
    <w:rsid w:val="00C66AB7"/>
    <w:rsid w:val="00C673D1"/>
    <w:rsid w:val="00C74161"/>
    <w:rsid w:val="00C746CB"/>
    <w:rsid w:val="00C77BBF"/>
    <w:rsid w:val="00C77D64"/>
    <w:rsid w:val="00C805E4"/>
    <w:rsid w:val="00C81564"/>
    <w:rsid w:val="00C9080C"/>
    <w:rsid w:val="00C94429"/>
    <w:rsid w:val="00CA18FD"/>
    <w:rsid w:val="00CA27E5"/>
    <w:rsid w:val="00CA4897"/>
    <w:rsid w:val="00CA6928"/>
    <w:rsid w:val="00CB3D3F"/>
    <w:rsid w:val="00CB5A1A"/>
    <w:rsid w:val="00CC29D2"/>
    <w:rsid w:val="00CC59E6"/>
    <w:rsid w:val="00CD4672"/>
    <w:rsid w:val="00CD5BDD"/>
    <w:rsid w:val="00CE1481"/>
    <w:rsid w:val="00CF096B"/>
    <w:rsid w:val="00CF10F7"/>
    <w:rsid w:val="00CF5EE3"/>
    <w:rsid w:val="00CF691F"/>
    <w:rsid w:val="00D00D99"/>
    <w:rsid w:val="00D013A4"/>
    <w:rsid w:val="00D026DC"/>
    <w:rsid w:val="00D1173D"/>
    <w:rsid w:val="00D13100"/>
    <w:rsid w:val="00D15595"/>
    <w:rsid w:val="00D343A8"/>
    <w:rsid w:val="00D37832"/>
    <w:rsid w:val="00D44860"/>
    <w:rsid w:val="00D47689"/>
    <w:rsid w:val="00D50C42"/>
    <w:rsid w:val="00D57CF5"/>
    <w:rsid w:val="00D612BC"/>
    <w:rsid w:val="00D62F98"/>
    <w:rsid w:val="00D66FD6"/>
    <w:rsid w:val="00D67679"/>
    <w:rsid w:val="00D77604"/>
    <w:rsid w:val="00D8285B"/>
    <w:rsid w:val="00D862EB"/>
    <w:rsid w:val="00D86619"/>
    <w:rsid w:val="00D93E7C"/>
    <w:rsid w:val="00DB2BE6"/>
    <w:rsid w:val="00DB74FA"/>
    <w:rsid w:val="00DB76B3"/>
    <w:rsid w:val="00DD1052"/>
    <w:rsid w:val="00DD3C7B"/>
    <w:rsid w:val="00DE2B21"/>
    <w:rsid w:val="00DE451D"/>
    <w:rsid w:val="00DE48DE"/>
    <w:rsid w:val="00DF25F2"/>
    <w:rsid w:val="00DF4166"/>
    <w:rsid w:val="00E000F4"/>
    <w:rsid w:val="00E01231"/>
    <w:rsid w:val="00E04279"/>
    <w:rsid w:val="00E11393"/>
    <w:rsid w:val="00E1160E"/>
    <w:rsid w:val="00E125D9"/>
    <w:rsid w:val="00E16D30"/>
    <w:rsid w:val="00E31155"/>
    <w:rsid w:val="00E31E69"/>
    <w:rsid w:val="00E33169"/>
    <w:rsid w:val="00E34A7B"/>
    <w:rsid w:val="00E40973"/>
    <w:rsid w:val="00E545FF"/>
    <w:rsid w:val="00E55091"/>
    <w:rsid w:val="00E6080E"/>
    <w:rsid w:val="00E64168"/>
    <w:rsid w:val="00E655B3"/>
    <w:rsid w:val="00E7081D"/>
    <w:rsid w:val="00E70904"/>
    <w:rsid w:val="00E71319"/>
    <w:rsid w:val="00E75171"/>
    <w:rsid w:val="00E766DA"/>
    <w:rsid w:val="00E76F6E"/>
    <w:rsid w:val="00E804B0"/>
    <w:rsid w:val="00E86772"/>
    <w:rsid w:val="00E90B8B"/>
    <w:rsid w:val="00E93ADD"/>
    <w:rsid w:val="00E945CA"/>
    <w:rsid w:val="00E952D8"/>
    <w:rsid w:val="00E97E50"/>
    <w:rsid w:val="00EA0EE8"/>
    <w:rsid w:val="00EB00E4"/>
    <w:rsid w:val="00EB28DA"/>
    <w:rsid w:val="00EB3812"/>
    <w:rsid w:val="00EB44EB"/>
    <w:rsid w:val="00EB66B8"/>
    <w:rsid w:val="00EB791E"/>
    <w:rsid w:val="00EC70A9"/>
    <w:rsid w:val="00ED4C3A"/>
    <w:rsid w:val="00EE1C85"/>
    <w:rsid w:val="00EE5B6E"/>
    <w:rsid w:val="00EF21D9"/>
    <w:rsid w:val="00EF2A94"/>
    <w:rsid w:val="00EF32FB"/>
    <w:rsid w:val="00EF44B1"/>
    <w:rsid w:val="00EF4865"/>
    <w:rsid w:val="00EF5954"/>
    <w:rsid w:val="00F00611"/>
    <w:rsid w:val="00F02C98"/>
    <w:rsid w:val="00F100D2"/>
    <w:rsid w:val="00F12942"/>
    <w:rsid w:val="00F13C41"/>
    <w:rsid w:val="00F14886"/>
    <w:rsid w:val="00F16421"/>
    <w:rsid w:val="00F17852"/>
    <w:rsid w:val="00F201EE"/>
    <w:rsid w:val="00F35AA0"/>
    <w:rsid w:val="00F43C49"/>
    <w:rsid w:val="00F45C12"/>
    <w:rsid w:val="00F544A2"/>
    <w:rsid w:val="00F73D03"/>
    <w:rsid w:val="00F76CB9"/>
    <w:rsid w:val="00F77A73"/>
    <w:rsid w:val="00F80E46"/>
    <w:rsid w:val="00F96236"/>
    <w:rsid w:val="00FA0AD8"/>
    <w:rsid w:val="00FA10CE"/>
    <w:rsid w:val="00FA222F"/>
    <w:rsid w:val="00FA2891"/>
    <w:rsid w:val="00FA34E4"/>
    <w:rsid w:val="00FB693D"/>
    <w:rsid w:val="00FB7768"/>
    <w:rsid w:val="00FC7489"/>
    <w:rsid w:val="00FD1BA8"/>
    <w:rsid w:val="00FD218F"/>
    <w:rsid w:val="00FD5663"/>
    <w:rsid w:val="00FD56C6"/>
    <w:rsid w:val="00FD6988"/>
    <w:rsid w:val="00FE3221"/>
    <w:rsid w:val="00FE3917"/>
    <w:rsid w:val="00FE48EA"/>
    <w:rsid w:val="00FE571F"/>
    <w:rsid w:val="00FF47F6"/>
    <w:rsid w:val="012D1014"/>
    <w:rsid w:val="016E63C2"/>
    <w:rsid w:val="024B0C39"/>
    <w:rsid w:val="053E172E"/>
    <w:rsid w:val="0A8128A6"/>
    <w:rsid w:val="0BF32A1B"/>
    <w:rsid w:val="10BD2C22"/>
    <w:rsid w:val="22987C80"/>
    <w:rsid w:val="24192CCC"/>
    <w:rsid w:val="39A66CD4"/>
    <w:rsid w:val="3CD52CE1"/>
    <w:rsid w:val="410F2E6A"/>
    <w:rsid w:val="4430136C"/>
    <w:rsid w:val="4A7120F4"/>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1962</Words>
  <Characters>6963</Characters>
  <Lines>59</Lines>
  <Paragraphs>16</Paragraphs>
  <TotalTime>0</TotalTime>
  <ScaleCrop>false</ScaleCrop>
  <LinksUpToDate>false</LinksUpToDate>
  <CharactersWithSpaces>7772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Bunny</cp:lastModifiedBy>
  <cp:lastPrinted>2024-07-19T23:41:00Z</cp:lastPrinted>
  <dcterms:modified xsi:type="dcterms:W3CDTF">2025-09-21T15:27:10Z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E223999106B64C709CBC27CF7DEBE55D_13</vt:lpwstr>
  </property>
  <property fmtid="{D5CDD505-2E9C-101B-9397-08002B2CF9AE}" pid="4" name="KSOTemplateDocerSaveRecord">
    <vt:lpwstr>eyJoZGlkIjoiOTE1NmVkYzIyZmJkNWU3MDhkOTZkZTUwMDM2M2FjN2EiLCJ1c2VySWQiOiIzMDQxMjA0MDkifQ==</vt:lpwstr>
  </property>
</Properties>
</file>