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3E3D" w14:textId="382073ED" w:rsidR="00BC7E0C" w:rsidRDefault="001800F0">
      <w:pPr>
        <w:spacing w:beforeLines="50" w:before="156" w:afterLines="50" w:after="156" w:line="288" w:lineRule="auto"/>
        <w:ind w:firstLineChars="150" w:firstLine="31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88162" wp14:editId="6BF87B7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A68A62" w14:textId="77777777" w:rsidR="00BC7E0C" w:rsidRDefault="001800F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28816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" stroked="f" strokeweight=".5pt">
                <v:textbox>
                  <w:txbxContent>
                    <w:p w14:paraId="36A68A62" w14:textId="77777777" w:rsidR="00BC7E0C" w:rsidRDefault="001800F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bCs/>
          <w:color w:val="000000"/>
          <w:sz w:val="28"/>
          <w:szCs w:val="28"/>
        </w:rPr>
        <w:t>三维引擎技术</w:t>
      </w:r>
      <w:r w:rsidR="005628E4">
        <w:rPr>
          <w:rFonts w:hint="eastAsia"/>
          <w:b/>
          <w:bCs/>
          <w:color w:val="000000"/>
          <w:sz w:val="28"/>
          <w:szCs w:val="28"/>
        </w:rPr>
        <w:t>开发</w:t>
      </w:r>
    </w:p>
    <w:p w14:paraId="1BA893BD" w14:textId="28147EDA" w:rsidR="00BC7E0C" w:rsidRDefault="005628E4">
      <w:pPr>
        <w:shd w:val="clear" w:color="auto" w:fill="F5F5F5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sz w:val="28"/>
          <w:szCs w:val="30"/>
        </w:rPr>
        <w:t>Development of</w:t>
      </w:r>
      <w:r>
        <w:rPr>
          <w:b/>
          <w:sz w:val="28"/>
          <w:szCs w:val="30"/>
        </w:rPr>
        <w:t xml:space="preserve"> </w:t>
      </w:r>
      <w:r w:rsidR="001800F0">
        <w:rPr>
          <w:rFonts w:hint="eastAsia"/>
          <w:b/>
          <w:sz w:val="28"/>
          <w:szCs w:val="30"/>
        </w:rPr>
        <w:t>3D Engine Technology</w:t>
      </w:r>
    </w:p>
    <w:p w14:paraId="2D386A84" w14:textId="77777777" w:rsidR="00BC7E0C" w:rsidRDefault="001800F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85B0DE9" w14:textId="59F2E3C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 w:themeColor="text1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</w:rPr>
        <w:t>2050</w:t>
      </w:r>
      <w:r w:rsidR="005628E4">
        <w:rPr>
          <w:color w:val="000000" w:themeColor="text1"/>
          <w:sz w:val="20"/>
          <w:szCs w:val="20"/>
        </w:rPr>
        <w:t>254</w:t>
      </w:r>
      <w:r>
        <w:rPr>
          <w:color w:val="000000" w:themeColor="text1"/>
          <w:sz w:val="20"/>
          <w:szCs w:val="20"/>
        </w:rPr>
        <w:t>】</w:t>
      </w:r>
    </w:p>
    <w:p w14:paraId="08319A2F" w14:textId="1D5741AC" w:rsidR="00BC7E0C" w:rsidRDefault="001800F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5628E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1F4BE2F" w14:textId="77777777" w:rsidR="00BC7E0C" w:rsidRDefault="001800F0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面向专业：</w:t>
      </w:r>
      <w:r>
        <w:rPr>
          <w:rFonts w:hint="eastAsia"/>
          <w:color w:val="000000"/>
          <w:szCs w:val="21"/>
        </w:rPr>
        <w:t>【数字媒体专业】</w:t>
      </w:r>
    </w:p>
    <w:p w14:paraId="55310B5B" w14:textId="7777777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专业限选</w:t>
      </w:r>
      <w:r>
        <w:rPr>
          <w:color w:val="000000"/>
          <w:sz w:val="20"/>
          <w:szCs w:val="20"/>
        </w:rPr>
        <w:t>】</w:t>
      </w:r>
    </w:p>
    <w:p w14:paraId="558D8CAE" w14:textId="77777777" w:rsidR="00BC7E0C" w:rsidRDefault="001800F0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【信息技术学院</w:t>
      </w:r>
      <w:r>
        <w:rPr>
          <w:rFonts w:hint="eastAsia"/>
          <w:b/>
          <w:bCs/>
          <w:color w:val="000000"/>
          <w:sz w:val="20"/>
          <w:szCs w:val="20"/>
        </w:rPr>
        <w:t>-</w:t>
      </w:r>
      <w:r>
        <w:rPr>
          <w:rFonts w:hint="eastAsia"/>
          <w:b/>
          <w:bCs/>
          <w:color w:val="000000"/>
          <w:sz w:val="20"/>
          <w:szCs w:val="20"/>
        </w:rPr>
        <w:t>数字媒体技术】</w:t>
      </w:r>
    </w:p>
    <w:p w14:paraId="325ADB42" w14:textId="7777777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29A49F7" w14:textId="77777777" w:rsidR="00BC7E0C" w:rsidRDefault="001800F0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Unity Technologies</w:t>
      </w:r>
      <w:r>
        <w:rPr>
          <w:rFonts w:hint="eastAsia"/>
          <w:color w:val="000000"/>
          <w:sz w:val="20"/>
          <w:szCs w:val="20"/>
        </w:rPr>
        <w:t>主编，</w:t>
      </w:r>
      <w:r>
        <w:rPr>
          <w:rFonts w:hint="eastAsia"/>
          <w:color w:val="000000"/>
          <w:sz w:val="20"/>
          <w:szCs w:val="20"/>
        </w:rPr>
        <w:t>Unity5.X</w:t>
      </w:r>
      <w:r>
        <w:rPr>
          <w:rFonts w:hint="eastAsia"/>
          <w:color w:val="000000"/>
          <w:sz w:val="20"/>
          <w:szCs w:val="20"/>
        </w:rPr>
        <w:t>从入门到精通，中国铁道出版社，</w:t>
      </w:r>
      <w:r>
        <w:rPr>
          <w:rFonts w:hint="eastAsia"/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>】</w:t>
      </w:r>
    </w:p>
    <w:p w14:paraId="54148483" w14:textId="77777777" w:rsidR="00BC7E0C" w:rsidRDefault="001800F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1.</w:t>
      </w:r>
      <w:r>
        <w:rPr>
          <w:rFonts w:hint="eastAsia"/>
          <w:color w:val="000000"/>
          <w:sz w:val="20"/>
          <w:szCs w:val="20"/>
        </w:rPr>
        <w:t>张帆，</w:t>
      </w:r>
      <w:r>
        <w:rPr>
          <w:rFonts w:hint="eastAsia"/>
          <w:color w:val="000000"/>
          <w:sz w:val="20"/>
          <w:szCs w:val="20"/>
        </w:rPr>
        <w:t>Unity3D</w:t>
      </w:r>
      <w:r>
        <w:rPr>
          <w:rFonts w:hint="eastAsia"/>
          <w:color w:val="000000"/>
          <w:sz w:val="20"/>
          <w:szCs w:val="20"/>
        </w:rPr>
        <w:t>游戏开发基础</w:t>
      </w:r>
      <w:r>
        <w:rPr>
          <w:rFonts w:hint="eastAsia"/>
          <w:color w:val="000000"/>
          <w:sz w:val="20"/>
          <w:szCs w:val="20"/>
        </w:rPr>
        <w:t>[M]</w:t>
      </w:r>
      <w:r>
        <w:rPr>
          <w:rFonts w:hint="eastAsia"/>
          <w:color w:val="000000"/>
          <w:sz w:val="20"/>
          <w:szCs w:val="20"/>
        </w:rPr>
        <w:t>，浙江</w:t>
      </w:r>
      <w:r>
        <w:rPr>
          <w:rFonts w:hint="eastAsia"/>
          <w:color w:val="000000"/>
          <w:sz w:val="20"/>
          <w:szCs w:val="20"/>
        </w:rPr>
        <w:t>:</w:t>
      </w:r>
      <w:r>
        <w:rPr>
          <w:rFonts w:hint="eastAsia"/>
          <w:color w:val="000000"/>
          <w:sz w:val="20"/>
          <w:szCs w:val="20"/>
        </w:rPr>
        <w:t>浙江工商大学出版社，</w:t>
      </w:r>
      <w:r>
        <w:rPr>
          <w:rFonts w:hint="eastAsia"/>
          <w:color w:val="000000"/>
          <w:sz w:val="20"/>
          <w:szCs w:val="20"/>
        </w:rPr>
        <w:t xml:space="preserve">2013 </w:t>
      </w:r>
    </w:p>
    <w:p w14:paraId="322C7221" w14:textId="77777777" w:rsidR="00BC7E0C" w:rsidRDefault="001800F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王振江，</w:t>
      </w:r>
      <w:r>
        <w:rPr>
          <w:rFonts w:hint="eastAsia"/>
          <w:color w:val="000000"/>
          <w:sz w:val="20"/>
          <w:szCs w:val="20"/>
        </w:rPr>
        <w:t>C#</w:t>
      </w:r>
      <w:r>
        <w:rPr>
          <w:rFonts w:hint="eastAsia"/>
          <w:color w:val="000000"/>
          <w:sz w:val="20"/>
          <w:szCs w:val="20"/>
        </w:rPr>
        <w:t>课程设计案例精编</w:t>
      </w:r>
      <w:r>
        <w:rPr>
          <w:rFonts w:hint="eastAsia"/>
          <w:color w:val="000000"/>
          <w:sz w:val="20"/>
          <w:szCs w:val="20"/>
        </w:rPr>
        <w:t>[M]</w:t>
      </w:r>
      <w:r>
        <w:rPr>
          <w:rFonts w:hint="eastAsia"/>
          <w:color w:val="000000"/>
          <w:sz w:val="20"/>
          <w:szCs w:val="20"/>
        </w:rPr>
        <w:t>，湖南</w:t>
      </w:r>
      <w:r>
        <w:rPr>
          <w:rFonts w:hint="eastAsia"/>
          <w:color w:val="000000"/>
          <w:sz w:val="20"/>
          <w:szCs w:val="20"/>
        </w:rPr>
        <w:t>:</w:t>
      </w:r>
      <w:r>
        <w:rPr>
          <w:rFonts w:hint="eastAsia"/>
          <w:color w:val="000000"/>
          <w:sz w:val="20"/>
          <w:szCs w:val="20"/>
        </w:rPr>
        <w:t>中国水利水电出版社，</w:t>
      </w:r>
      <w:r>
        <w:rPr>
          <w:rFonts w:hint="eastAsia"/>
          <w:color w:val="000000"/>
          <w:sz w:val="20"/>
          <w:szCs w:val="20"/>
        </w:rPr>
        <w:t>2006</w:t>
      </w:r>
      <w:r>
        <w:rPr>
          <w:color w:val="000000"/>
          <w:sz w:val="20"/>
          <w:szCs w:val="20"/>
        </w:rPr>
        <w:t>】</w:t>
      </w:r>
    </w:p>
    <w:p w14:paraId="6E231BF9" w14:textId="77777777" w:rsidR="00BC7E0C" w:rsidRDefault="001800F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无</w:t>
      </w:r>
    </w:p>
    <w:p w14:paraId="53F5244E" w14:textId="4168B82F" w:rsidR="00BC7E0C" w:rsidRDefault="001800F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脚本语言</w:t>
      </w:r>
      <w:r>
        <w:rPr>
          <w:rFonts w:hint="eastAsia"/>
          <w:color w:val="000000"/>
          <w:sz w:val="20"/>
          <w:szCs w:val="20"/>
        </w:rPr>
        <w:t>2050328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）、</w:t>
      </w:r>
      <w:r w:rsidR="005628E4">
        <w:rPr>
          <w:rFonts w:hint="eastAsia"/>
          <w:color w:val="000000"/>
          <w:sz w:val="20"/>
          <w:szCs w:val="20"/>
        </w:rPr>
        <w:t>三维引擎技术基础</w:t>
      </w:r>
      <w:r>
        <w:rPr>
          <w:rFonts w:hint="eastAsia"/>
          <w:color w:val="000000"/>
          <w:sz w:val="20"/>
          <w:szCs w:val="20"/>
        </w:rPr>
        <w:t>2050</w:t>
      </w:r>
      <w:r w:rsidR="005628E4">
        <w:rPr>
          <w:color w:val="000000"/>
          <w:sz w:val="20"/>
          <w:szCs w:val="20"/>
        </w:rPr>
        <w:t>253</w:t>
      </w:r>
      <w:r>
        <w:rPr>
          <w:rFonts w:hint="eastAsia"/>
          <w:color w:val="000000"/>
          <w:sz w:val="20"/>
          <w:szCs w:val="20"/>
        </w:rPr>
        <w:t>（</w:t>
      </w:r>
      <w:r w:rsidR="005628E4"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7E7EA01F" w14:textId="77777777" w:rsidR="00BC7E0C" w:rsidRDefault="001800F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AD1B2A8" w14:textId="52304449" w:rsidR="00BC7E0C" w:rsidRDefault="005628E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游戏</w:t>
      </w:r>
      <w:r w:rsidR="003F1AF7">
        <w:rPr>
          <w:rFonts w:hint="eastAsia"/>
          <w:color w:val="000000"/>
          <w:sz w:val="20"/>
          <w:szCs w:val="20"/>
        </w:rPr>
        <w:t>及</w:t>
      </w:r>
      <w:r w:rsidR="003F1AF7">
        <w:rPr>
          <w:rFonts w:hint="eastAsia"/>
          <w:color w:val="000000"/>
          <w:sz w:val="20"/>
          <w:szCs w:val="20"/>
        </w:rPr>
        <w:t>V</w:t>
      </w:r>
      <w:r w:rsidR="003F1AF7">
        <w:rPr>
          <w:color w:val="000000"/>
          <w:sz w:val="20"/>
          <w:szCs w:val="20"/>
        </w:rPr>
        <w:t>R</w:t>
      </w:r>
      <w:r>
        <w:rPr>
          <w:rFonts w:hint="eastAsia"/>
          <w:color w:val="000000"/>
          <w:sz w:val="20"/>
          <w:szCs w:val="20"/>
        </w:rPr>
        <w:t>开发</w:t>
      </w:r>
      <w:r w:rsidR="001800F0">
        <w:rPr>
          <w:rFonts w:hint="eastAsia"/>
          <w:color w:val="000000"/>
          <w:sz w:val="20"/>
          <w:szCs w:val="20"/>
        </w:rPr>
        <w:t>中</w:t>
      </w:r>
      <w:r w:rsidR="001800F0">
        <w:rPr>
          <w:rFonts w:hint="eastAsia"/>
          <w:color w:val="000000"/>
          <w:sz w:val="20"/>
          <w:szCs w:val="20"/>
        </w:rPr>
        <w:t>Unity3D</w:t>
      </w:r>
      <w:r w:rsidR="001800F0">
        <w:rPr>
          <w:rFonts w:hint="eastAsia"/>
          <w:color w:val="000000"/>
          <w:sz w:val="20"/>
          <w:szCs w:val="20"/>
        </w:rPr>
        <w:t>引擎的应用广泛，由于其学习起点低，支持多个平台发布项目等优势，成为众多团队首选的开发引擎。</w:t>
      </w:r>
    </w:p>
    <w:p w14:paraId="39BFB85D" w14:textId="6A681DC5" w:rsidR="00BC7E0C" w:rsidRDefault="001800F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本课程基于</w:t>
      </w:r>
      <w:r>
        <w:rPr>
          <w:rFonts w:hint="eastAsia"/>
          <w:color w:val="000000"/>
          <w:sz w:val="20"/>
          <w:szCs w:val="20"/>
        </w:rPr>
        <w:t>Unity3D</w:t>
      </w:r>
      <w:r>
        <w:rPr>
          <w:rFonts w:hint="eastAsia"/>
          <w:color w:val="000000"/>
          <w:sz w:val="20"/>
          <w:szCs w:val="20"/>
        </w:rPr>
        <w:t>引擎，主要学习掌握使用该引擎开发的使用操作</w:t>
      </w:r>
      <w:r w:rsidR="005628E4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全面系统地讲述</w:t>
      </w:r>
      <w:r w:rsidR="005628E4">
        <w:rPr>
          <w:rFonts w:hint="eastAsia"/>
          <w:color w:val="000000"/>
          <w:sz w:val="20"/>
          <w:szCs w:val="20"/>
        </w:rPr>
        <w:t>游戏</w:t>
      </w:r>
      <w:r w:rsidR="003F1AF7">
        <w:rPr>
          <w:rFonts w:hint="eastAsia"/>
          <w:color w:val="000000"/>
          <w:sz w:val="20"/>
          <w:szCs w:val="20"/>
        </w:rPr>
        <w:t>及</w:t>
      </w:r>
      <w:r w:rsidR="003F1AF7">
        <w:rPr>
          <w:rFonts w:hint="eastAsia"/>
          <w:color w:val="000000"/>
          <w:sz w:val="20"/>
          <w:szCs w:val="20"/>
        </w:rPr>
        <w:t>V</w:t>
      </w:r>
      <w:r w:rsidR="003F1AF7">
        <w:rPr>
          <w:color w:val="000000"/>
          <w:sz w:val="20"/>
          <w:szCs w:val="20"/>
        </w:rPr>
        <w:t>R</w:t>
      </w:r>
      <w:r w:rsidR="005628E4">
        <w:rPr>
          <w:rFonts w:hint="eastAsia"/>
          <w:color w:val="000000"/>
          <w:sz w:val="20"/>
          <w:szCs w:val="20"/>
        </w:rPr>
        <w:t>开发</w:t>
      </w:r>
      <w:r>
        <w:rPr>
          <w:rFonts w:hint="eastAsia"/>
          <w:color w:val="000000"/>
          <w:sz w:val="20"/>
          <w:szCs w:val="20"/>
        </w:rPr>
        <w:t>的基础理论和实践技能，包括：</w:t>
      </w:r>
      <w:r>
        <w:rPr>
          <w:rFonts w:hint="eastAsia"/>
          <w:color w:val="000000"/>
          <w:sz w:val="20"/>
          <w:szCs w:val="20"/>
        </w:rPr>
        <w:t>3D</w:t>
      </w:r>
      <w:r>
        <w:rPr>
          <w:rFonts w:hint="eastAsia"/>
          <w:color w:val="000000"/>
          <w:sz w:val="20"/>
          <w:szCs w:val="20"/>
        </w:rPr>
        <w:t>游戏场景、粒子系统、动画系统、物理系统</w:t>
      </w:r>
      <w:r w:rsidR="003F1AF7">
        <w:rPr>
          <w:rFonts w:hint="eastAsia"/>
          <w:color w:val="000000"/>
          <w:sz w:val="20"/>
          <w:szCs w:val="20"/>
        </w:rPr>
        <w:t>、导航寻路系统</w:t>
      </w:r>
      <w:r>
        <w:rPr>
          <w:rFonts w:hint="eastAsia"/>
          <w:color w:val="000000"/>
          <w:sz w:val="20"/>
          <w:szCs w:val="20"/>
        </w:rPr>
        <w:t>等基本知识，学生能够结合课上教师的课程案例，使用各个工具组合开发一个个小的功能，为后续学生使用三维引擎技术开发具体项目铺垫。</w:t>
      </w:r>
    </w:p>
    <w:p w14:paraId="0B109FC1" w14:textId="77777777" w:rsidR="00BC7E0C" w:rsidRDefault="001800F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7CD6C08" w14:textId="7443998A" w:rsidR="00BC7E0C" w:rsidRDefault="001800F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三维引擎技术</w:t>
      </w:r>
      <w:r w:rsidR="001A7E34">
        <w:rPr>
          <w:rFonts w:hint="eastAsia"/>
          <w:color w:val="000000"/>
          <w:sz w:val="20"/>
          <w:szCs w:val="20"/>
        </w:rPr>
        <w:t>开发课程，</w:t>
      </w:r>
      <w:r>
        <w:rPr>
          <w:rFonts w:hint="eastAsia"/>
          <w:color w:val="000000"/>
          <w:sz w:val="20"/>
          <w:szCs w:val="20"/>
        </w:rPr>
        <w:t>适合数媒、虚拟现实相关专业学生学习，适合有一定计算机基础和编程理解能力且对</w:t>
      </w:r>
      <w:r w:rsidR="005628E4">
        <w:rPr>
          <w:rFonts w:hint="eastAsia"/>
          <w:color w:val="000000"/>
          <w:sz w:val="20"/>
          <w:szCs w:val="20"/>
        </w:rPr>
        <w:t>游戏</w:t>
      </w:r>
      <w:r w:rsidR="001A7E34">
        <w:rPr>
          <w:rFonts w:hint="eastAsia"/>
          <w:color w:val="000000"/>
          <w:sz w:val="20"/>
          <w:szCs w:val="20"/>
        </w:rPr>
        <w:t>和</w:t>
      </w:r>
      <w:r w:rsidR="001A7E34">
        <w:rPr>
          <w:rFonts w:hint="eastAsia"/>
          <w:color w:val="000000"/>
          <w:sz w:val="20"/>
          <w:szCs w:val="20"/>
        </w:rPr>
        <w:t>V</w:t>
      </w:r>
      <w:r w:rsidR="001A7E34">
        <w:rPr>
          <w:color w:val="000000"/>
          <w:sz w:val="20"/>
          <w:szCs w:val="20"/>
        </w:rPr>
        <w:t>R</w:t>
      </w:r>
      <w:r w:rsidR="005628E4">
        <w:rPr>
          <w:rFonts w:hint="eastAsia"/>
          <w:color w:val="000000"/>
          <w:sz w:val="20"/>
          <w:szCs w:val="20"/>
        </w:rPr>
        <w:t>开发</w:t>
      </w:r>
      <w:r>
        <w:rPr>
          <w:rFonts w:hint="eastAsia"/>
          <w:color w:val="000000"/>
          <w:sz w:val="20"/>
          <w:szCs w:val="20"/>
        </w:rPr>
        <w:t>有着一定理解的学生学习，如：脚本语言、</w:t>
      </w:r>
      <w:r w:rsidR="005628E4">
        <w:rPr>
          <w:rFonts w:hint="eastAsia"/>
          <w:color w:val="000000"/>
          <w:sz w:val="20"/>
          <w:szCs w:val="20"/>
        </w:rPr>
        <w:t>三维引擎技术基础</w:t>
      </w:r>
      <w:r>
        <w:rPr>
          <w:rFonts w:hint="eastAsia"/>
          <w:color w:val="000000"/>
          <w:sz w:val="20"/>
          <w:szCs w:val="20"/>
        </w:rPr>
        <w:t>等，建议大三上学期开课。</w:t>
      </w:r>
    </w:p>
    <w:p w14:paraId="3EB63C3C" w14:textId="77777777" w:rsidR="00BC7E0C" w:rsidRDefault="001800F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d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C7E0C" w14:paraId="3B368D9E" w14:textId="77777777">
        <w:tc>
          <w:tcPr>
            <w:tcW w:w="6803" w:type="dxa"/>
          </w:tcPr>
          <w:p w14:paraId="70318EA7" w14:textId="77777777" w:rsidR="00BC7E0C" w:rsidRDefault="001800F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383A9A19" w14:textId="77777777" w:rsidR="00BC7E0C" w:rsidRDefault="001800F0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C7E0C" w14:paraId="22059983" w14:textId="77777777">
        <w:tc>
          <w:tcPr>
            <w:tcW w:w="6803" w:type="dxa"/>
            <w:vAlign w:val="center"/>
          </w:tcPr>
          <w:p w14:paraId="36E3CCC0" w14:textId="77777777" w:rsidR="00BC7E0C" w:rsidRPr="00415F85" w:rsidRDefault="001800F0">
            <w:pPr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LO11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：能领会用户诉求、目标任务，正确表达自己的观点，具有专业文档的撰写能力。</w:t>
            </w:r>
          </w:p>
        </w:tc>
        <w:tc>
          <w:tcPr>
            <w:tcW w:w="727" w:type="dxa"/>
            <w:vAlign w:val="center"/>
          </w:tcPr>
          <w:p w14:paraId="5C32C03C" w14:textId="77777777" w:rsidR="00BC7E0C" w:rsidRDefault="001800F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508D5EDA" w14:textId="77777777">
        <w:tc>
          <w:tcPr>
            <w:tcW w:w="6803" w:type="dxa"/>
            <w:vAlign w:val="center"/>
          </w:tcPr>
          <w:p w14:paraId="4BDEF6A7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LO21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43A94A1F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3A490B07" w14:textId="77777777">
        <w:tc>
          <w:tcPr>
            <w:tcW w:w="6803" w:type="dxa"/>
            <w:vAlign w:val="center"/>
          </w:tcPr>
          <w:p w14:paraId="5A7CB7FF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：工程素养：掌握数学、自然科学知识，具有工程意识，能结合计算机、数字媒体技术相关专业知识解决复杂工程问题</w:t>
            </w:r>
          </w:p>
        </w:tc>
        <w:tc>
          <w:tcPr>
            <w:tcW w:w="727" w:type="dxa"/>
            <w:vAlign w:val="center"/>
          </w:tcPr>
          <w:p w14:paraId="7DAB9391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0326F2F0" w14:textId="77777777">
        <w:tc>
          <w:tcPr>
            <w:tcW w:w="6803" w:type="dxa"/>
            <w:vAlign w:val="center"/>
          </w:tcPr>
          <w:p w14:paraId="1F38CE02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LO32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：软件开发：掌握主流设计技术、程序设计思维以及相关数据库技术，具备建设可运行于多种终端网站的能力。</w:t>
            </w:r>
          </w:p>
        </w:tc>
        <w:tc>
          <w:tcPr>
            <w:tcW w:w="727" w:type="dxa"/>
            <w:vAlign w:val="center"/>
          </w:tcPr>
          <w:p w14:paraId="6143DA9F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1B76D4EB" w14:textId="77777777">
        <w:tc>
          <w:tcPr>
            <w:tcW w:w="6803" w:type="dxa"/>
            <w:vAlign w:val="center"/>
          </w:tcPr>
          <w:p w14:paraId="08428741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lastRenderedPageBreak/>
              <w:t>LO33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：系统运维：系统地掌握计算机硬件、软件的基本理论、基本知识，具备保障系统运行与维护基本技能。</w:t>
            </w:r>
          </w:p>
        </w:tc>
        <w:tc>
          <w:tcPr>
            <w:tcW w:w="727" w:type="dxa"/>
            <w:vAlign w:val="center"/>
          </w:tcPr>
          <w:p w14:paraId="7B4B8694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673E4C8A" w14:textId="77777777">
        <w:tc>
          <w:tcPr>
            <w:tcW w:w="6803" w:type="dxa"/>
            <w:vAlign w:val="center"/>
          </w:tcPr>
          <w:p w14:paraId="38D2FAFC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LO34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727" w:type="dxa"/>
            <w:vAlign w:val="center"/>
          </w:tcPr>
          <w:p w14:paraId="10F3778E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213EC6BF" w14:textId="77777777" w:rsidTr="00415F85">
        <w:tc>
          <w:tcPr>
            <w:tcW w:w="6803" w:type="dxa"/>
            <w:vAlign w:val="center"/>
          </w:tcPr>
          <w:p w14:paraId="5C0B2EAF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LO35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727" w:type="dxa"/>
            <w:vAlign w:val="center"/>
          </w:tcPr>
          <w:p w14:paraId="340AE6A3" w14:textId="77777777" w:rsidR="00BC7E0C" w:rsidRDefault="001800F0" w:rsidP="00415F8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5F747E25" w14:textId="77777777" w:rsidTr="00415F85">
        <w:tc>
          <w:tcPr>
            <w:tcW w:w="6803" w:type="dxa"/>
            <w:vAlign w:val="center"/>
          </w:tcPr>
          <w:p w14:paraId="005B4477" w14:textId="77777777" w:rsidR="00BC7E0C" w:rsidRPr="00415F85" w:rsidRDefault="001800F0">
            <w:pPr>
              <w:widowControl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LO36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727" w:type="dxa"/>
            <w:vAlign w:val="center"/>
          </w:tcPr>
          <w:p w14:paraId="485E29C0" w14:textId="77777777" w:rsidR="00BC7E0C" w:rsidRDefault="001800F0" w:rsidP="00415F8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30AB441F" w14:textId="77777777">
        <w:tc>
          <w:tcPr>
            <w:tcW w:w="6803" w:type="dxa"/>
            <w:vAlign w:val="center"/>
          </w:tcPr>
          <w:p w14:paraId="1318400A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LO41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245D7702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541B4BBE" w14:textId="77777777" w:rsidTr="00415F85">
        <w:tc>
          <w:tcPr>
            <w:tcW w:w="6803" w:type="dxa"/>
            <w:vAlign w:val="center"/>
          </w:tcPr>
          <w:p w14:paraId="35611C2C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LO51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：能与团队保持良好关系，积极参与其中，保持对信息技术发展的好奇心和探索精神，能够创新性解决问题。</w:t>
            </w:r>
          </w:p>
        </w:tc>
        <w:tc>
          <w:tcPr>
            <w:tcW w:w="727" w:type="dxa"/>
            <w:vAlign w:val="center"/>
          </w:tcPr>
          <w:p w14:paraId="6982A5B0" w14:textId="77777777" w:rsidR="00BC7E0C" w:rsidRDefault="00415F85" w:rsidP="00415F8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sym w:font="Webdings" w:char="F03D"/>
            </w:r>
          </w:p>
        </w:tc>
      </w:tr>
      <w:tr w:rsidR="00BC7E0C" w14:paraId="754F62B3" w14:textId="77777777">
        <w:trPr>
          <w:trHeight w:val="363"/>
        </w:trPr>
        <w:tc>
          <w:tcPr>
            <w:tcW w:w="6803" w:type="dxa"/>
            <w:vAlign w:val="center"/>
          </w:tcPr>
          <w:p w14:paraId="3635AD10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LO61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：能发掘信息的价值，综合运用相关专业知识和技能，解决实际问题。</w:t>
            </w:r>
          </w:p>
        </w:tc>
        <w:tc>
          <w:tcPr>
            <w:tcW w:w="727" w:type="dxa"/>
            <w:vAlign w:val="center"/>
          </w:tcPr>
          <w:p w14:paraId="443D0E03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4E4C0983" w14:textId="77777777">
        <w:tc>
          <w:tcPr>
            <w:tcW w:w="6803" w:type="dxa"/>
            <w:vAlign w:val="center"/>
          </w:tcPr>
          <w:p w14:paraId="018A7686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LO71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14:paraId="37F1B225" w14:textId="77777777" w:rsidR="00BC7E0C" w:rsidRDefault="00BC7E0C">
            <w:pPr>
              <w:widowControl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BC7E0C" w14:paraId="2C12F1AB" w14:textId="77777777">
        <w:tc>
          <w:tcPr>
            <w:tcW w:w="6803" w:type="dxa"/>
            <w:vAlign w:val="center"/>
          </w:tcPr>
          <w:p w14:paraId="5615C440" w14:textId="77777777" w:rsidR="00BC7E0C" w:rsidRPr="00415F85" w:rsidRDefault="001800F0">
            <w:pPr>
              <w:widowControl/>
              <w:rPr>
                <w:rFonts w:ascii="Times New Roman" w:hAnsi="Times New Roman" w:cs="仿宋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LO81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：具有基本外语表达沟通能力，积极关注发达国家和地区信息技术发展新动向。</w:t>
            </w:r>
          </w:p>
        </w:tc>
        <w:tc>
          <w:tcPr>
            <w:tcW w:w="727" w:type="dxa"/>
            <w:vAlign w:val="center"/>
          </w:tcPr>
          <w:p w14:paraId="1C16A70A" w14:textId="77777777" w:rsidR="00BC7E0C" w:rsidRDefault="00BC7E0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DCDE816" w14:textId="77777777" w:rsidR="00BC7E0C" w:rsidRDefault="00BC7E0C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14:paraId="0F4D9253" w14:textId="77777777" w:rsidR="00BC7E0C" w:rsidRDefault="001800F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3324"/>
        <w:gridCol w:w="1232"/>
        <w:gridCol w:w="1251"/>
      </w:tblGrid>
      <w:tr w:rsidR="00BC7E0C" w14:paraId="4B4E10C5" w14:textId="77777777" w:rsidTr="00085690">
        <w:tc>
          <w:tcPr>
            <w:tcW w:w="535" w:type="dxa"/>
            <w:shd w:val="clear" w:color="auto" w:fill="auto"/>
          </w:tcPr>
          <w:p w14:paraId="2DF33738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6" w:type="dxa"/>
            <w:shd w:val="clear" w:color="auto" w:fill="auto"/>
          </w:tcPr>
          <w:p w14:paraId="669A3A9B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课程预期</w:t>
            </w:r>
          </w:p>
          <w:p w14:paraId="45C72F4A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56E01B4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课程目标</w:t>
            </w:r>
          </w:p>
          <w:p w14:paraId="6844055E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48EE315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8AA60BD" w14:textId="77777777" w:rsidR="00BC7E0C" w:rsidRDefault="001800F0" w:rsidP="00415F85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BC7E0C" w14:paraId="16FC84BA" w14:textId="77777777" w:rsidTr="00085690">
        <w:tc>
          <w:tcPr>
            <w:tcW w:w="535" w:type="dxa"/>
            <w:shd w:val="clear" w:color="auto" w:fill="auto"/>
            <w:vAlign w:val="center"/>
          </w:tcPr>
          <w:p w14:paraId="0CE634CE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6847123" w14:textId="7DFD49F7" w:rsidR="00BC7E0C" w:rsidRPr="00415F85" w:rsidRDefault="001800F0" w:rsidP="001B502F">
            <w:pPr>
              <w:widowControl/>
              <w:jc w:val="center"/>
              <w:textAlignment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51F555A8" w14:textId="77777777" w:rsidR="00BC7E0C" w:rsidRPr="00415F85" w:rsidRDefault="001800F0" w:rsidP="00415F85">
            <w:pPr>
              <w:numPr>
                <w:ilvl w:val="0"/>
                <w:numId w:val="2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能够认真听课，遵守课堂纪律</w:t>
            </w:r>
          </w:p>
          <w:p w14:paraId="4BE3F74E" w14:textId="77777777" w:rsidR="00BC7E0C" w:rsidRPr="00415F85" w:rsidRDefault="001800F0" w:rsidP="00415F85">
            <w:pPr>
              <w:numPr>
                <w:ilvl w:val="0"/>
                <w:numId w:val="2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有团队合作、沟通交流能力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3934D0C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课内外学习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考勤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4FF7371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小组作业、考勤</w:t>
            </w:r>
          </w:p>
        </w:tc>
      </w:tr>
      <w:tr w:rsidR="00BC7E0C" w14:paraId="64854B87" w14:textId="77777777" w:rsidTr="00085690">
        <w:trPr>
          <w:trHeight w:val="1103"/>
        </w:trPr>
        <w:tc>
          <w:tcPr>
            <w:tcW w:w="535" w:type="dxa"/>
            <w:shd w:val="clear" w:color="auto" w:fill="auto"/>
            <w:vAlign w:val="center"/>
          </w:tcPr>
          <w:p w14:paraId="707CA2C4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7D392D" w14:textId="790B83D6" w:rsidR="00BC7E0C" w:rsidRPr="00415F85" w:rsidRDefault="001800F0" w:rsidP="001B502F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LO354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7077CD7" w14:textId="77777777" w:rsidR="00BC7E0C" w:rsidRPr="00415F85" w:rsidRDefault="001800F0" w:rsidP="00415F85">
            <w:pPr>
              <w:numPr>
                <w:ilvl w:val="0"/>
                <w:numId w:val="3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掌握三维引擎技术基本操作</w:t>
            </w:r>
          </w:p>
          <w:p w14:paraId="754D29EE" w14:textId="77777777" w:rsidR="00BC7E0C" w:rsidRPr="00415F85" w:rsidRDefault="001800F0" w:rsidP="00415F85">
            <w:pPr>
              <w:numPr>
                <w:ilvl w:val="0"/>
                <w:numId w:val="3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能够实现几种不同种类的粒子效果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C4E89F8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课堂教学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课内练习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实验报告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C0FC855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实验报告</w:t>
            </w:r>
          </w:p>
        </w:tc>
      </w:tr>
      <w:tr w:rsidR="00BC7E0C" w14:paraId="0B3E7049" w14:textId="77777777" w:rsidTr="00085690">
        <w:trPr>
          <w:trHeight w:val="1577"/>
        </w:trPr>
        <w:tc>
          <w:tcPr>
            <w:tcW w:w="535" w:type="dxa"/>
            <w:shd w:val="clear" w:color="auto" w:fill="auto"/>
            <w:vAlign w:val="center"/>
          </w:tcPr>
          <w:p w14:paraId="68AF7466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115EA6" w14:textId="49CD935D" w:rsidR="00BC7E0C" w:rsidRPr="00415F85" w:rsidRDefault="001800F0" w:rsidP="001B502F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LO362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6B68C7DD" w14:textId="77777777" w:rsidR="00BC7E0C" w:rsidRPr="00415F85" w:rsidRDefault="001800F0" w:rsidP="00415F85">
            <w:pPr>
              <w:numPr>
                <w:ilvl w:val="0"/>
                <w:numId w:val="4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掌握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VR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软件中综合作品的开发结构与基本开发流程</w:t>
            </w:r>
          </w:p>
          <w:p w14:paraId="2DC86704" w14:textId="77777777" w:rsidR="00BC7E0C" w:rsidRPr="00415F85" w:rsidRDefault="001800F0" w:rsidP="00415F85">
            <w:pPr>
              <w:numPr>
                <w:ilvl w:val="0"/>
                <w:numId w:val="4"/>
              </w:num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能够选择合适的主题及交互功能完成小组作业设计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C24D67F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个人作业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+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45C25F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小组作业、实验报告</w:t>
            </w:r>
          </w:p>
        </w:tc>
      </w:tr>
      <w:tr w:rsidR="00BC7E0C" w14:paraId="7BDBB904" w14:textId="77777777" w:rsidTr="00085690">
        <w:tc>
          <w:tcPr>
            <w:tcW w:w="535" w:type="dxa"/>
            <w:shd w:val="clear" w:color="auto" w:fill="auto"/>
            <w:vAlign w:val="center"/>
          </w:tcPr>
          <w:p w14:paraId="756655B7" w14:textId="77777777" w:rsidR="00BC7E0C" w:rsidRPr="00415F85" w:rsidRDefault="001800F0" w:rsidP="00415F85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F34C55" w14:textId="4E592686" w:rsidR="00BC7E0C" w:rsidRPr="00415F85" w:rsidRDefault="001800F0" w:rsidP="00085690">
            <w:pPr>
              <w:jc w:val="center"/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1DC446A7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1.</w:t>
            </w: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利用课内外时间主动学习，关注行业动态新技术等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DD72C31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  <w:highlight w:val="yellow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课程教学、课下学习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2C71E22" w14:textId="77777777" w:rsidR="00BC7E0C" w:rsidRPr="00415F85" w:rsidRDefault="001800F0" w:rsidP="00415F85">
            <w:pPr>
              <w:rPr>
                <w:rFonts w:ascii="Times New Roman" w:hAnsi="Times New Roman" w:cs="仿宋"/>
                <w:color w:val="000000"/>
                <w:kern w:val="0"/>
                <w:sz w:val="20"/>
                <w:szCs w:val="20"/>
                <w:highlight w:val="yellow"/>
              </w:rPr>
            </w:pPr>
            <w:r w:rsidRPr="00415F85">
              <w:rPr>
                <w:rFonts w:ascii="Times New Roman" w:hAnsi="Times New Roman" w:cs="仿宋" w:hint="eastAsia"/>
                <w:color w:val="000000"/>
                <w:kern w:val="0"/>
                <w:sz w:val="20"/>
                <w:szCs w:val="20"/>
              </w:rPr>
              <w:t>个人作业、课堂互动</w:t>
            </w:r>
          </w:p>
        </w:tc>
      </w:tr>
    </w:tbl>
    <w:p w14:paraId="3755D746" w14:textId="77777777" w:rsidR="00BC7E0C" w:rsidRDefault="00BC7E0C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733065FA" w14:textId="77777777" w:rsidR="00BC7E0C" w:rsidRDefault="001800F0">
      <w:pPr>
        <w:widowControl/>
        <w:numPr>
          <w:ilvl w:val="0"/>
          <w:numId w:val="5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</w:t>
      </w:r>
    </w:p>
    <w:p w14:paraId="22C527F3" w14:textId="05EEEE3B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第一单元：创建基本的3D游戏场景</w:t>
      </w:r>
    </w:p>
    <w:p w14:paraId="009A6023" w14:textId="4E8B263E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本单元内容主要学习如何创建基本的3D游戏场景，并添加相应的元素，实践课时：</w:t>
      </w:r>
      <w:r w:rsidR="006152CA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</w:t>
      </w:r>
    </w:p>
    <w:p w14:paraId="3D66BD70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297E374C" w14:textId="15A9055F" w:rsidR="00BC7E0C" w:rsidRDefault="00DF2BC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了解</w:t>
      </w:r>
      <w:r w:rsidR="001800F0">
        <w:rPr>
          <w:rFonts w:ascii="宋体" w:hAnsi="宋体" w:hint="eastAsia"/>
          <w:sz w:val="20"/>
          <w:szCs w:val="20"/>
        </w:rPr>
        <w:t>如何创建游戏工程和场景，了解场景中编辑地形等元素操作，掌握角色添加和控制、添加环境效果等操作。</w:t>
      </w:r>
    </w:p>
    <w:p w14:paraId="6A1C3A18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57EDA29A" w14:textId="77777777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1.能够创建游戏工程和场景</w:t>
      </w:r>
    </w:p>
    <w:p w14:paraId="5283DFC3" w14:textId="77777777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2.能够编辑地形，添加元素等信息</w:t>
      </w:r>
    </w:p>
    <w:p w14:paraId="282C124F" w14:textId="77777777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3.掌握添加角色和控制及音效环境效果添加功能</w:t>
      </w:r>
    </w:p>
    <w:p w14:paraId="3DC72BB4" w14:textId="236EEADF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0B32A2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难点：地形编辑、角色添加和控制及相关元素的学习</w:t>
      </w:r>
    </w:p>
    <w:p w14:paraId="1CE46B6A" w14:textId="7126818C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第二单元：</w:t>
      </w:r>
      <w:r w:rsidR="005628E4">
        <w:rPr>
          <w:rFonts w:ascii="宋体" w:hAnsi="宋体" w:hint="eastAsia"/>
          <w:b/>
          <w:bCs/>
          <w:sz w:val="20"/>
          <w:szCs w:val="20"/>
        </w:rPr>
        <w:t>粒子系统</w:t>
      </w:r>
    </w:p>
    <w:p w14:paraId="01F97EE1" w14:textId="4C1F4CFD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</w:t>
      </w:r>
      <w:r w:rsidR="005628E4">
        <w:rPr>
          <w:rFonts w:ascii="宋体" w:hAnsi="宋体" w:hint="eastAsia"/>
          <w:sz w:val="20"/>
          <w:szCs w:val="20"/>
        </w:rPr>
        <w:t>粒子系统相关内容，了解粒子系统制作游戏特效的</w:t>
      </w:r>
      <w:r w:rsidR="0069319E">
        <w:rPr>
          <w:rFonts w:ascii="宋体" w:hAnsi="宋体" w:hint="eastAsia"/>
          <w:sz w:val="20"/>
          <w:szCs w:val="20"/>
        </w:rPr>
        <w:t>方法</w:t>
      </w:r>
      <w:r>
        <w:rPr>
          <w:rFonts w:ascii="宋体" w:hAnsi="宋体" w:hint="eastAsia"/>
          <w:sz w:val="20"/>
          <w:szCs w:val="20"/>
        </w:rPr>
        <w:t>，理论课时：</w:t>
      </w:r>
      <w:r w:rsidR="0069319E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 实践课时：4</w:t>
      </w:r>
      <w:r>
        <w:rPr>
          <w:rStyle w:val="ae"/>
          <w:rFonts w:hint="eastAsia"/>
        </w:rPr>
        <w:t>学时</w:t>
      </w:r>
    </w:p>
    <w:p w14:paraId="5B852825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93543B2" w14:textId="531C4BC1" w:rsidR="0069319E" w:rsidRDefault="0069319E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了解</w:t>
      </w:r>
      <w:r w:rsidRPr="0069319E">
        <w:rPr>
          <w:rFonts w:ascii="宋体" w:hAnsi="宋体" w:hint="eastAsia"/>
          <w:sz w:val="20"/>
          <w:szCs w:val="20"/>
        </w:rPr>
        <w:t>粒子系统</w:t>
      </w:r>
      <w:r>
        <w:rPr>
          <w:rFonts w:ascii="宋体" w:hAnsi="宋体" w:hint="eastAsia"/>
          <w:sz w:val="20"/>
          <w:szCs w:val="20"/>
        </w:rPr>
        <w:t>的</w:t>
      </w:r>
      <w:r w:rsidRPr="0069319E">
        <w:rPr>
          <w:rFonts w:ascii="宋体" w:hAnsi="宋体" w:hint="eastAsia"/>
          <w:sz w:val="20"/>
          <w:szCs w:val="20"/>
        </w:rPr>
        <w:t>基本概念，</w:t>
      </w:r>
      <w:r>
        <w:rPr>
          <w:rFonts w:ascii="宋体" w:hAnsi="宋体" w:hint="eastAsia"/>
          <w:sz w:val="20"/>
          <w:szCs w:val="20"/>
        </w:rPr>
        <w:t>掌握参数设置并学会制作</w:t>
      </w:r>
      <w:r w:rsidRPr="0069319E">
        <w:rPr>
          <w:rFonts w:ascii="宋体" w:hAnsi="宋体" w:hint="eastAsia"/>
          <w:sz w:val="20"/>
          <w:szCs w:val="20"/>
        </w:rPr>
        <w:t>相关特效等。</w:t>
      </w:r>
    </w:p>
    <w:p w14:paraId="327ED64B" w14:textId="34923CDA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34D2DC89" w14:textId="77777777" w:rsid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1.能够理解粒子系统特效制作流程</w:t>
      </w:r>
    </w:p>
    <w:p w14:paraId="0CB33E86" w14:textId="65CD61F9" w:rsid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2.能够制作几种特效</w:t>
      </w:r>
      <w:r w:rsidR="0074111B">
        <w:rPr>
          <w:rFonts w:ascii="宋体" w:hAnsi="宋体" w:hint="eastAsia"/>
          <w:sz w:val="20"/>
          <w:szCs w:val="20"/>
        </w:rPr>
        <w:t>，并</w:t>
      </w:r>
      <w:r w:rsidR="00B10924">
        <w:rPr>
          <w:rFonts w:ascii="宋体" w:hAnsi="宋体" w:hint="eastAsia"/>
          <w:sz w:val="20"/>
          <w:szCs w:val="20"/>
        </w:rPr>
        <w:t>理解相关参数含义</w:t>
      </w:r>
    </w:p>
    <w:p w14:paraId="0E5F777F" w14:textId="11EAA29A" w:rsidR="00BC7E0C" w:rsidRDefault="001800F0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</w:t>
      </w:r>
      <w:r w:rsidR="00B10924">
        <w:rPr>
          <w:rFonts w:ascii="宋体" w:hAnsi="宋体" w:hint="eastAsia"/>
          <w:sz w:val="20"/>
          <w:szCs w:val="20"/>
        </w:rPr>
        <w:t>能够</w:t>
      </w:r>
      <w:r w:rsidR="00B10924" w:rsidRPr="00B10924">
        <w:rPr>
          <w:rFonts w:ascii="宋体" w:hAnsi="宋体" w:hint="eastAsia"/>
          <w:sz w:val="20"/>
          <w:szCs w:val="20"/>
        </w:rPr>
        <w:t>运用所学知识制作相关粒子特效</w:t>
      </w:r>
    </w:p>
    <w:p w14:paraId="7F77FA35" w14:textId="5D181885" w:rsidR="00BC7E0C" w:rsidRDefault="001800F0" w:rsidP="006152CA">
      <w:pPr>
        <w:tabs>
          <w:tab w:val="left" w:pos="6700"/>
        </w:tabs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0B32A2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0B32A2">
        <w:rPr>
          <w:rFonts w:ascii="宋体" w:hAnsi="宋体" w:hint="eastAsia"/>
          <w:sz w:val="20"/>
          <w:szCs w:val="20"/>
        </w:rPr>
        <w:t>粒子系统</w:t>
      </w:r>
      <w:r w:rsidR="0074111B">
        <w:rPr>
          <w:rFonts w:ascii="宋体" w:hAnsi="宋体" w:hint="eastAsia"/>
          <w:sz w:val="20"/>
          <w:szCs w:val="20"/>
        </w:rPr>
        <w:t>参数理解、粒子</w:t>
      </w:r>
      <w:r w:rsidR="000B32A2">
        <w:rPr>
          <w:rFonts w:ascii="宋体" w:hAnsi="宋体" w:hint="eastAsia"/>
          <w:sz w:val="20"/>
          <w:szCs w:val="20"/>
        </w:rPr>
        <w:t>特效制作</w:t>
      </w:r>
      <w:r w:rsidR="006152CA">
        <w:rPr>
          <w:rFonts w:ascii="宋体" w:hAnsi="宋体"/>
          <w:sz w:val="20"/>
          <w:szCs w:val="20"/>
        </w:rPr>
        <w:tab/>
      </w:r>
    </w:p>
    <w:p w14:paraId="5796E3E4" w14:textId="5A1B6953" w:rsidR="006152CA" w:rsidRDefault="006152CA" w:rsidP="006152CA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</w:t>
      </w:r>
      <w:r>
        <w:rPr>
          <w:rFonts w:ascii="宋体" w:hAnsi="宋体" w:hint="eastAsia"/>
          <w:b/>
          <w:bCs/>
          <w:sz w:val="20"/>
          <w:szCs w:val="20"/>
        </w:rPr>
        <w:t>三</w:t>
      </w:r>
      <w:r>
        <w:rPr>
          <w:rFonts w:ascii="宋体" w:hAnsi="宋体" w:hint="eastAsia"/>
          <w:b/>
          <w:bCs/>
          <w:sz w:val="20"/>
          <w:szCs w:val="20"/>
        </w:rPr>
        <w:t>单元：</w:t>
      </w:r>
      <w:r>
        <w:rPr>
          <w:rFonts w:ascii="宋体" w:hAnsi="宋体" w:hint="eastAsia"/>
          <w:b/>
          <w:bCs/>
          <w:sz w:val="20"/>
          <w:szCs w:val="20"/>
        </w:rPr>
        <w:t>动画</w:t>
      </w:r>
      <w:r>
        <w:rPr>
          <w:rFonts w:ascii="宋体" w:hAnsi="宋体" w:hint="eastAsia"/>
          <w:b/>
          <w:bCs/>
          <w:sz w:val="20"/>
          <w:szCs w:val="20"/>
        </w:rPr>
        <w:t>系统</w:t>
      </w:r>
    </w:p>
    <w:p w14:paraId="52B18EFF" w14:textId="2BC1674A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</w:t>
      </w:r>
      <w:r>
        <w:rPr>
          <w:rFonts w:ascii="宋体" w:hAnsi="宋体" w:hint="eastAsia"/>
          <w:sz w:val="20"/>
          <w:szCs w:val="20"/>
        </w:rPr>
        <w:t>动画</w:t>
      </w:r>
      <w:r>
        <w:rPr>
          <w:rFonts w:ascii="宋体" w:hAnsi="宋体" w:hint="eastAsia"/>
          <w:sz w:val="20"/>
          <w:szCs w:val="20"/>
        </w:rPr>
        <w:t>系统相关内容，了解</w:t>
      </w:r>
      <w:r>
        <w:rPr>
          <w:rFonts w:ascii="宋体" w:hAnsi="宋体" w:hint="eastAsia"/>
          <w:sz w:val="20"/>
          <w:szCs w:val="20"/>
        </w:rPr>
        <w:t>游戏中角色动画制作</w:t>
      </w:r>
      <w:r>
        <w:rPr>
          <w:rFonts w:ascii="宋体" w:hAnsi="宋体" w:hint="eastAsia"/>
          <w:sz w:val="20"/>
          <w:szCs w:val="20"/>
        </w:rPr>
        <w:t>的方法，理论课时：</w:t>
      </w:r>
      <w:r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 实践课时：4</w:t>
      </w:r>
      <w:r>
        <w:rPr>
          <w:rStyle w:val="ae"/>
          <w:rFonts w:hint="eastAsia"/>
        </w:rPr>
        <w:t>学时</w:t>
      </w:r>
    </w:p>
    <w:p w14:paraId="00C7BF6E" w14:textId="77777777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0A079CEE" w14:textId="042C3B64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6152CA">
        <w:rPr>
          <w:rFonts w:ascii="宋体" w:hAnsi="宋体" w:hint="eastAsia"/>
          <w:sz w:val="20"/>
          <w:szCs w:val="20"/>
        </w:rPr>
        <w:t>了解</w:t>
      </w:r>
      <w:bookmarkStart w:id="0" w:name="_Hlk114152701"/>
      <w:r w:rsidRPr="006152CA">
        <w:rPr>
          <w:rFonts w:ascii="宋体" w:hAnsi="宋体" w:hint="eastAsia"/>
          <w:sz w:val="20"/>
          <w:szCs w:val="20"/>
        </w:rPr>
        <w:t>模型获取与动画导入方法</w:t>
      </w:r>
      <w:bookmarkEnd w:id="0"/>
      <w:r>
        <w:rPr>
          <w:rFonts w:ascii="宋体" w:hAnsi="宋体" w:hint="eastAsia"/>
          <w:sz w:val="20"/>
          <w:szCs w:val="20"/>
        </w:rPr>
        <w:t>，</w:t>
      </w:r>
      <w:r w:rsidR="000B32A2">
        <w:rPr>
          <w:rFonts w:ascii="宋体" w:hAnsi="宋体" w:hint="eastAsia"/>
          <w:sz w:val="20"/>
          <w:szCs w:val="20"/>
        </w:rPr>
        <w:t>掌握游戏中角色动画制作流程</w:t>
      </w:r>
      <w:r w:rsidRPr="0069319E">
        <w:rPr>
          <w:rFonts w:ascii="宋体" w:hAnsi="宋体" w:hint="eastAsia"/>
          <w:sz w:val="20"/>
          <w:szCs w:val="20"/>
        </w:rPr>
        <w:t>。</w:t>
      </w:r>
    </w:p>
    <w:p w14:paraId="611C1241" w14:textId="77777777" w:rsidR="006152CA" w:rsidRDefault="006152CA" w:rsidP="006152C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0CF52B02" w14:textId="23413903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1.能够熟练掌握</w:t>
      </w:r>
      <w:r w:rsidRPr="006152CA">
        <w:rPr>
          <w:rFonts w:ascii="宋体" w:hAnsi="宋体" w:hint="eastAsia"/>
          <w:sz w:val="20"/>
          <w:szCs w:val="20"/>
        </w:rPr>
        <w:t>Avatar 配置和人形动画重定向方法</w:t>
      </w:r>
    </w:p>
    <w:p w14:paraId="347FB05D" w14:textId="69290A40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</w:t>
      </w:r>
      <w:r>
        <w:rPr>
          <w:rFonts w:ascii="宋体" w:hAnsi="宋体" w:hint="eastAsia"/>
          <w:sz w:val="20"/>
          <w:szCs w:val="20"/>
        </w:rPr>
        <w:t>能够</w:t>
      </w:r>
      <w:r w:rsidRPr="006152CA">
        <w:rPr>
          <w:rFonts w:ascii="宋体" w:hAnsi="宋体" w:hint="eastAsia"/>
          <w:sz w:val="20"/>
          <w:szCs w:val="20"/>
        </w:rPr>
        <w:t>掌握角色动画创建方法</w:t>
      </w:r>
    </w:p>
    <w:p w14:paraId="219DA1F3" w14:textId="2BAF85D6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</w:t>
      </w:r>
      <w:r w:rsidRPr="006152CA">
        <w:rPr>
          <w:rFonts w:ascii="宋体" w:hAnsi="宋体" w:hint="eastAsia"/>
          <w:sz w:val="20"/>
          <w:szCs w:val="20"/>
        </w:rPr>
        <w:t>了解模型获取与动画导入方法</w:t>
      </w:r>
    </w:p>
    <w:p w14:paraId="375AA9AA" w14:textId="691CDAA7" w:rsidR="006152CA" w:rsidRDefault="006152CA" w:rsidP="006152CA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0B32A2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0B32A2">
        <w:rPr>
          <w:rFonts w:ascii="宋体" w:hAnsi="宋体" w:hint="eastAsia"/>
          <w:sz w:val="20"/>
          <w:szCs w:val="20"/>
        </w:rPr>
        <w:t>动画制作</w:t>
      </w:r>
      <w:r w:rsidR="00BC332C">
        <w:rPr>
          <w:rFonts w:ascii="宋体" w:hAnsi="宋体" w:hint="eastAsia"/>
          <w:sz w:val="20"/>
          <w:szCs w:val="20"/>
        </w:rPr>
        <w:t>、</w:t>
      </w:r>
      <w:r w:rsidR="000B32A2">
        <w:rPr>
          <w:rFonts w:ascii="宋体" w:hAnsi="宋体" w:hint="eastAsia"/>
          <w:sz w:val="20"/>
          <w:szCs w:val="20"/>
        </w:rPr>
        <w:t>动画重定向</w:t>
      </w:r>
      <w:r>
        <w:rPr>
          <w:rFonts w:ascii="宋体" w:hAnsi="宋体" w:hint="eastAsia"/>
          <w:sz w:val="20"/>
          <w:szCs w:val="20"/>
        </w:rPr>
        <w:t>、</w:t>
      </w:r>
      <w:r w:rsidR="000B32A2">
        <w:rPr>
          <w:rFonts w:ascii="宋体" w:hAnsi="宋体" w:hint="eastAsia"/>
          <w:sz w:val="20"/>
          <w:szCs w:val="20"/>
        </w:rPr>
        <w:t>混合树</w:t>
      </w:r>
      <w:r>
        <w:rPr>
          <w:rFonts w:ascii="宋体" w:hAnsi="宋体" w:hint="eastAsia"/>
          <w:sz w:val="20"/>
          <w:szCs w:val="20"/>
        </w:rPr>
        <w:t>设置</w:t>
      </w:r>
      <w:r w:rsidR="000B32A2">
        <w:rPr>
          <w:rFonts w:ascii="宋体" w:hAnsi="宋体" w:hint="eastAsia"/>
          <w:sz w:val="20"/>
          <w:szCs w:val="20"/>
        </w:rPr>
        <w:t>、角色动画创建</w:t>
      </w:r>
    </w:p>
    <w:p w14:paraId="10563E0B" w14:textId="77777777" w:rsidR="006152CA" w:rsidRPr="006152CA" w:rsidRDefault="006152CA" w:rsidP="006152CA">
      <w:pPr>
        <w:tabs>
          <w:tab w:val="left" w:pos="6700"/>
        </w:tabs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</w:p>
    <w:p w14:paraId="38C6B080" w14:textId="5D67C882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</w:t>
      </w:r>
      <w:r w:rsidR="000B32A2">
        <w:rPr>
          <w:rFonts w:ascii="宋体" w:hAnsi="宋体" w:hint="eastAsia"/>
          <w:b/>
          <w:bCs/>
          <w:sz w:val="20"/>
          <w:szCs w:val="20"/>
        </w:rPr>
        <w:t>四</w:t>
      </w:r>
      <w:r>
        <w:rPr>
          <w:rFonts w:ascii="宋体" w:hAnsi="宋体" w:hint="eastAsia"/>
          <w:b/>
          <w:bCs/>
          <w:sz w:val="20"/>
          <w:szCs w:val="20"/>
        </w:rPr>
        <w:t>单元：物理系统</w:t>
      </w:r>
    </w:p>
    <w:p w14:paraId="396DF20C" w14:textId="3E192452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本单元内容主要学习物理系统</w:t>
      </w:r>
      <w:r w:rsidR="000B32A2">
        <w:rPr>
          <w:rFonts w:ascii="宋体" w:hAnsi="宋体" w:hint="eastAsia"/>
          <w:sz w:val="20"/>
          <w:szCs w:val="20"/>
        </w:rPr>
        <w:t>相关</w:t>
      </w:r>
      <w:r>
        <w:rPr>
          <w:rFonts w:ascii="宋体" w:hAnsi="宋体" w:hint="eastAsia"/>
          <w:sz w:val="20"/>
          <w:szCs w:val="20"/>
        </w:rPr>
        <w:t>知识，理论课时：</w:t>
      </w:r>
      <w:r w:rsidR="000B32A2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学时  实践课时：</w:t>
      </w:r>
      <w:r w:rsidR="000B32A2">
        <w:rPr>
          <w:rFonts w:ascii="宋体" w:hAnsi="宋体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 xml:space="preserve">学时 </w:t>
      </w:r>
    </w:p>
    <w:p w14:paraId="49EB7E24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A53055D" w14:textId="04CAB038" w:rsidR="00BC7E0C" w:rsidRDefault="000B32A2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bookmarkStart w:id="1" w:name="_Hlk113983869"/>
      <w:r>
        <w:rPr>
          <w:rFonts w:ascii="宋体" w:hAnsi="宋体" w:hint="eastAsia"/>
          <w:sz w:val="20"/>
          <w:szCs w:val="20"/>
        </w:rPr>
        <w:t>了解</w:t>
      </w:r>
      <w:r w:rsidR="001800F0">
        <w:rPr>
          <w:rFonts w:ascii="宋体" w:hAnsi="宋体" w:hint="eastAsia"/>
          <w:sz w:val="20"/>
          <w:szCs w:val="20"/>
        </w:rPr>
        <w:t>物理系统</w:t>
      </w:r>
      <w:r>
        <w:rPr>
          <w:rFonts w:ascii="宋体" w:hAnsi="宋体" w:hint="eastAsia"/>
          <w:sz w:val="20"/>
          <w:szCs w:val="20"/>
        </w:rPr>
        <w:t>的</w:t>
      </w:r>
      <w:r w:rsidR="001800F0">
        <w:rPr>
          <w:rFonts w:ascii="宋体" w:hAnsi="宋体" w:hint="eastAsia"/>
          <w:sz w:val="20"/>
          <w:szCs w:val="20"/>
        </w:rPr>
        <w:t>基本概念</w:t>
      </w:r>
      <w:r>
        <w:rPr>
          <w:rFonts w:ascii="宋体" w:hAnsi="宋体" w:hint="eastAsia"/>
          <w:sz w:val="20"/>
          <w:szCs w:val="20"/>
        </w:rPr>
        <w:t>和相关组件</w:t>
      </w:r>
      <w:r w:rsidR="001800F0">
        <w:rPr>
          <w:rFonts w:ascii="宋体" w:hAnsi="宋体" w:hint="eastAsia"/>
          <w:sz w:val="20"/>
          <w:szCs w:val="20"/>
        </w:rPr>
        <w:t>，了解</w:t>
      </w:r>
      <w:r w:rsidR="00911576">
        <w:rPr>
          <w:rFonts w:ascii="宋体" w:hAnsi="宋体" w:hint="eastAsia"/>
          <w:sz w:val="20"/>
          <w:szCs w:val="20"/>
        </w:rPr>
        <w:t>游戏中物理组件的使用方法</w:t>
      </w:r>
      <w:r w:rsidR="001800F0">
        <w:rPr>
          <w:rFonts w:ascii="宋体" w:hAnsi="宋体" w:hint="eastAsia"/>
          <w:sz w:val="20"/>
          <w:szCs w:val="20"/>
        </w:rPr>
        <w:t>等。</w:t>
      </w:r>
    </w:p>
    <w:bookmarkEnd w:id="1"/>
    <w:p w14:paraId="0E01BC45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4804C59E" w14:textId="1E2C396F" w:rsidR="000B32A2" w:rsidRPr="000B32A2" w:rsidRDefault="000B32A2" w:rsidP="000B32A2">
      <w:pPr>
        <w:snapToGrid w:val="0"/>
        <w:spacing w:line="288" w:lineRule="auto"/>
        <w:ind w:leftChars="200" w:left="42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了解物理系统各参数含义</w:t>
      </w:r>
    </w:p>
    <w:p w14:paraId="7A1E165C" w14:textId="303BC9BF" w:rsidR="000B32A2" w:rsidRPr="000B32A2" w:rsidRDefault="000B32A2" w:rsidP="000B32A2">
      <w:pPr>
        <w:snapToGrid w:val="0"/>
        <w:spacing w:line="288" w:lineRule="auto"/>
        <w:ind w:leftChars="200" w:left="42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掌握刚体使用方法及力的添加</w:t>
      </w:r>
    </w:p>
    <w:p w14:paraId="6F4CD110" w14:textId="1713EF8B" w:rsidR="000B32A2" w:rsidRPr="000B32A2" w:rsidRDefault="000B32A2" w:rsidP="000B32A2">
      <w:pPr>
        <w:snapToGrid w:val="0"/>
        <w:spacing w:line="288" w:lineRule="auto"/>
        <w:ind w:leftChars="200" w:left="42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了解布料组件使用</w:t>
      </w:r>
    </w:p>
    <w:p w14:paraId="08A71A90" w14:textId="18C01168" w:rsidR="000B32A2" w:rsidRDefault="000B32A2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</w:t>
      </w:r>
      <w:r>
        <w:rPr>
          <w:rFonts w:ascii="宋体" w:hAnsi="宋体"/>
          <w:sz w:val="20"/>
          <w:szCs w:val="20"/>
        </w:rPr>
        <w:t>.</w:t>
      </w:r>
      <w:r w:rsidRPr="000B32A2">
        <w:rPr>
          <w:rFonts w:ascii="宋体" w:hAnsi="宋体" w:hint="eastAsia"/>
          <w:sz w:val="20"/>
          <w:szCs w:val="20"/>
        </w:rPr>
        <w:t>掌握碰撞器和触发器</w:t>
      </w:r>
    </w:p>
    <w:p w14:paraId="78F967D1" w14:textId="5448F4D9" w:rsidR="00BC7E0C" w:rsidRDefault="001800F0" w:rsidP="000B32A2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911576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</w:t>
      </w:r>
      <w:r w:rsidR="00911576">
        <w:rPr>
          <w:rFonts w:ascii="宋体" w:hAnsi="宋体" w:hint="eastAsia"/>
          <w:sz w:val="20"/>
          <w:szCs w:val="20"/>
        </w:rPr>
        <w:t>各</w:t>
      </w:r>
      <w:r>
        <w:rPr>
          <w:rFonts w:ascii="宋体" w:hAnsi="宋体" w:hint="eastAsia"/>
          <w:sz w:val="20"/>
          <w:szCs w:val="20"/>
        </w:rPr>
        <w:t>物理</w:t>
      </w:r>
      <w:r w:rsidR="00911576">
        <w:rPr>
          <w:rFonts w:ascii="宋体" w:hAnsi="宋体" w:hint="eastAsia"/>
          <w:sz w:val="20"/>
          <w:szCs w:val="20"/>
        </w:rPr>
        <w:t>组件的</w:t>
      </w:r>
      <w:r>
        <w:rPr>
          <w:rFonts w:ascii="宋体" w:hAnsi="宋体" w:hint="eastAsia"/>
          <w:sz w:val="20"/>
          <w:szCs w:val="20"/>
        </w:rPr>
        <w:t>应用</w:t>
      </w:r>
      <w:r w:rsidR="00911576">
        <w:rPr>
          <w:rFonts w:ascii="宋体" w:hAnsi="宋体" w:hint="eastAsia"/>
          <w:sz w:val="20"/>
          <w:szCs w:val="20"/>
        </w:rPr>
        <w:t>、碰撞检测和触发检测</w:t>
      </w:r>
    </w:p>
    <w:p w14:paraId="1310A7C7" w14:textId="6228D9D4" w:rsidR="00BC7E0C" w:rsidRDefault="001800F0">
      <w:pPr>
        <w:snapToGrid w:val="0"/>
        <w:spacing w:beforeLines="50" w:before="156" w:afterLines="50" w:after="156" w:line="288" w:lineRule="auto"/>
        <w:jc w:val="center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b/>
          <w:bCs/>
          <w:sz w:val="20"/>
          <w:szCs w:val="20"/>
        </w:rPr>
        <w:t>第四单元：</w:t>
      </w:r>
      <w:r w:rsidR="00911576">
        <w:rPr>
          <w:rFonts w:ascii="宋体" w:hAnsi="宋体" w:hint="eastAsia"/>
          <w:b/>
          <w:bCs/>
          <w:sz w:val="20"/>
          <w:szCs w:val="20"/>
        </w:rPr>
        <w:t>导航寻路系统</w:t>
      </w:r>
    </w:p>
    <w:p w14:paraId="010131AC" w14:textId="4D15477C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本单元内容主要学习游戏场景内的综合元素设计，寻路系统</w:t>
      </w:r>
      <w:r w:rsidR="00911576">
        <w:rPr>
          <w:rFonts w:ascii="宋体" w:hAnsi="宋体" w:hint="eastAsia"/>
          <w:sz w:val="20"/>
          <w:szCs w:val="20"/>
        </w:rPr>
        <w:t>的</w:t>
      </w:r>
      <w:r>
        <w:rPr>
          <w:rFonts w:ascii="宋体" w:hAnsi="宋体" w:hint="eastAsia"/>
          <w:sz w:val="20"/>
          <w:szCs w:val="20"/>
        </w:rPr>
        <w:t>相关开发基础知识，理论课时：</w:t>
      </w:r>
      <w:r w:rsidR="00911576">
        <w:rPr>
          <w:rFonts w:ascii="宋体" w:hAnsi="宋体"/>
          <w:sz w:val="20"/>
          <w:szCs w:val="20"/>
        </w:rPr>
        <w:lastRenderedPageBreak/>
        <w:t>4</w:t>
      </w:r>
      <w:r>
        <w:rPr>
          <w:rFonts w:ascii="宋体" w:hAnsi="宋体" w:hint="eastAsia"/>
          <w:sz w:val="20"/>
          <w:szCs w:val="20"/>
        </w:rPr>
        <w:t>学时</w:t>
      </w:r>
    </w:p>
    <w:p w14:paraId="25DB45B0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知识点：</w:t>
      </w:r>
    </w:p>
    <w:p w14:paraId="680D3F3D" w14:textId="355E234A" w:rsidR="00BC7E0C" w:rsidRDefault="001A7E34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了解</w:t>
      </w:r>
      <w:r w:rsidR="001800F0">
        <w:rPr>
          <w:rFonts w:ascii="宋体" w:hAnsi="宋体" w:hint="eastAsia"/>
          <w:sz w:val="20"/>
          <w:szCs w:val="20"/>
        </w:rPr>
        <w:t>游戏场景中综合效果后期处理原理，如</w:t>
      </w:r>
      <w:r>
        <w:rPr>
          <w:rFonts w:ascii="宋体" w:hAnsi="宋体" w:hint="eastAsia"/>
          <w:sz w:val="20"/>
          <w:szCs w:val="20"/>
        </w:rPr>
        <w:t>导航</w:t>
      </w:r>
      <w:r w:rsidR="001800F0">
        <w:rPr>
          <w:rFonts w:ascii="宋体" w:hAnsi="宋体" w:hint="eastAsia"/>
          <w:sz w:val="20"/>
          <w:szCs w:val="20"/>
        </w:rPr>
        <w:t>寻路等，能够通过实践掌握</w:t>
      </w:r>
      <w:r w:rsidR="00911576">
        <w:rPr>
          <w:rFonts w:ascii="宋体" w:hAnsi="宋体" w:hint="eastAsia"/>
          <w:sz w:val="20"/>
          <w:szCs w:val="20"/>
        </w:rPr>
        <w:t>导航寻路</w:t>
      </w:r>
      <w:r w:rsidR="001800F0">
        <w:rPr>
          <w:rFonts w:ascii="宋体" w:hAnsi="宋体" w:hint="eastAsia"/>
          <w:sz w:val="20"/>
          <w:szCs w:val="20"/>
        </w:rPr>
        <w:t>的制作与设计。</w:t>
      </w:r>
    </w:p>
    <w:p w14:paraId="5F3FE562" w14:textId="77777777" w:rsidR="00BC7E0C" w:rsidRDefault="001800F0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能力要求：</w:t>
      </w:r>
    </w:p>
    <w:p w14:paraId="314FB712" w14:textId="5EC3252C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1.能够</w:t>
      </w:r>
      <w:r w:rsidR="00911576">
        <w:rPr>
          <w:rFonts w:ascii="宋体" w:hAnsi="宋体" w:hint="eastAsia"/>
          <w:sz w:val="20"/>
          <w:szCs w:val="20"/>
        </w:rPr>
        <w:t>理解</w:t>
      </w:r>
      <w:r>
        <w:rPr>
          <w:rFonts w:ascii="宋体" w:hAnsi="宋体" w:hint="eastAsia"/>
          <w:sz w:val="20"/>
          <w:szCs w:val="20"/>
        </w:rPr>
        <w:t>寻路系统制作流程</w:t>
      </w:r>
    </w:p>
    <w:p w14:paraId="5701BF84" w14:textId="282CFF96" w:rsidR="00BC7E0C" w:rsidRDefault="001800F0" w:rsidP="00911576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2.理解后期开发打包相关的开发基础</w:t>
      </w:r>
    </w:p>
    <w:p w14:paraId="791D0EAE" w14:textId="4A084752" w:rsidR="00BC7E0C" w:rsidRDefault="001800F0">
      <w:pPr>
        <w:snapToGrid w:val="0"/>
        <w:spacing w:line="288" w:lineRule="auto"/>
        <w:ind w:leftChars="200" w:left="42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</w:t>
      </w:r>
      <w:r w:rsidR="00911576">
        <w:rPr>
          <w:rFonts w:ascii="宋体" w:hAnsi="宋体" w:hint="eastAsia"/>
          <w:sz w:val="20"/>
          <w:szCs w:val="20"/>
        </w:rPr>
        <w:t>重</w:t>
      </w:r>
      <w:r>
        <w:rPr>
          <w:rFonts w:ascii="宋体" w:hAnsi="宋体" w:hint="eastAsia"/>
          <w:sz w:val="20"/>
          <w:szCs w:val="20"/>
        </w:rPr>
        <w:t>难点：寻路</w:t>
      </w:r>
      <w:r w:rsidR="00911576">
        <w:rPr>
          <w:rFonts w:ascii="宋体" w:hAnsi="宋体" w:hint="eastAsia"/>
          <w:sz w:val="20"/>
          <w:szCs w:val="20"/>
        </w:rPr>
        <w:t>系统参数理解及</w:t>
      </w:r>
      <w:r>
        <w:rPr>
          <w:rFonts w:ascii="宋体" w:hAnsi="宋体" w:hint="eastAsia"/>
          <w:sz w:val="20"/>
          <w:szCs w:val="20"/>
        </w:rPr>
        <w:t>制作</w:t>
      </w:r>
      <w:r w:rsidR="00911576">
        <w:rPr>
          <w:rFonts w:ascii="宋体" w:hAnsi="宋体" w:hint="eastAsia"/>
          <w:sz w:val="20"/>
          <w:szCs w:val="20"/>
        </w:rPr>
        <w:t>、打包发布流程</w:t>
      </w:r>
    </w:p>
    <w:p w14:paraId="3AA4FA51" w14:textId="77777777" w:rsidR="001C1B93" w:rsidRDefault="001C1B93">
      <w:pPr>
        <w:snapToGrid w:val="0"/>
        <w:spacing w:line="288" w:lineRule="auto"/>
        <w:ind w:leftChars="200" w:left="420"/>
        <w:rPr>
          <w:rFonts w:ascii="宋体" w:hAnsi="宋体" w:hint="eastAsia"/>
          <w:sz w:val="20"/>
          <w:szCs w:val="20"/>
        </w:rPr>
      </w:pPr>
    </w:p>
    <w:p w14:paraId="6AC92058" w14:textId="77777777" w:rsidR="00BC7E0C" w:rsidRDefault="001800F0" w:rsidP="001C1B93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9"/>
        <w:gridCol w:w="3494"/>
        <w:gridCol w:w="700"/>
        <w:gridCol w:w="1150"/>
        <w:gridCol w:w="1169"/>
      </w:tblGrid>
      <w:tr w:rsidR="00BC7E0C" w14:paraId="438607AB" w14:textId="77777777" w:rsidTr="001800F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0626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序号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5C9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实验名称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02E2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主要内容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8379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</w:t>
            </w:r>
          </w:p>
          <w:p w14:paraId="71D19DF5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时数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BA84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实验类型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0CD5" w14:textId="77777777" w:rsidR="00BC7E0C" w:rsidRDefault="001800F0">
            <w:pPr>
              <w:snapToGrid w:val="0"/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备注</w:t>
            </w:r>
          </w:p>
        </w:tc>
      </w:tr>
      <w:tr w:rsidR="00BC7E0C" w14:paraId="604FD838" w14:textId="77777777" w:rsidTr="001800F0">
        <w:trPr>
          <w:trHeight w:hRule="exact" w:val="1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FF1F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ED20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三维场景的环境设计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CC8E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通过对三维场景内的地形系统、水、雾、光照等环境效果的操作学习，设计一个要素较综合的环境与特效结合的三维场景系统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1496" w14:textId="7099B6AE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B6C1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设计型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D20C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  <w:tr w:rsidR="00BC7E0C" w14:paraId="63274E90" w14:textId="77777777" w:rsidTr="001800F0">
        <w:trPr>
          <w:trHeight w:hRule="exact" w:val="10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CF95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6EE7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粒子效果的设计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83C9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通过粒子系统的属性参数学习与案例结合设计不同效果、不同场景下的粒子系统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721" w14:textId="72204D69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00C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设计型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0C01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  <w:tr w:rsidR="00BC7E0C" w14:paraId="391AB109" w14:textId="77777777" w:rsidTr="001800F0">
        <w:trPr>
          <w:trHeight w:hRule="exact" w:val="82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E019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0D9A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角色动画的实现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A3CA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二维场景角色的设计与控制学习，实现具体游戏对象的简单动画及控制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43DE" w14:textId="1B71F981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5A10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FD6B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  <w:tr w:rsidR="00BC7E0C" w14:paraId="6D3394B5" w14:textId="77777777" w:rsidTr="001800F0">
        <w:trPr>
          <w:trHeight w:hRule="exact" w:val="11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84D4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9BB3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物理系统的综合应用实现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DDF8" w14:textId="77777777" w:rsidR="00BC7E0C" w:rsidRPr="001800F0" w:rsidRDefault="001800F0">
            <w:pPr>
              <w:snapToGrid w:val="0"/>
              <w:spacing w:beforeLines="50" w:before="156" w:afterLines="50" w:after="156" w:line="288" w:lineRule="auto"/>
              <w:jc w:val="left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通过</w:t>
            </w: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Unity3D</w:t>
            </w: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物理引擎系统的学习，能够掌握物理引擎的基本设计、以及对碰撞检测在案例中的灵活应用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8EC" w14:textId="30CDD24D" w:rsidR="00BC7E0C" w:rsidRPr="001800F0" w:rsidRDefault="006152C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hAnsi="Times New Roman" w:cs="仿宋"/>
                <w:sz w:val="20"/>
                <w:szCs w:val="20"/>
              </w:rPr>
            </w:pPr>
            <w:r>
              <w:rPr>
                <w:rFonts w:ascii="Times New Roman" w:hAnsi="Times New Roman" w:cs="仿宋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29CD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综合型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608" w14:textId="77777777" w:rsidR="00BC7E0C" w:rsidRPr="001800F0" w:rsidRDefault="001800F0" w:rsidP="001800F0">
            <w:pPr>
              <w:snapToGrid w:val="0"/>
              <w:spacing w:beforeLines="50" w:before="156" w:afterLines="50" w:after="156" w:line="288" w:lineRule="auto"/>
              <w:rPr>
                <w:rFonts w:ascii="Times New Roman" w:hAnsi="Times New Roman" w:cs="仿宋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sz w:val="20"/>
                <w:szCs w:val="20"/>
              </w:rPr>
              <w:t>实验报告</w:t>
            </w:r>
          </w:p>
        </w:tc>
      </w:tr>
    </w:tbl>
    <w:p w14:paraId="6EDCE1DB" w14:textId="77777777" w:rsidR="00BC7E0C" w:rsidRDefault="00BC7E0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2AD18360" w14:textId="77777777" w:rsidR="00BC7E0C" w:rsidRDefault="001800F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Spec="center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C7E0C" w14:paraId="7B86C102" w14:textId="77777777" w:rsidTr="00876B41">
        <w:tc>
          <w:tcPr>
            <w:tcW w:w="1809" w:type="dxa"/>
            <w:shd w:val="clear" w:color="auto" w:fill="auto"/>
          </w:tcPr>
          <w:p w14:paraId="42A9B43F" w14:textId="77777777" w:rsidR="00BC7E0C" w:rsidRDefault="001800F0">
            <w:pPr>
              <w:snapToGrid w:val="0"/>
              <w:spacing w:beforeLines="50" w:before="156" w:afterLines="50" w:after="156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 w14:paraId="03749B79" w14:textId="77777777" w:rsidR="00BC7E0C" w:rsidRDefault="001800F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B7D287B" w14:textId="77777777" w:rsidR="00BC7E0C" w:rsidRDefault="001800F0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447B2B" w:rsidRPr="001800F0" w14:paraId="2D459A7A" w14:textId="77777777" w:rsidTr="00876B41">
        <w:tc>
          <w:tcPr>
            <w:tcW w:w="1809" w:type="dxa"/>
            <w:shd w:val="clear" w:color="auto" w:fill="auto"/>
            <w:vAlign w:val="center"/>
          </w:tcPr>
          <w:p w14:paraId="7BA7711E" w14:textId="6294C06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AB94CA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小组作业（综合开发项目）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80432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40%</w:t>
            </w:r>
          </w:p>
        </w:tc>
      </w:tr>
      <w:tr w:rsidR="00447B2B" w:rsidRPr="001800F0" w14:paraId="26B82B9C" w14:textId="77777777" w:rsidTr="00876B41">
        <w:tc>
          <w:tcPr>
            <w:tcW w:w="1809" w:type="dxa"/>
            <w:shd w:val="clear" w:color="auto" w:fill="auto"/>
            <w:vAlign w:val="center"/>
          </w:tcPr>
          <w:p w14:paraId="62440985" w14:textId="201716A4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2E0CEE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1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（三维场景环境及粒子效果设计实验报告）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B2E997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  <w:tr w:rsidR="00447B2B" w:rsidRPr="001800F0" w14:paraId="75254818" w14:textId="77777777" w:rsidTr="00876B41">
        <w:tc>
          <w:tcPr>
            <w:tcW w:w="1809" w:type="dxa"/>
            <w:shd w:val="clear" w:color="auto" w:fill="auto"/>
            <w:vAlign w:val="center"/>
          </w:tcPr>
          <w:p w14:paraId="026DCCED" w14:textId="2B4D900C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B5DFD" w14:textId="4857ED1E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阶段作业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2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（角色动画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及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物理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系统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综合应用的实验报告）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18E19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  <w:tr w:rsidR="00447B2B" w:rsidRPr="001800F0" w14:paraId="3CB81122" w14:textId="77777777" w:rsidTr="00876B41">
        <w:tc>
          <w:tcPr>
            <w:tcW w:w="1809" w:type="dxa"/>
            <w:shd w:val="clear" w:color="auto" w:fill="auto"/>
            <w:vAlign w:val="center"/>
          </w:tcPr>
          <w:p w14:paraId="324BB9F4" w14:textId="4D696968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299B96" w14:textId="6749391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平时成绩（考勤、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课内练习及</w:t>
            </w:r>
            <w:r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平时</w:t>
            </w:r>
            <w:r w:rsidRPr="001800F0">
              <w:rPr>
                <w:rFonts w:ascii="Times New Roman" w:hAnsi="Times New Roman" w:cs="仿宋" w:hint="eastAsia"/>
                <w:bCs/>
                <w:color w:val="000000"/>
                <w:sz w:val="20"/>
                <w:szCs w:val="20"/>
              </w:rPr>
              <w:t>表现）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28A15" w14:textId="77777777" w:rsidR="00447B2B" w:rsidRPr="001800F0" w:rsidRDefault="00447B2B" w:rsidP="00447B2B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1800F0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20%</w:t>
            </w:r>
          </w:p>
        </w:tc>
      </w:tr>
    </w:tbl>
    <w:p w14:paraId="7C762675" w14:textId="77777777" w:rsidR="00BC7E0C" w:rsidRPr="001800F0" w:rsidRDefault="00BC7E0C">
      <w:pPr>
        <w:snapToGrid w:val="0"/>
        <w:spacing w:before="120" w:after="120" w:line="288" w:lineRule="auto"/>
        <w:rPr>
          <w:rFonts w:ascii="Times New Roman" w:hAnsi="Times New Roman"/>
          <w:sz w:val="20"/>
          <w:szCs w:val="20"/>
          <w:highlight w:val="yellow"/>
        </w:rPr>
      </w:pPr>
    </w:p>
    <w:p w14:paraId="5BAE3FED" w14:textId="77777777" w:rsidR="00BC7E0C" w:rsidRPr="001800F0" w:rsidRDefault="00BC7E0C">
      <w:pPr>
        <w:snapToGrid w:val="0"/>
        <w:spacing w:before="120" w:after="120" w:line="288" w:lineRule="auto"/>
        <w:rPr>
          <w:rFonts w:ascii="Times New Roman" w:hAnsi="Times New Roman"/>
          <w:sz w:val="20"/>
          <w:szCs w:val="20"/>
          <w:highlight w:val="yellow"/>
        </w:rPr>
      </w:pPr>
    </w:p>
    <w:p w14:paraId="4E2A6318" w14:textId="4E31EF14" w:rsidR="00BC7E0C" w:rsidRDefault="001800F0"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sz w:val="24"/>
          <w:szCs w:val="24"/>
        </w:rPr>
        <w:t>撰写人：祁曦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系主任审核签名：</w:t>
      </w:r>
      <w:r w:rsidR="00164C7C">
        <w:rPr>
          <w:rFonts w:hint="eastAsia"/>
          <w:sz w:val="24"/>
          <w:szCs w:val="24"/>
        </w:rPr>
        <w:t>张贝贝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审核时间：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</w:t>
      </w:r>
      <w:r w:rsidR="001E456A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="00164C7C">
        <w:rPr>
          <w:rFonts w:asciiTheme="minorEastAsia" w:eastAsiaTheme="minorEastAsia" w:hAnsiTheme="minorEastAsia" w:cstheme="minor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.9   </w:t>
      </w:r>
      <w:r>
        <w:rPr>
          <w:rFonts w:hint="eastAsia"/>
          <w:sz w:val="20"/>
          <w:szCs w:val="20"/>
        </w:rPr>
        <w:t xml:space="preserve">                   </w:t>
      </w:r>
    </w:p>
    <w:sectPr w:rsidR="00BC7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0580" w14:textId="77777777" w:rsidR="00A6738E" w:rsidRDefault="00A6738E" w:rsidP="007D70A2">
      <w:r>
        <w:separator/>
      </w:r>
    </w:p>
  </w:endnote>
  <w:endnote w:type="continuationSeparator" w:id="0">
    <w:p w14:paraId="241DE76A" w14:textId="77777777" w:rsidR="00A6738E" w:rsidRDefault="00A6738E" w:rsidP="007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3483" w14:textId="77777777" w:rsidR="00A6738E" w:rsidRDefault="00A6738E" w:rsidP="007D70A2">
      <w:r>
        <w:separator/>
      </w:r>
    </w:p>
  </w:footnote>
  <w:footnote w:type="continuationSeparator" w:id="0">
    <w:p w14:paraId="2810D2B4" w14:textId="77777777" w:rsidR="00A6738E" w:rsidRDefault="00A6738E" w:rsidP="007D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128D85"/>
    <w:multiLevelType w:val="singleLevel"/>
    <w:tmpl w:val="C0128D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5F149E"/>
    <w:multiLevelType w:val="singleLevel"/>
    <w:tmpl w:val="595F149E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5F36BC"/>
    <w:multiLevelType w:val="singleLevel"/>
    <w:tmpl w:val="595F36BC"/>
    <w:lvl w:ilvl="0">
      <w:start w:val="6"/>
      <w:numFmt w:val="chineseCounting"/>
      <w:suff w:val="nothing"/>
      <w:lvlText w:val="%1、"/>
      <w:lvlJc w:val="left"/>
    </w:lvl>
  </w:abstractNum>
  <w:abstractNum w:abstractNumId="3" w15:restartNumberingAfterBreak="0">
    <w:nsid w:val="59ADAC6B"/>
    <w:multiLevelType w:val="singleLevel"/>
    <w:tmpl w:val="59ADAC6B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9ADAC9C"/>
    <w:multiLevelType w:val="singleLevel"/>
    <w:tmpl w:val="59ADAC9C"/>
    <w:lvl w:ilvl="0">
      <w:start w:val="1"/>
      <w:numFmt w:val="decimal"/>
      <w:suff w:val="nothing"/>
      <w:lvlText w:val="%1."/>
      <w:lvlJc w:val="left"/>
    </w:lvl>
  </w:abstractNum>
  <w:num w:numId="1" w16cid:durableId="1665156912">
    <w:abstractNumId w:val="0"/>
  </w:num>
  <w:num w:numId="2" w16cid:durableId="865215832">
    <w:abstractNumId w:val="1"/>
  </w:num>
  <w:num w:numId="3" w16cid:durableId="348485042">
    <w:abstractNumId w:val="4"/>
  </w:num>
  <w:num w:numId="4" w16cid:durableId="1330913103">
    <w:abstractNumId w:val="3"/>
  </w:num>
  <w:num w:numId="5" w16cid:durableId="102309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85690"/>
    <w:rsid w:val="000B32A2"/>
    <w:rsid w:val="001072BC"/>
    <w:rsid w:val="00164C7C"/>
    <w:rsid w:val="001800F0"/>
    <w:rsid w:val="001A7E34"/>
    <w:rsid w:val="001B502F"/>
    <w:rsid w:val="001C08EC"/>
    <w:rsid w:val="001C1B93"/>
    <w:rsid w:val="001E456A"/>
    <w:rsid w:val="0024689F"/>
    <w:rsid w:val="00256B39"/>
    <w:rsid w:val="002601CE"/>
    <w:rsid w:val="0026033C"/>
    <w:rsid w:val="0028174C"/>
    <w:rsid w:val="002E3721"/>
    <w:rsid w:val="00313BBA"/>
    <w:rsid w:val="0032602E"/>
    <w:rsid w:val="003367AE"/>
    <w:rsid w:val="003B1258"/>
    <w:rsid w:val="003F1AF7"/>
    <w:rsid w:val="004100B0"/>
    <w:rsid w:val="00415F85"/>
    <w:rsid w:val="00447B2B"/>
    <w:rsid w:val="00512225"/>
    <w:rsid w:val="005467DC"/>
    <w:rsid w:val="00553D03"/>
    <w:rsid w:val="005628E4"/>
    <w:rsid w:val="005B2B6D"/>
    <w:rsid w:val="005B4B4E"/>
    <w:rsid w:val="005E4FE7"/>
    <w:rsid w:val="005E5523"/>
    <w:rsid w:val="006152CA"/>
    <w:rsid w:val="00624FE1"/>
    <w:rsid w:val="0069319E"/>
    <w:rsid w:val="006A517F"/>
    <w:rsid w:val="007208D6"/>
    <w:rsid w:val="0074111B"/>
    <w:rsid w:val="0074193D"/>
    <w:rsid w:val="00760204"/>
    <w:rsid w:val="007D70A2"/>
    <w:rsid w:val="00876B41"/>
    <w:rsid w:val="008B397C"/>
    <w:rsid w:val="008B47F4"/>
    <w:rsid w:val="00900019"/>
    <w:rsid w:val="00911576"/>
    <w:rsid w:val="009516DA"/>
    <w:rsid w:val="00963B48"/>
    <w:rsid w:val="0099063E"/>
    <w:rsid w:val="00A11453"/>
    <w:rsid w:val="00A6738E"/>
    <w:rsid w:val="00A769B1"/>
    <w:rsid w:val="00AC4C45"/>
    <w:rsid w:val="00B10924"/>
    <w:rsid w:val="00B46F21"/>
    <w:rsid w:val="00B511A5"/>
    <w:rsid w:val="00B736A7"/>
    <w:rsid w:val="00B7651F"/>
    <w:rsid w:val="00BC332C"/>
    <w:rsid w:val="00BC7E0C"/>
    <w:rsid w:val="00C56E09"/>
    <w:rsid w:val="00CF096B"/>
    <w:rsid w:val="00D602E4"/>
    <w:rsid w:val="00DA2DC2"/>
    <w:rsid w:val="00DF2BCE"/>
    <w:rsid w:val="00E16D30"/>
    <w:rsid w:val="00E33169"/>
    <w:rsid w:val="00E70904"/>
    <w:rsid w:val="00EF44B1"/>
    <w:rsid w:val="00F20821"/>
    <w:rsid w:val="00F35AA0"/>
    <w:rsid w:val="00FD47A6"/>
    <w:rsid w:val="01A72285"/>
    <w:rsid w:val="024B0C39"/>
    <w:rsid w:val="02D86D31"/>
    <w:rsid w:val="03711D82"/>
    <w:rsid w:val="044D243A"/>
    <w:rsid w:val="04C24E9D"/>
    <w:rsid w:val="08DC2292"/>
    <w:rsid w:val="09172CB9"/>
    <w:rsid w:val="096B47F8"/>
    <w:rsid w:val="09E8722D"/>
    <w:rsid w:val="0A626874"/>
    <w:rsid w:val="0A8128A6"/>
    <w:rsid w:val="0AA14559"/>
    <w:rsid w:val="0B0D116A"/>
    <w:rsid w:val="0B297742"/>
    <w:rsid w:val="0BCA5C6C"/>
    <w:rsid w:val="0BF32A1B"/>
    <w:rsid w:val="0CA7379E"/>
    <w:rsid w:val="0DFE1C12"/>
    <w:rsid w:val="0F661997"/>
    <w:rsid w:val="0FA0444C"/>
    <w:rsid w:val="10BD2C22"/>
    <w:rsid w:val="11197AD9"/>
    <w:rsid w:val="11425862"/>
    <w:rsid w:val="15612B36"/>
    <w:rsid w:val="16130DAE"/>
    <w:rsid w:val="188C2BFC"/>
    <w:rsid w:val="1AA15578"/>
    <w:rsid w:val="1B28570D"/>
    <w:rsid w:val="1B327121"/>
    <w:rsid w:val="1BEF3B62"/>
    <w:rsid w:val="1CEE0F0F"/>
    <w:rsid w:val="1E22405B"/>
    <w:rsid w:val="1EE011DC"/>
    <w:rsid w:val="1F0B5533"/>
    <w:rsid w:val="1F652040"/>
    <w:rsid w:val="22987C80"/>
    <w:rsid w:val="23316F5A"/>
    <w:rsid w:val="24192CCC"/>
    <w:rsid w:val="25DF2AC0"/>
    <w:rsid w:val="26093926"/>
    <w:rsid w:val="26297E4D"/>
    <w:rsid w:val="266C7308"/>
    <w:rsid w:val="26DD5F48"/>
    <w:rsid w:val="319131AA"/>
    <w:rsid w:val="321E2040"/>
    <w:rsid w:val="32FA2D37"/>
    <w:rsid w:val="334D2D3E"/>
    <w:rsid w:val="34C72C1B"/>
    <w:rsid w:val="373E6E74"/>
    <w:rsid w:val="37897EAF"/>
    <w:rsid w:val="38912F97"/>
    <w:rsid w:val="39A66CD4"/>
    <w:rsid w:val="39CC0644"/>
    <w:rsid w:val="3B917410"/>
    <w:rsid w:val="3BD97054"/>
    <w:rsid w:val="3BF60AEC"/>
    <w:rsid w:val="3CA26969"/>
    <w:rsid w:val="3CD52CE1"/>
    <w:rsid w:val="410F2E6A"/>
    <w:rsid w:val="441C7026"/>
    <w:rsid w:val="4430136C"/>
    <w:rsid w:val="44716E05"/>
    <w:rsid w:val="456B5A65"/>
    <w:rsid w:val="460C5F02"/>
    <w:rsid w:val="488A03E5"/>
    <w:rsid w:val="4A371E79"/>
    <w:rsid w:val="4A4C4028"/>
    <w:rsid w:val="4AA06913"/>
    <w:rsid w:val="4AB0382B"/>
    <w:rsid w:val="4CAA3E56"/>
    <w:rsid w:val="50E2777E"/>
    <w:rsid w:val="51065CDF"/>
    <w:rsid w:val="516A7794"/>
    <w:rsid w:val="5286319B"/>
    <w:rsid w:val="54A945D3"/>
    <w:rsid w:val="54E216A3"/>
    <w:rsid w:val="552C30AA"/>
    <w:rsid w:val="5637728E"/>
    <w:rsid w:val="569868B5"/>
    <w:rsid w:val="56CF20FC"/>
    <w:rsid w:val="56E9276A"/>
    <w:rsid w:val="57DD7ADD"/>
    <w:rsid w:val="58483B80"/>
    <w:rsid w:val="5E2C71B9"/>
    <w:rsid w:val="611F6817"/>
    <w:rsid w:val="66CA1754"/>
    <w:rsid w:val="67EB3BCD"/>
    <w:rsid w:val="6B050801"/>
    <w:rsid w:val="6BC270A3"/>
    <w:rsid w:val="6BE12B41"/>
    <w:rsid w:val="6CDE64AA"/>
    <w:rsid w:val="6D0F0CC9"/>
    <w:rsid w:val="6D2B7F9B"/>
    <w:rsid w:val="6F1E65D4"/>
    <w:rsid w:val="6F266C86"/>
    <w:rsid w:val="6F5042C2"/>
    <w:rsid w:val="72447AAC"/>
    <w:rsid w:val="74316312"/>
    <w:rsid w:val="75192D9D"/>
    <w:rsid w:val="76072069"/>
    <w:rsid w:val="76D63DA0"/>
    <w:rsid w:val="780F13C8"/>
    <w:rsid w:val="79235707"/>
    <w:rsid w:val="7C385448"/>
    <w:rsid w:val="7D1A166C"/>
    <w:rsid w:val="7E020736"/>
    <w:rsid w:val="7ED9452C"/>
    <w:rsid w:val="7FCA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AE78889"/>
  <w15:docId w15:val="{1E2DCA4D-EB73-490C-A8BC-D214DD6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F7BBD8-A5A4-4F2B-83D6-8C005E5B4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曦 祁</cp:lastModifiedBy>
  <cp:revision>31</cp:revision>
  <cp:lastPrinted>2021-09-08T00:36:00Z</cp:lastPrinted>
  <dcterms:created xsi:type="dcterms:W3CDTF">2018-07-05T06:30:00Z</dcterms:created>
  <dcterms:modified xsi:type="dcterms:W3CDTF">2022-09-15T09:04:00Z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