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833" w14:textId="77777777" w:rsidR="006E2EA6" w:rsidRDefault="00000000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160F" wp14:editId="577412F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575449" w14:textId="77777777" w:rsidR="006E2EA6" w:rsidRDefault="00000000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D160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98w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" stroked="f">
                <v:textbox>
                  <w:txbxContent>
                    <w:p w14:paraId="28575449" w14:textId="77777777" w:rsidR="006E2EA6" w:rsidRDefault="00000000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【中日文化比较】</w:t>
      </w:r>
    </w:p>
    <w:p w14:paraId="0D72C1F3" w14:textId="77777777" w:rsidR="006E2EA6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c</w:t>
      </w:r>
      <w:r>
        <w:rPr>
          <w:b/>
          <w:sz w:val="28"/>
          <w:szCs w:val="30"/>
        </w:rPr>
        <w:t>omparison of Chinese and Japanese cultures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6873D74" w14:textId="77777777" w:rsidR="006E2EA6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0D4D4B22" w14:textId="77777777" w:rsidR="006E2EA6" w:rsidRDefault="0000000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课程代码：</w:t>
      </w:r>
      <w:r>
        <w:rPr>
          <w:rFonts w:hint="eastAsia"/>
          <w:color w:val="000000"/>
          <w:szCs w:val="21"/>
        </w:rPr>
        <w:t>【</w:t>
      </w:r>
      <w:r>
        <w:rPr>
          <w:rFonts w:ascii="MS Gothic" w:hAnsi="MS Gothic"/>
          <w:color w:val="000000"/>
          <w:szCs w:val="21"/>
        </w:rPr>
        <w:t>2140018</w:t>
      </w:r>
      <w:r>
        <w:rPr>
          <w:rFonts w:hint="eastAsia"/>
          <w:color w:val="000000"/>
          <w:szCs w:val="21"/>
        </w:rPr>
        <w:t>】</w:t>
      </w:r>
    </w:p>
    <w:p w14:paraId="69480F78" w14:textId="77777777" w:rsidR="006E2EA6" w:rsidRDefault="0000000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课程学分：</w:t>
      </w:r>
      <w:r>
        <w:rPr>
          <w:rFonts w:hint="eastAsia"/>
          <w:color w:val="000000"/>
          <w:szCs w:val="21"/>
        </w:rPr>
        <w:t>【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】</w:t>
      </w:r>
    </w:p>
    <w:p w14:paraId="0C8670AC" w14:textId="77777777" w:rsidR="006E2EA6" w:rsidRDefault="0000000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【日语专业】</w:t>
      </w:r>
    </w:p>
    <w:p w14:paraId="1C9D368D" w14:textId="77777777" w:rsidR="006E2EA6" w:rsidRDefault="0000000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课程性质：</w:t>
      </w:r>
      <w:r>
        <w:rPr>
          <w:rFonts w:hint="eastAsia"/>
          <w:color w:val="000000"/>
          <w:szCs w:val="21"/>
        </w:rPr>
        <w:t>【院级选修课】</w:t>
      </w:r>
    </w:p>
    <w:p w14:paraId="56427E50" w14:textId="77777777" w:rsidR="006E2EA6" w:rsidRDefault="00000000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开课院系：</w:t>
      </w:r>
      <w:r>
        <w:rPr>
          <w:rFonts w:hint="eastAsia"/>
          <w:color w:val="000000"/>
          <w:szCs w:val="21"/>
        </w:rPr>
        <w:t>国际教育学院日语教学中心</w:t>
      </w:r>
    </w:p>
    <w:p w14:paraId="4FF49AA7" w14:textId="77777777" w:rsidR="006E2EA6" w:rsidRDefault="0000000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使用教材：</w:t>
      </w:r>
    </w:p>
    <w:p w14:paraId="75DDDF77" w14:textId="77777777" w:rsidR="006E2EA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教材</w:t>
      </w:r>
    </w:p>
    <w:p w14:paraId="5BD2E086" w14:textId="77777777" w:rsidR="006E2EA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【《中日文化比较》第一版，丁尚虎编著，上海交通大学出版社，</w:t>
      </w:r>
      <w:r>
        <w:rPr>
          <w:color w:val="000000"/>
          <w:szCs w:val="21"/>
        </w:rPr>
        <w:t>2021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月】</w:t>
      </w:r>
    </w:p>
    <w:p w14:paraId="43FC5E1B" w14:textId="77777777" w:rsidR="006E2EA6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43B2FB17" w14:textId="77777777" w:rsidR="006E2EA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>
        <w:rPr>
          <w:rFonts w:ascii="宋体" w:hAnsi="宋体" w:hint="eastAsia"/>
          <w:kern w:val="0"/>
          <w:szCs w:val="21"/>
        </w:rPr>
        <w:t>《中日文化交流史话》冯左哲著，社会科学文献出版社，</w:t>
      </w:r>
      <w:r>
        <w:rPr>
          <w:rFonts w:ascii="Times New Roman" w:hAnsi="Times New Roman"/>
          <w:kern w:val="0"/>
          <w:szCs w:val="21"/>
        </w:rPr>
        <w:t>2011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Times New Roman" w:hAnsi="Times New Roman"/>
          <w:kern w:val="0"/>
          <w:szCs w:val="21"/>
        </w:rPr>
        <w:t>10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hint="eastAsia"/>
          <w:color w:val="000000"/>
          <w:szCs w:val="21"/>
        </w:rPr>
        <w:t>】</w:t>
      </w:r>
    </w:p>
    <w:p w14:paraId="44576D8F" w14:textId="77777777" w:rsidR="006E2EA6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【《中日文化的互动与差异》王凌、王述坤著，南京大学出版社，</w:t>
      </w:r>
      <w:r>
        <w:rPr>
          <w:rFonts w:hint="eastAsia"/>
          <w:color w:val="000000"/>
          <w:szCs w:val="21"/>
        </w:rPr>
        <w:t>2014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月】</w:t>
      </w:r>
    </w:p>
    <w:p w14:paraId="6912D65F" w14:textId="77777777" w:rsidR="006E2EA6" w:rsidRDefault="00000000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课程网站网址：</w:t>
      </w:r>
      <w:r>
        <w:rPr>
          <w:rFonts w:hint="eastAsia"/>
          <w:bCs/>
          <w:color w:val="000000"/>
          <w:szCs w:val="21"/>
        </w:rPr>
        <w:t>https://elearning.gench.edu.cn/webapps/discussionboard/do/conference?toggle_mode=edit&amp;action=list_forums&amp;course_id=_61043_1&amp;nav=discussion_board_entry&amp;mode=cpview</w:t>
      </w:r>
    </w:p>
    <w:p w14:paraId="12B6E909" w14:textId="77777777" w:rsidR="006E2EA6" w:rsidRDefault="00000000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先修课程：</w:t>
      </w:r>
      <w:r>
        <w:rPr>
          <w:rFonts w:hint="eastAsia"/>
          <w:color w:val="000000"/>
          <w:szCs w:val="21"/>
        </w:rPr>
        <w:t>【综合日语（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 xml:space="preserve"> 0140010   </w:t>
      </w:r>
      <w:r>
        <w:rPr>
          <w:rFonts w:hint="eastAsia"/>
          <w:color w:val="000000"/>
          <w:szCs w:val="21"/>
        </w:rPr>
        <w:t>综合日语（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 xml:space="preserve"> 10  0140011</w:t>
      </w:r>
      <w:r>
        <w:rPr>
          <w:rFonts w:hint="eastAsia"/>
          <w:color w:val="000000"/>
          <w:szCs w:val="21"/>
        </w:rPr>
        <w:t>】</w:t>
      </w:r>
    </w:p>
    <w:p w14:paraId="0E16AEAD" w14:textId="77777777" w:rsidR="006E2EA6" w:rsidRDefault="006E2EA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1737E35D" w14:textId="77777777" w:rsidR="006E2EA6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二、课程简介</w:t>
      </w:r>
    </w:p>
    <w:p w14:paraId="561A2952" w14:textId="77777777" w:rsidR="006E2EA6" w:rsidRDefault="00000000">
      <w:pPr>
        <w:snapToGrid w:val="0"/>
        <w:spacing w:line="276" w:lineRule="auto"/>
        <w:ind w:firstLineChars="196" w:firstLine="412"/>
        <w:rPr>
          <w:rFonts w:ascii="黑体" w:eastAsia="黑体" w:hAnsi="宋体"/>
          <w:sz w:val="24"/>
          <w:lang w:eastAsia="ja-JP"/>
        </w:rPr>
      </w:pP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本課は日本語の</w:t>
      </w:r>
      <w:r>
        <w:rPr>
          <w:rFonts w:ascii="Segoe UI Symbol" w:eastAsiaTheme="minorEastAsia" w:hAnsi="Segoe UI Symbol" w:cs="Segoe UI Symbol" w:hint="eastAsia"/>
          <w:color w:val="000000"/>
          <w:szCs w:val="21"/>
          <w:lang w:eastAsia="ja-JP"/>
        </w:rPr>
        <w:t>本</w:t>
      </w: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科</w:t>
      </w: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2</w:t>
      </w: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年生に向けた選択授業である。本課では、日本と中国の文化の比較を、言語、文学、芸術、物態、行為、制度、心態の面から行っていく。様々な面から文化の比較を行うことで、日中両文化に対する知識、理解を深めることを目的とする。また、各分野から行った文化の違いの考察、分析を、それぞれの文化全体に落とし込み、違いが生じた背景を考えることで、それぞれの文化での考え方、信念などへの理解につなげ、今後の異文化交流に活かすことを目標とする。</w:t>
      </w:r>
    </w:p>
    <w:p w14:paraId="44B01404" w14:textId="77777777" w:rsidR="006E2EA6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31FCC681" w14:textId="77777777" w:rsidR="006E2EA6" w:rsidRDefault="00000000">
      <w:pPr>
        <w:widowControl/>
        <w:spacing w:beforeLines="50" w:before="156" w:afterLines="50" w:after="156" w:line="288" w:lineRule="auto"/>
        <w:ind w:firstLineChars="150" w:firstLine="315"/>
        <w:jc w:val="left"/>
        <w:rPr>
          <w:szCs w:val="21"/>
          <w:lang w:eastAsia="ja-JP"/>
        </w:rPr>
      </w:pPr>
      <w:r>
        <w:rPr>
          <w:szCs w:val="21"/>
          <w:lang w:eastAsia="ja-JP"/>
        </w:rPr>
        <w:t>本課は日本語の</w:t>
      </w:r>
      <w:r>
        <w:rPr>
          <w:rFonts w:ascii="Segoe UI Symbol" w:eastAsiaTheme="minorEastAsia" w:hAnsi="Segoe UI Symbol" w:cs="Segoe UI Symbol" w:hint="eastAsia"/>
          <w:color w:val="000000"/>
          <w:szCs w:val="21"/>
          <w:lang w:eastAsia="ja-JP"/>
        </w:rPr>
        <w:t>本</w:t>
      </w:r>
      <w:r>
        <w:rPr>
          <w:szCs w:val="21"/>
          <w:lang w:eastAsia="ja-JP"/>
        </w:rPr>
        <w:t>科</w:t>
      </w:r>
      <w:r>
        <w:rPr>
          <w:rFonts w:hint="eastAsia"/>
          <w:szCs w:val="21"/>
          <w:lang w:eastAsia="ja-JP"/>
        </w:rPr>
        <w:t>2</w:t>
      </w:r>
      <w:r>
        <w:rPr>
          <w:szCs w:val="21"/>
          <w:lang w:eastAsia="ja-JP"/>
        </w:rPr>
        <w:t>年第</w:t>
      </w:r>
      <w:r>
        <w:rPr>
          <w:rFonts w:hint="eastAsia"/>
          <w:szCs w:val="21"/>
          <w:lang w:eastAsia="ja-JP"/>
        </w:rPr>
        <w:t>一</w:t>
      </w:r>
      <w:r>
        <w:rPr>
          <w:szCs w:val="21"/>
          <w:lang w:eastAsia="ja-JP"/>
        </w:rPr>
        <w:t>学期に開設される。</w:t>
      </w:r>
    </w:p>
    <w:p w14:paraId="49580FAA" w14:textId="77777777" w:rsidR="006E2EA6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C45C0E" w:rsidRPr="00C45C0E" w14:paraId="41BD6D80" w14:textId="77777777" w:rsidTr="00000520">
        <w:tc>
          <w:tcPr>
            <w:tcW w:w="6912" w:type="dxa"/>
            <w:gridSpan w:val="2"/>
            <w:shd w:val="clear" w:color="auto" w:fill="auto"/>
          </w:tcPr>
          <w:p w14:paraId="3681D2E3" w14:textId="77777777" w:rsidR="00C45C0E" w:rsidRPr="00C45C0E" w:rsidRDefault="00C45C0E" w:rsidP="00C45C0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C45C0E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2D842648" w14:textId="77777777" w:rsidR="00C45C0E" w:rsidRPr="00C45C0E" w:rsidRDefault="00C45C0E" w:rsidP="00C45C0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C45C0E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C45C0E" w:rsidRPr="00C45C0E" w14:paraId="1E897EBF" w14:textId="77777777" w:rsidTr="00000520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B1E9D12" w14:textId="77777777" w:rsidR="00C45C0E" w:rsidRPr="00C45C0E" w:rsidRDefault="00C45C0E" w:rsidP="00C45C0E">
            <w:pPr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7C7FA7" w14:textId="77777777" w:rsidR="00C45C0E" w:rsidRPr="00C45C0E" w:rsidRDefault="00C45C0E" w:rsidP="00C45C0E">
            <w:pPr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39E16A" w14:textId="77777777" w:rsidR="00C45C0E" w:rsidRPr="00C45C0E" w:rsidRDefault="00C45C0E" w:rsidP="00C45C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63DBB0F2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BD01F29" w14:textId="77777777" w:rsidR="00C45C0E" w:rsidRPr="00C45C0E" w:rsidRDefault="00C45C0E" w:rsidP="00C45C0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A481D19" w14:textId="77777777" w:rsidR="00C45C0E" w:rsidRPr="00C45C0E" w:rsidRDefault="00C45C0E" w:rsidP="00C45C0E">
            <w:pPr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 w:rsidRPr="00C45C0E"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90FA35" w14:textId="77777777" w:rsidR="00C45C0E" w:rsidRPr="00C45C0E" w:rsidRDefault="00C45C0E" w:rsidP="00C45C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4E58E7D1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E20311E" w14:textId="77777777" w:rsidR="00C45C0E" w:rsidRPr="00C45C0E" w:rsidRDefault="00C45C0E" w:rsidP="00C45C0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40939BF" w14:textId="77777777" w:rsidR="00C45C0E" w:rsidRPr="00C45C0E" w:rsidRDefault="00C45C0E" w:rsidP="00C45C0E">
            <w:pPr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F912F3" w14:textId="77777777" w:rsidR="00C45C0E" w:rsidRPr="00C45C0E" w:rsidRDefault="00C45C0E" w:rsidP="00C45C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60336C1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3C21A36" w14:textId="77777777" w:rsidR="00C45C0E" w:rsidRPr="00C45C0E" w:rsidRDefault="00C45C0E" w:rsidP="00C45C0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7468EE" w14:textId="77777777" w:rsidR="00C45C0E" w:rsidRPr="00C45C0E" w:rsidRDefault="00C45C0E" w:rsidP="00C45C0E">
            <w:pPr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EA27BB" w14:textId="77777777" w:rsidR="00C45C0E" w:rsidRPr="00C45C0E" w:rsidRDefault="00C45C0E" w:rsidP="00C45C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174C3A5B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45873D6" w14:textId="77777777" w:rsidR="00C45C0E" w:rsidRPr="00C45C0E" w:rsidRDefault="00C45C0E" w:rsidP="00C45C0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060BDE5" w14:textId="77777777" w:rsidR="00C45C0E" w:rsidRPr="00C45C0E" w:rsidRDefault="00C45C0E" w:rsidP="00C45C0E">
            <w:pPr>
              <w:rPr>
                <w:rFonts w:ascii="MS Mincho" w:hAnsi="MS Mincho"/>
                <w:bCs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61DC45" w14:textId="77777777" w:rsidR="00C45C0E" w:rsidRPr="00C45C0E" w:rsidRDefault="00C45C0E" w:rsidP="00C45C0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4303E01F" w14:textId="77777777" w:rsidTr="00000520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2676F20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1F1610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hAnsi="MS Mincho" w:hint="eastAsia"/>
                <w:kern w:val="0"/>
                <w:szCs w:val="21"/>
              </w:rPr>
              <w:t>-</w:t>
            </w:r>
            <w:r w:rsidRPr="00C45C0E">
              <w:rPr>
                <w:rFonts w:ascii="MS Mincho" w:hAnsi="MS Mincho"/>
                <w:kern w:val="0"/>
                <w:szCs w:val="21"/>
              </w:rPr>
              <w:t>1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49E2BD3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89178E0" w14:textId="77777777" w:rsidTr="00000520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6B9CE05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121579B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hAnsi="MS Mincho" w:hint="eastAsia"/>
                <w:kern w:val="0"/>
                <w:szCs w:val="21"/>
              </w:rPr>
              <w:t>-</w:t>
            </w:r>
            <w:r w:rsidRPr="00C45C0E">
              <w:rPr>
                <w:rFonts w:ascii="MS Mincho" w:hAnsi="MS Mincho"/>
                <w:kern w:val="0"/>
                <w:szCs w:val="21"/>
              </w:rPr>
              <w:t>2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72A9B38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20127E13" w14:textId="77777777" w:rsidTr="00000520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FD718CB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9DF0168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hAnsi="MS Mincho" w:hint="eastAsia"/>
                <w:kern w:val="0"/>
                <w:szCs w:val="21"/>
              </w:rPr>
              <w:t>-</w:t>
            </w:r>
            <w:r w:rsidRPr="00C45C0E">
              <w:rPr>
                <w:rFonts w:ascii="MS Mincho" w:hAnsi="MS Mincho"/>
                <w:kern w:val="0"/>
                <w:szCs w:val="21"/>
              </w:rPr>
              <w:t>3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45CE91" w14:textId="5747B392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6CB3FF45" w14:textId="77777777" w:rsidTr="00000520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07B59E0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3397FB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hAnsi="MS Mincho" w:hint="eastAsia"/>
                <w:kern w:val="0"/>
                <w:szCs w:val="21"/>
              </w:rPr>
              <w:t>-</w:t>
            </w:r>
            <w:r w:rsidRPr="00C45C0E">
              <w:rPr>
                <w:rFonts w:ascii="MS Mincho" w:hAnsi="MS Mincho"/>
                <w:kern w:val="0"/>
                <w:szCs w:val="21"/>
              </w:rPr>
              <w:t>4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15A351A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1CF42CA7" w14:textId="77777777" w:rsidTr="00000520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054F3F0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1F15C7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hAnsi="MS Mincho" w:hint="eastAsia"/>
                <w:kern w:val="0"/>
                <w:szCs w:val="21"/>
              </w:rPr>
              <w:t>-</w:t>
            </w:r>
            <w:r w:rsidRPr="00C45C0E">
              <w:rPr>
                <w:rFonts w:ascii="MS Mincho" w:hAnsi="MS Mincho"/>
                <w:kern w:val="0"/>
                <w:szCs w:val="21"/>
              </w:rPr>
              <w:t>5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935A18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0B968C4D" w14:textId="77777777" w:rsidTr="00000520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61C5A7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C45C0E"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E88057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-1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90804A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70565C85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9910B4A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6ADAE4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-2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5C41D4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202BEA4E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C2859D8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30B934D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-3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E1ED707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2C8CC00E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FC8861B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ACD967E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-4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135411" w14:textId="74C0DC8D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42FD953" w14:textId="77777777" w:rsidTr="00000520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EB0B58D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319B3E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-1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1D7C22" w14:textId="361A24C3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C45C0E" w:rsidRPr="00C45C0E" w14:paraId="644AA227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AB12F1A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68CC25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-2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6C56CB" w14:textId="088289FE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C45C0E" w:rsidRPr="00C45C0E" w14:paraId="5D7EA4FC" w14:textId="77777777" w:rsidTr="00000520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E3BAE7A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A13EE8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-1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F73A27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6ED2D790" w14:textId="77777777" w:rsidTr="00000520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E8C47F0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6B0ADB6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hAnsi="Times New Roman"/>
                <w:kern w:val="0"/>
                <w:szCs w:val="21"/>
              </w:rPr>
              <w:t>-2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304EBB3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9537FB4" w14:textId="77777777" w:rsidTr="00000520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9A4AF98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F12393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6EE9193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CA60BAD" w14:textId="77777777" w:rsidTr="00000520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3570B48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58C2C3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34AB8E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1DFC82F" w14:textId="77777777" w:rsidTr="00000520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91AC250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9D73E5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 w:rsidRPr="00C45C0E"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D73E332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21C926F0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10F96CF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E192D9C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F78C2B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2FC81C74" w14:textId="77777777" w:rsidTr="00000520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CE78C72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03C14A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D1AFF7D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3E53DD0D" w14:textId="77777777" w:rsidTr="00000520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AF850E7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34481B1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rFonts w:ascii="Times New Roman" w:hAnsi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3019A0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6A0B1DAD" w14:textId="77777777" w:rsidTr="00000520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25411F7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420D31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C45C0E"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00F030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328CF5E9" w14:textId="77777777" w:rsidTr="00000520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77E778C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9BD1FCF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C45C0E"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77A1BE5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367761EF" w14:textId="77777777" w:rsidTr="00000520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4C2BDB0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DF4052C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 w:rsidRPr="00C45C0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77229B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47D64A6" w14:textId="77777777" w:rsidTr="00000520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CF4EE8F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LO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70AA87" w14:textId="77777777" w:rsidR="00C45C0E" w:rsidRPr="00C45C0E" w:rsidRDefault="00C45C0E" w:rsidP="00C45C0E">
            <w:pPr>
              <w:tabs>
                <w:tab w:val="left" w:pos="4200"/>
              </w:tabs>
              <w:rPr>
                <w:bCs/>
              </w:rPr>
            </w:pPr>
            <w:r w:rsidRPr="00C45C0E">
              <w:rPr>
                <w:rFonts w:ascii="MS Mincho" w:eastAsia="MS Mincho" w:hAnsi="MS Mincho" w:hint="eastAsia"/>
                <w:bCs/>
              </w:rPr>
              <w:t>①</w:t>
            </w:r>
            <w:r w:rsidRPr="00C45C0E"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4B014B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5CC7A0A5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98B1C4E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8C9BAAC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0B2643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45C0E" w:rsidRPr="00C45C0E" w14:paraId="55CB4BC7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16ABEA4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209E94" w14:textId="77777777" w:rsidR="00C45C0E" w:rsidRPr="00C45C0E" w:rsidRDefault="00C45C0E" w:rsidP="00C45C0E">
            <w:pPr>
              <w:tabs>
                <w:tab w:val="left" w:pos="4200"/>
              </w:tabs>
              <w:rPr>
                <w:bCs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C45C0E"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9705721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4D72D991" w14:textId="77777777" w:rsidTr="00000520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326F35F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8537ACC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C45C0E"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9AC48A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1905E325" w14:textId="77777777" w:rsidTr="00000520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117E32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C45C0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C45C0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231AEF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C45C0E"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CD0357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1FD40004" w14:textId="77777777" w:rsidTr="00000520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1E7C14F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2EFB664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34C0C4" w14:textId="4FD2710C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7168793E" w14:textId="77777777" w:rsidTr="00000520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31157A5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5C25A3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C45C0E"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91CD01B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70675AB6" w14:textId="77777777" w:rsidTr="00000520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0002CC5" w14:textId="77777777" w:rsidR="00C45C0E" w:rsidRPr="00C45C0E" w:rsidRDefault="00C45C0E" w:rsidP="00C45C0E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 w:rsidRPr="00C45C0E"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 w:rsidRPr="00C45C0E"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C2551D" w14:textId="77777777" w:rsidR="00C45C0E" w:rsidRPr="00C45C0E" w:rsidRDefault="00C45C0E" w:rsidP="00C45C0E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 w:rsidRPr="00C45C0E"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 w:rsidRPr="00C45C0E"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480152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5C0E" w:rsidRPr="00C45C0E" w14:paraId="6C4B686D" w14:textId="77777777" w:rsidTr="00000520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80FF399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011B9C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C45C0E"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8D0024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45C0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45C0E" w:rsidRPr="00C45C0E" w14:paraId="74980611" w14:textId="77777777" w:rsidTr="00000520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3F20779" w14:textId="77777777" w:rsidR="00C45C0E" w:rsidRPr="00C45C0E" w:rsidRDefault="00C45C0E" w:rsidP="00C45C0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1579C3" w14:textId="77777777" w:rsidR="00C45C0E" w:rsidRPr="00C45C0E" w:rsidRDefault="00C45C0E" w:rsidP="00C45C0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C45C0E"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C45C0E"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DECE849" w14:textId="77777777" w:rsidR="00C45C0E" w:rsidRPr="00C45C0E" w:rsidRDefault="00C45C0E" w:rsidP="00C45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47A3E24D" w14:textId="77777777" w:rsidR="006E2EA6" w:rsidRPr="00C45C0E" w:rsidRDefault="006E2E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52D7664" w14:textId="77777777" w:rsidR="006E2EA6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E2EA6" w14:paraId="46AC8950" w14:textId="77777777">
        <w:tc>
          <w:tcPr>
            <w:tcW w:w="535" w:type="dxa"/>
          </w:tcPr>
          <w:p w14:paraId="6C23D309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3563F216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564B0C89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182CB5BE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64508ED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217429D7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0075EA5C" w14:textId="77777777" w:rsidR="006E2EA6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6E2EA6" w14:paraId="2D66409B" w14:textId="77777777">
        <w:tc>
          <w:tcPr>
            <w:tcW w:w="535" w:type="dxa"/>
          </w:tcPr>
          <w:p w14:paraId="641C9D40" w14:textId="77777777" w:rsidR="006E2EA6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38C987BA" w14:textId="13C48E00" w:rsidR="006E2EA6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LO</w:t>
            </w:r>
            <w:r w:rsidR="00C45C0E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70" w:type="dxa"/>
          </w:tcPr>
          <w:p w14:paraId="2668BE7E" w14:textId="77777777" w:rsidR="006E2EA6" w:rsidRDefault="0000000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</w:tcPr>
          <w:p w14:paraId="1B60AC09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主に教科書の各課の文化比較から、日本文化について理解を深める</w:t>
            </w:r>
          </w:p>
        </w:tc>
        <w:tc>
          <w:tcPr>
            <w:tcW w:w="1276" w:type="dxa"/>
          </w:tcPr>
          <w:p w14:paraId="66B49AF3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课堂朗读</w:t>
            </w:r>
          </w:p>
          <w:p w14:paraId="39A959A2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会话练习</w:t>
            </w:r>
          </w:p>
          <w:p w14:paraId="30E07145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E2EA6" w14:paraId="4D981441" w14:textId="77777777">
        <w:tc>
          <w:tcPr>
            <w:tcW w:w="535" w:type="dxa"/>
          </w:tcPr>
          <w:p w14:paraId="46C93A4C" w14:textId="77777777" w:rsidR="006E2EA6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30CE5418" w14:textId="662142DD" w:rsidR="006E2EA6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</w:t>
            </w:r>
            <w:r w:rsidR="00C45C0E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70" w:type="dxa"/>
          </w:tcPr>
          <w:p w14:paraId="767CF86E" w14:textId="77777777" w:rsidR="006E2EA6" w:rsidRDefault="0000000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</w:tcPr>
          <w:p w14:paraId="33537A64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Ansi="宋体"/>
                <w:szCs w:val="21"/>
                <w:lang w:eastAsia="ja-JP"/>
              </w:rPr>
              <w:t>文化比較から各文化での考え方などの背景を理解し、異文化交流に活かす</w:t>
            </w:r>
          </w:p>
        </w:tc>
        <w:tc>
          <w:tcPr>
            <w:tcW w:w="1276" w:type="dxa"/>
          </w:tcPr>
          <w:p w14:paraId="248B0D7F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课堂朗读</w:t>
            </w:r>
          </w:p>
          <w:p w14:paraId="05917956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会话练习</w:t>
            </w:r>
          </w:p>
          <w:p w14:paraId="38E8948F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E2EA6" w14:paraId="5B78E4FC" w14:textId="77777777">
        <w:tc>
          <w:tcPr>
            <w:tcW w:w="535" w:type="dxa"/>
          </w:tcPr>
          <w:p w14:paraId="5E4DE770" w14:textId="77777777" w:rsidR="006E2EA6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6DB4AE1E" w14:textId="3041FF9E" w:rsidR="006E2EA6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L0</w:t>
            </w:r>
            <w:r w:rsidR="00C45C0E"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470" w:type="dxa"/>
          </w:tcPr>
          <w:p w14:paraId="4788AD75" w14:textId="77777777" w:rsidR="006E2EA6" w:rsidRDefault="0000000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2199" w:type="dxa"/>
          </w:tcPr>
          <w:p w14:paraId="61734562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日本文化の特徴などを知ることで、異文化の視点でも考える習慣をつける</w:t>
            </w:r>
          </w:p>
        </w:tc>
        <w:tc>
          <w:tcPr>
            <w:tcW w:w="1276" w:type="dxa"/>
          </w:tcPr>
          <w:p w14:paraId="1E399F50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课堂朗读</w:t>
            </w:r>
          </w:p>
          <w:p w14:paraId="23A18A52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会话练习</w:t>
            </w:r>
          </w:p>
          <w:p w14:paraId="07441F7E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6E2EA6" w14:paraId="79041865" w14:textId="77777777">
        <w:tc>
          <w:tcPr>
            <w:tcW w:w="535" w:type="dxa"/>
          </w:tcPr>
          <w:p w14:paraId="47F58AF0" w14:textId="77777777" w:rsidR="006E2EA6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31DFE88A" w14:textId="6EF810AF" w:rsidR="006E2EA6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LO82</w:t>
            </w:r>
          </w:p>
        </w:tc>
        <w:tc>
          <w:tcPr>
            <w:tcW w:w="2470" w:type="dxa"/>
          </w:tcPr>
          <w:p w14:paraId="75E8B751" w14:textId="77777777" w:rsidR="006E2EA6" w:rsidRDefault="0000000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2199" w:type="dxa"/>
          </w:tcPr>
          <w:p w14:paraId="7BCD9FAC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各課で取り上げる様々な分野の日本文化について知識を増やし、</w:t>
            </w:r>
          </w:p>
        </w:tc>
        <w:tc>
          <w:tcPr>
            <w:tcW w:w="1276" w:type="dxa"/>
          </w:tcPr>
          <w:p w14:paraId="1A73966D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课堂朗读</w:t>
            </w:r>
          </w:p>
          <w:p w14:paraId="5F5EA0B3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会话练习</w:t>
            </w:r>
          </w:p>
          <w:p w14:paraId="4C47C958" w14:textId="77777777" w:rsidR="006E2EA6" w:rsidRDefault="0000000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2D28DC52" w14:textId="77777777" w:rsidR="006E2EA6" w:rsidRDefault="006E2EA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1398F28F" w14:textId="77777777" w:rsidR="006E2EA6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14:paraId="6D9E1756" w14:textId="2E9E40A5" w:rsidR="006E2EA6" w:rsidRDefault="00000000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 w:rsidR="00AA460E">
        <w:rPr>
          <w:rFonts w:asci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6E2EA6" w14:paraId="30106A07" w14:textId="77777777">
        <w:trPr>
          <w:trHeight w:val="580"/>
          <w:jc w:val="center"/>
        </w:trPr>
        <w:tc>
          <w:tcPr>
            <w:tcW w:w="646" w:type="dxa"/>
            <w:vAlign w:val="center"/>
          </w:tcPr>
          <w:p w14:paraId="64F231B4" w14:textId="77777777" w:rsidR="006E2EA6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3A69C326" w14:textId="77777777" w:rsidR="006E2EA6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06704CD8" w14:textId="77777777" w:rsidR="006E2EA6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1D40AB40" w14:textId="77777777" w:rsidR="006E2EA6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54F6733E" w14:textId="07FC54B2" w:rsidR="006E2EA6" w:rsidRDefault="00CD7A0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 w:rsidR="00000000">
              <w:rPr>
                <w:rFonts w:hint="eastAsia"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709" w:type="dxa"/>
            <w:vAlign w:val="center"/>
          </w:tcPr>
          <w:p w14:paraId="0DAFE5D2" w14:textId="15CBDB59" w:rsidR="006E2EA6" w:rsidRDefault="00CD7A08" w:rsidP="00CD7A0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</w:t>
            </w:r>
            <w:r w:rsidR="00000000">
              <w:rPr>
                <w:rFonts w:hint="eastAsia"/>
                <w:color w:val="000000"/>
                <w:kern w:val="0"/>
                <w:szCs w:val="21"/>
              </w:rPr>
              <w:t>课时</w:t>
            </w:r>
          </w:p>
        </w:tc>
      </w:tr>
      <w:tr w:rsidR="006E2EA6" w14:paraId="51A8144D" w14:textId="77777777">
        <w:trPr>
          <w:jc w:val="center"/>
        </w:trPr>
        <w:tc>
          <w:tcPr>
            <w:tcW w:w="646" w:type="dxa"/>
          </w:tcPr>
          <w:p w14:paraId="00C065FD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1</w:t>
            </w:r>
          </w:p>
        </w:tc>
        <w:tc>
          <w:tcPr>
            <w:tcW w:w="1510" w:type="dxa"/>
            <w:vAlign w:val="center"/>
          </w:tcPr>
          <w:p w14:paraId="70154D69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导论第一章</w:t>
            </w:r>
          </w:p>
          <w:p w14:paraId="7C479F51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中日文化的基本特点</w:t>
            </w:r>
          </w:p>
        </w:tc>
        <w:tc>
          <w:tcPr>
            <w:tcW w:w="1955" w:type="dxa"/>
          </w:tcPr>
          <w:p w14:paraId="62B7DAA3" w14:textId="77777777" w:rsidR="006E2EA6" w:rsidRDefault="00000000">
            <w:pPr>
              <w:ind w:right="-50"/>
              <w:rPr>
                <w:rFonts w:eastAsiaTheme="minorEastAsia"/>
                <w:bCs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中日文化的基本特点を教科書を中心に紹介、</w:t>
            </w:r>
            <w:r>
              <w:rPr>
                <w:rFonts w:hint="eastAsia"/>
                <w:szCs w:val="21"/>
                <w:lang w:eastAsia="ja-JP"/>
              </w:rPr>
              <w:t>ppt</w:t>
            </w:r>
            <w:r>
              <w:rPr>
                <w:rFonts w:hint="eastAsia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424B94ED" w14:textId="77777777" w:rsidR="006E2EA6" w:rsidRDefault="00000000">
            <w:pPr>
              <w:widowControl/>
              <w:jc w:val="left"/>
              <w:rPr>
                <w:szCs w:val="21"/>
                <w:lang w:eastAsia="ja-JP"/>
              </w:rPr>
            </w:pPr>
            <w:r>
              <w:rPr>
                <w:rFonts w:eastAsiaTheme="minorEastAsia"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eastAsiaTheme="minorEastAsia" w:hint="eastAsia"/>
                <w:bCs/>
                <w:szCs w:val="21"/>
                <w:lang w:eastAsia="ja-JP"/>
              </w:rPr>
              <w:t>ppt</w:t>
            </w:r>
            <w:r>
              <w:rPr>
                <w:rFonts w:eastAsiaTheme="minorEastAsia"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89D2FA5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139CE31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6CAF02A" w14:textId="77777777">
        <w:trPr>
          <w:jc w:val="center"/>
        </w:trPr>
        <w:tc>
          <w:tcPr>
            <w:tcW w:w="646" w:type="dxa"/>
          </w:tcPr>
          <w:p w14:paraId="381FBA65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343E882A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第二章</w:t>
            </w:r>
          </w:p>
          <w:p w14:paraId="5DFA7412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中日语言文化的比较1</w:t>
            </w:r>
          </w:p>
        </w:tc>
        <w:tc>
          <w:tcPr>
            <w:tcW w:w="1955" w:type="dxa"/>
          </w:tcPr>
          <w:p w14:paraId="6C43B4F2" w14:textId="77777777" w:rsidR="006E2EA6" w:rsidRDefault="00000000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中日语言文化的比较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C81A305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457E171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A7071D0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C17FE32" w14:textId="77777777">
        <w:trPr>
          <w:jc w:val="center"/>
        </w:trPr>
        <w:tc>
          <w:tcPr>
            <w:tcW w:w="646" w:type="dxa"/>
          </w:tcPr>
          <w:p w14:paraId="026C2632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0A0202B7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第二章</w:t>
            </w:r>
          </w:p>
          <w:p w14:paraId="0A2EE2F4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中日语言文化的比较2</w:t>
            </w:r>
          </w:p>
        </w:tc>
        <w:tc>
          <w:tcPr>
            <w:tcW w:w="1955" w:type="dxa"/>
          </w:tcPr>
          <w:p w14:paraId="43C56526" w14:textId="77777777" w:rsidR="006E2EA6" w:rsidRDefault="00000000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中日语言文化的比较</w:t>
            </w:r>
            <w:r>
              <w:rPr>
                <w:rFonts w:hint="eastAsia"/>
                <w:bCs/>
                <w:szCs w:val="21"/>
                <w:lang w:eastAsia="ja-JP"/>
              </w:rPr>
              <w:t>2</w:t>
            </w:r>
            <w:r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6C64E6F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00BBACEE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AE5C735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0199C29E" w14:textId="77777777">
        <w:trPr>
          <w:jc w:val="center"/>
        </w:trPr>
        <w:tc>
          <w:tcPr>
            <w:tcW w:w="646" w:type="dxa"/>
          </w:tcPr>
          <w:p w14:paraId="5F7F7D1C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38EF76CF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55ADC2A8" w14:textId="77777777" w:rsidR="006E2EA6" w:rsidRDefault="00000000">
            <w:pPr>
              <w:ind w:right="-50"/>
              <w:rPr>
                <w:bCs/>
                <w:szCs w:val="21"/>
                <w:lang w:eastAsia="ja-JP"/>
              </w:rPr>
            </w:pPr>
            <w:r>
              <w:rPr>
                <w:rFonts w:ascii="宋体" w:hAnsi="宋体"/>
                <w:lang w:eastAsia="ja-JP"/>
              </w:rPr>
              <w:t>期中試験１「第二章までの内容」</w:t>
            </w:r>
          </w:p>
        </w:tc>
        <w:tc>
          <w:tcPr>
            <w:tcW w:w="2268" w:type="dxa"/>
          </w:tcPr>
          <w:p w14:paraId="0611909C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6AE56186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CDB3C00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4801B79" w14:textId="77777777">
        <w:trPr>
          <w:jc w:val="center"/>
        </w:trPr>
        <w:tc>
          <w:tcPr>
            <w:tcW w:w="646" w:type="dxa"/>
          </w:tcPr>
          <w:p w14:paraId="02CBC932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5EF23391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第三章</w:t>
            </w:r>
          </w:p>
          <w:p w14:paraId="0CB1340E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中日文学的比较</w:t>
            </w:r>
          </w:p>
        </w:tc>
        <w:tc>
          <w:tcPr>
            <w:tcW w:w="1955" w:type="dxa"/>
          </w:tcPr>
          <w:p w14:paraId="0526B74F" w14:textId="77777777" w:rsidR="006E2EA6" w:rsidRDefault="00000000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中日文学的比较を教科書を中心に紹介、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39530A59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41C0B819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96360AA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53D894F3" w14:textId="77777777">
        <w:trPr>
          <w:jc w:val="center"/>
        </w:trPr>
        <w:tc>
          <w:tcPr>
            <w:tcW w:w="646" w:type="dxa"/>
          </w:tcPr>
          <w:p w14:paraId="11AAAFE6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5C2AD435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第四章</w:t>
            </w:r>
          </w:p>
          <w:p w14:paraId="721BE44B" w14:textId="77777777" w:rsidR="006E2EA6" w:rsidRDefault="00000000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中日艺术的比较</w:t>
            </w:r>
          </w:p>
        </w:tc>
        <w:tc>
          <w:tcPr>
            <w:tcW w:w="1955" w:type="dxa"/>
          </w:tcPr>
          <w:p w14:paraId="331218CB" w14:textId="77777777" w:rsidR="006E2EA6" w:rsidRDefault="00000000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中日艺术的比较を教科書を中心に紹介、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84DEDD9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40AA9053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A6F889B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F312EFA" w14:textId="77777777">
        <w:trPr>
          <w:jc w:val="center"/>
        </w:trPr>
        <w:tc>
          <w:tcPr>
            <w:tcW w:w="646" w:type="dxa"/>
          </w:tcPr>
          <w:p w14:paraId="36D704AC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71DAFE84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第五章</w:t>
            </w:r>
          </w:p>
          <w:p w14:paraId="79630B74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中日物态文化比较1</w:t>
            </w:r>
          </w:p>
        </w:tc>
        <w:tc>
          <w:tcPr>
            <w:tcW w:w="1955" w:type="dxa"/>
          </w:tcPr>
          <w:p w14:paraId="67BB6AEF" w14:textId="77777777" w:rsidR="006E2EA6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ja-JP"/>
              </w:rPr>
              <w:t>中日物态文化比较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1</w:t>
            </w:r>
            <w:r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C022E2A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AB1C4D9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0D9662A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04DFEEB1" w14:textId="77777777">
        <w:trPr>
          <w:jc w:val="center"/>
        </w:trPr>
        <w:tc>
          <w:tcPr>
            <w:tcW w:w="646" w:type="dxa"/>
          </w:tcPr>
          <w:p w14:paraId="3CE3FEDE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11B56085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764487EF" w14:textId="77777777" w:rsidR="006E2EA6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期中試験2「第三章～第五章前半の内容」</w:t>
            </w:r>
          </w:p>
        </w:tc>
        <w:tc>
          <w:tcPr>
            <w:tcW w:w="2268" w:type="dxa"/>
          </w:tcPr>
          <w:p w14:paraId="3E1FCFD0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65743F4B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7AD0D31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39B7B5B5" w14:textId="77777777">
        <w:trPr>
          <w:jc w:val="center"/>
        </w:trPr>
        <w:tc>
          <w:tcPr>
            <w:tcW w:w="646" w:type="dxa"/>
          </w:tcPr>
          <w:p w14:paraId="1DD4A045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011531BD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第五章</w:t>
            </w:r>
          </w:p>
          <w:p w14:paraId="2521DBC1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中日物态文化比较2</w:t>
            </w:r>
          </w:p>
        </w:tc>
        <w:tc>
          <w:tcPr>
            <w:tcW w:w="1955" w:type="dxa"/>
          </w:tcPr>
          <w:p w14:paraId="1EF84885" w14:textId="77777777" w:rsidR="006E2EA6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ja-JP"/>
              </w:rPr>
              <w:t>中日物态文化比较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2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3602C748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23A3F6C1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43E00F5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7254C0CC" w14:textId="77777777">
        <w:trPr>
          <w:jc w:val="center"/>
        </w:trPr>
        <w:tc>
          <w:tcPr>
            <w:tcW w:w="646" w:type="dxa"/>
          </w:tcPr>
          <w:p w14:paraId="57C2C083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56040AC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第六章</w:t>
            </w:r>
          </w:p>
          <w:p w14:paraId="389DF395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中日行为文化的比较1</w:t>
            </w:r>
          </w:p>
        </w:tc>
        <w:tc>
          <w:tcPr>
            <w:tcW w:w="1955" w:type="dxa"/>
          </w:tcPr>
          <w:p w14:paraId="1E966097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中日行为文化的比较</w:t>
            </w:r>
            <w:r>
              <w:rPr>
                <w:rFonts w:hint="eastAsia"/>
                <w:bCs/>
                <w:szCs w:val="21"/>
                <w:lang w:eastAsia="ja-JP"/>
              </w:rPr>
              <w:t>1</w:t>
            </w:r>
            <w:r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A0442F2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088F955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1D20D4C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18A4314" w14:textId="77777777">
        <w:trPr>
          <w:jc w:val="center"/>
        </w:trPr>
        <w:tc>
          <w:tcPr>
            <w:tcW w:w="646" w:type="dxa"/>
          </w:tcPr>
          <w:p w14:paraId="3875480D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659E189" w14:textId="77777777" w:rsidR="006E2EA6" w:rsidRDefault="0000000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第六章</w:t>
            </w:r>
          </w:p>
          <w:p w14:paraId="412DEAD5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中日行为文化的比较2</w:t>
            </w:r>
          </w:p>
        </w:tc>
        <w:tc>
          <w:tcPr>
            <w:tcW w:w="1955" w:type="dxa"/>
          </w:tcPr>
          <w:p w14:paraId="1996D1B6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中日行为文化的比较</w:t>
            </w:r>
            <w:r>
              <w:rPr>
                <w:rFonts w:hint="eastAsia"/>
                <w:bCs/>
                <w:szCs w:val="21"/>
                <w:lang w:eastAsia="ja-JP"/>
              </w:rPr>
              <w:t>2</w:t>
            </w:r>
            <w:r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49F7EEE9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47953889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2A6BC15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0DF2E5CC" w14:textId="77777777">
        <w:trPr>
          <w:jc w:val="center"/>
        </w:trPr>
        <w:tc>
          <w:tcPr>
            <w:tcW w:w="646" w:type="dxa"/>
          </w:tcPr>
          <w:p w14:paraId="003C1AC1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1CDB1257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cs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1B5B5E3D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期中試験3「第五章後半～第六章の内容」</w:t>
            </w:r>
          </w:p>
        </w:tc>
        <w:tc>
          <w:tcPr>
            <w:tcW w:w="2268" w:type="dxa"/>
          </w:tcPr>
          <w:p w14:paraId="1B3B08BA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42CA94BF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0B940AB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1D6867DE" w14:textId="77777777">
        <w:trPr>
          <w:jc w:val="center"/>
        </w:trPr>
        <w:tc>
          <w:tcPr>
            <w:tcW w:w="646" w:type="dxa"/>
          </w:tcPr>
          <w:p w14:paraId="3A667862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08252710" w14:textId="77777777" w:rsidR="006E2EA6" w:rsidRDefault="0000000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第七章</w:t>
            </w:r>
          </w:p>
          <w:p w14:paraId="14585407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中日制度文化的比较1</w:t>
            </w:r>
          </w:p>
        </w:tc>
        <w:tc>
          <w:tcPr>
            <w:tcW w:w="1955" w:type="dxa"/>
          </w:tcPr>
          <w:p w14:paraId="1B9C4166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中日制度文化的比较</w:t>
            </w:r>
            <w:r>
              <w:rPr>
                <w:rFonts w:hint="eastAsia"/>
                <w:bCs/>
                <w:szCs w:val="21"/>
                <w:lang w:eastAsia="ja-JP"/>
              </w:rPr>
              <w:t>1</w:t>
            </w:r>
            <w:r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485AA04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hAnsi="MS Mincho" w:hint="eastAsia"/>
                <w:lang w:eastAsia="ja-JP"/>
              </w:rPr>
              <w:t>教科書内容、</w:t>
            </w:r>
            <w:r>
              <w:rPr>
                <w:rFonts w:ascii="MS Mincho" w:hAnsi="MS Mincho" w:hint="eastAsia"/>
                <w:lang w:eastAsia="ja-JP"/>
              </w:rPr>
              <w:t>ppt</w:t>
            </w:r>
            <w:r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6D82BA1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E0E809A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068F7DCF" w14:textId="77777777">
        <w:trPr>
          <w:jc w:val="center"/>
        </w:trPr>
        <w:tc>
          <w:tcPr>
            <w:tcW w:w="646" w:type="dxa"/>
          </w:tcPr>
          <w:p w14:paraId="496573E8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541C7754" w14:textId="77777777" w:rsidR="006E2EA6" w:rsidRDefault="0000000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第七章</w:t>
            </w:r>
          </w:p>
          <w:p w14:paraId="631AA881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中日制度文化的比较2</w:t>
            </w:r>
          </w:p>
        </w:tc>
        <w:tc>
          <w:tcPr>
            <w:tcW w:w="1955" w:type="dxa"/>
          </w:tcPr>
          <w:p w14:paraId="10BF58A6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中日制度文化的比较</w:t>
            </w:r>
            <w:r>
              <w:rPr>
                <w:rFonts w:hint="eastAsia"/>
                <w:bCs/>
                <w:szCs w:val="21"/>
                <w:lang w:eastAsia="ja-JP"/>
              </w:rPr>
              <w:t>2</w:t>
            </w:r>
            <w:r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bCs/>
                <w:szCs w:val="21"/>
                <w:lang w:eastAsia="ja-JP"/>
              </w:rPr>
              <w:t>ppt</w:t>
            </w:r>
            <w:r>
              <w:rPr>
                <w:rFonts w:hint="eastAsia"/>
                <w:bCs/>
                <w:szCs w:val="21"/>
                <w:lang w:eastAsia="ja-JP"/>
              </w:rPr>
              <w:t>で補</w:t>
            </w:r>
            <w:r>
              <w:rPr>
                <w:rFonts w:hint="eastAsia"/>
                <w:bCs/>
                <w:szCs w:val="21"/>
                <w:lang w:eastAsia="ja-JP"/>
              </w:rPr>
              <w:lastRenderedPageBreak/>
              <w:t>足</w:t>
            </w:r>
          </w:p>
        </w:tc>
        <w:tc>
          <w:tcPr>
            <w:tcW w:w="2268" w:type="dxa"/>
          </w:tcPr>
          <w:p w14:paraId="17B88E7B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lastRenderedPageBreak/>
              <w:t>教科書内容、pptで補足内容の理解、問題形式での確認</w:t>
            </w:r>
          </w:p>
        </w:tc>
        <w:tc>
          <w:tcPr>
            <w:tcW w:w="709" w:type="dxa"/>
          </w:tcPr>
          <w:p w14:paraId="1E3EC4AD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90BD8F7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0702CEAF" w14:textId="77777777">
        <w:trPr>
          <w:jc w:val="center"/>
        </w:trPr>
        <w:tc>
          <w:tcPr>
            <w:tcW w:w="646" w:type="dxa"/>
          </w:tcPr>
          <w:p w14:paraId="49DA2E43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522DA5CB" w14:textId="77777777" w:rsidR="006E2EA6" w:rsidRDefault="0000000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第八章</w:t>
            </w:r>
          </w:p>
          <w:p w14:paraId="3C3E3456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中日心态文化的比较</w:t>
            </w:r>
          </w:p>
        </w:tc>
        <w:tc>
          <w:tcPr>
            <w:tcW w:w="1955" w:type="dxa"/>
          </w:tcPr>
          <w:p w14:paraId="396AAE0B" w14:textId="77777777" w:rsidR="006E2EA6" w:rsidRDefault="00000000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ja-JP"/>
              </w:rPr>
              <w:t>中日心态文化的比较</w:t>
            </w:r>
            <w:r>
              <w:rPr>
                <w:rFonts w:eastAsia="MS Mincho" w:hint="eastAsia"/>
                <w:bCs/>
                <w:szCs w:val="21"/>
                <w:lang w:eastAsia="ja-JP"/>
              </w:rPr>
              <w:t>を教科書を中心に紹介、</w:t>
            </w:r>
            <w:r>
              <w:rPr>
                <w:rFonts w:eastAsia="MS Mincho" w:hint="eastAsia"/>
                <w:bCs/>
                <w:szCs w:val="21"/>
                <w:lang w:eastAsia="ja-JP"/>
              </w:rPr>
              <w:t>ppt</w:t>
            </w:r>
            <w:r>
              <w:rPr>
                <w:rFonts w:eastAsia="MS Mincho"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4CA3BDED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40BA1672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DFBFC17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6E2EA6" w14:paraId="6A8D8AB4" w14:textId="77777777">
        <w:trPr>
          <w:jc w:val="center"/>
        </w:trPr>
        <w:tc>
          <w:tcPr>
            <w:tcW w:w="646" w:type="dxa"/>
          </w:tcPr>
          <w:p w14:paraId="11BFB843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030CAE05" w14:textId="77777777" w:rsidR="006E2EA6" w:rsidRDefault="0000000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 w14:paraId="187CBAD4" w14:textId="77777777" w:rsidR="006E2EA6" w:rsidRDefault="00000000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bCs/>
                <w:szCs w:val="21"/>
                <w:lang w:eastAsia="ja-JP"/>
              </w:rPr>
              <w:t>期末試験「第一章～第八章の内容」</w:t>
            </w:r>
          </w:p>
        </w:tc>
        <w:tc>
          <w:tcPr>
            <w:tcW w:w="2268" w:type="dxa"/>
          </w:tcPr>
          <w:p w14:paraId="041815A9" w14:textId="77777777" w:rsidR="006E2EA6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既習内容の確認</w:t>
            </w:r>
          </w:p>
        </w:tc>
        <w:tc>
          <w:tcPr>
            <w:tcW w:w="709" w:type="dxa"/>
          </w:tcPr>
          <w:p w14:paraId="2B03B92E" w14:textId="77777777" w:rsidR="006E2EA6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8E3E9CF" w14:textId="77777777" w:rsidR="006E2EA6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14:paraId="530F19CB" w14:textId="77777777" w:rsidR="006E2EA6" w:rsidRDefault="006E2EA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055D6B00" w14:textId="77777777" w:rsidR="006E2EA6" w:rsidRDefault="006E2EA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6BDE81D7" w14:textId="77777777" w:rsidR="006E2EA6" w:rsidRDefault="006E2EA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522800B4" w14:textId="77777777" w:rsidR="006E2EA6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E2EA6" w14:paraId="6E3922B8" w14:textId="77777777">
        <w:tc>
          <w:tcPr>
            <w:tcW w:w="1809" w:type="dxa"/>
          </w:tcPr>
          <w:p w14:paraId="63AFCCEF" w14:textId="77777777" w:rsidR="006E2EA6" w:rsidRDefault="00000000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6A55DAF7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7ABE3661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E2EA6" w14:paraId="5AC51D61" w14:textId="77777777">
        <w:tc>
          <w:tcPr>
            <w:tcW w:w="1809" w:type="dxa"/>
          </w:tcPr>
          <w:p w14:paraId="132C4DB8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25AE3FEC" w14:textId="5EBDEFDD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  <w:r w:rsidR="008C2304">
              <w:rPr>
                <w:rFonts w:ascii="宋体" w:hAnsi="宋体" w:hint="eastAsia"/>
                <w:bCs/>
                <w:color w:val="000000"/>
                <w:szCs w:val="20"/>
              </w:rPr>
              <w:t>+平时成绩（出勤、作业、课堂表现等）</w:t>
            </w:r>
          </w:p>
        </w:tc>
        <w:tc>
          <w:tcPr>
            <w:tcW w:w="1843" w:type="dxa"/>
          </w:tcPr>
          <w:p w14:paraId="28D6FD6E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6E2EA6" w14:paraId="0389D8A5" w14:textId="77777777">
        <w:tc>
          <w:tcPr>
            <w:tcW w:w="1809" w:type="dxa"/>
          </w:tcPr>
          <w:p w14:paraId="570509D3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7756B998" w14:textId="4304E8AE" w:rsidR="006E2EA6" w:rsidRDefault="008C230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8C2304">
              <w:rPr>
                <w:rFonts w:ascii="宋体" w:hAnsi="宋体" w:hint="eastAsia"/>
                <w:bCs/>
                <w:color w:val="000000"/>
                <w:szCs w:val="20"/>
              </w:rPr>
              <w:t>考试+</w:t>
            </w:r>
            <w:r w:rsidRPr="008C2304">
              <w:rPr>
                <w:rFonts w:ascii="宋体" w:hAnsi="宋体"/>
                <w:bCs/>
                <w:color w:val="000000"/>
                <w:szCs w:val="20"/>
              </w:rPr>
              <w:t>平时成绩（</w:t>
            </w:r>
            <w:r w:rsidRPr="008C2304">
              <w:rPr>
                <w:rFonts w:ascii="宋体" w:hAnsi="宋体" w:hint="eastAsia"/>
                <w:bCs/>
                <w:color w:val="000000"/>
                <w:szCs w:val="20"/>
              </w:rPr>
              <w:t>出勤、作业、课堂表现等</w:t>
            </w:r>
            <w:r w:rsidRPr="008C2304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551AE32B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6E2EA6" w14:paraId="34C29042" w14:textId="77777777">
        <w:tc>
          <w:tcPr>
            <w:tcW w:w="1809" w:type="dxa"/>
          </w:tcPr>
          <w:p w14:paraId="5A48D442" w14:textId="77777777" w:rsidR="006E2EA6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3703C929" w14:textId="3CADCF8D" w:rsidR="006E2EA6" w:rsidRDefault="008C230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C2304">
              <w:rPr>
                <w:rFonts w:ascii="宋体" w:hAnsi="宋体" w:hint="eastAsia"/>
                <w:bCs/>
                <w:color w:val="000000"/>
                <w:szCs w:val="20"/>
              </w:rPr>
              <w:t>考试+</w:t>
            </w:r>
            <w:r w:rsidRPr="008C2304">
              <w:rPr>
                <w:rFonts w:ascii="宋体" w:hAnsi="宋体"/>
                <w:bCs/>
                <w:color w:val="000000"/>
                <w:szCs w:val="20"/>
              </w:rPr>
              <w:t>平时成绩（</w:t>
            </w:r>
            <w:r w:rsidRPr="008C2304">
              <w:rPr>
                <w:rFonts w:ascii="宋体" w:hAnsi="宋体" w:hint="eastAsia"/>
                <w:bCs/>
                <w:color w:val="000000"/>
                <w:szCs w:val="20"/>
              </w:rPr>
              <w:t>出勤、作业、课堂表现等</w:t>
            </w:r>
            <w:r w:rsidRPr="008C2304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2748F3ED" w14:textId="5374DE38" w:rsidR="008C2304" w:rsidRPr="008C2304" w:rsidRDefault="00000000" w:rsidP="008C2304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8C2304" w14:paraId="1BED44DC" w14:textId="77777777">
        <w:tc>
          <w:tcPr>
            <w:tcW w:w="1809" w:type="dxa"/>
          </w:tcPr>
          <w:p w14:paraId="2EE47DC4" w14:textId="171D9786" w:rsidR="008C2304" w:rsidRDefault="008C230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</w:tcPr>
          <w:p w14:paraId="0EB98666" w14:textId="1FD8A23B" w:rsidR="008C2304" w:rsidRDefault="008C2304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报告</w:t>
            </w:r>
          </w:p>
        </w:tc>
        <w:tc>
          <w:tcPr>
            <w:tcW w:w="1843" w:type="dxa"/>
          </w:tcPr>
          <w:p w14:paraId="7E65A163" w14:textId="3CB34CBC" w:rsidR="008C2304" w:rsidRDefault="008C2304" w:rsidP="008C230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</w:t>
            </w:r>
            <w:r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14:paraId="2725008E" w14:textId="77777777" w:rsidR="006E2EA6" w:rsidRDefault="006E2EA6">
      <w:pPr>
        <w:snapToGrid w:val="0"/>
        <w:spacing w:line="288" w:lineRule="auto"/>
        <w:rPr>
          <w:sz w:val="28"/>
          <w:szCs w:val="28"/>
        </w:rPr>
      </w:pPr>
    </w:p>
    <w:p w14:paraId="0C651132" w14:textId="77777777" w:rsidR="008C2304" w:rsidRDefault="008C2304">
      <w:pPr>
        <w:snapToGrid w:val="0"/>
        <w:spacing w:line="288" w:lineRule="auto"/>
        <w:rPr>
          <w:rFonts w:hint="eastAsia"/>
          <w:sz w:val="28"/>
          <w:szCs w:val="28"/>
        </w:rPr>
      </w:pPr>
    </w:p>
    <w:p w14:paraId="5193137D" w14:textId="77777777" w:rsidR="006E2EA6" w:rsidRDefault="006E2EA6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3ED3AE93" w14:textId="77777777" w:rsidR="008C2304" w:rsidRDefault="008C2304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14:paraId="125F7C54" w14:textId="40808576" w:rsidR="006E2EA6" w:rsidRDefault="0000000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撰写人：苏小津</w:t>
      </w:r>
      <w:r>
        <w:rPr>
          <w:rFonts w:hint="eastAsia"/>
          <w:sz w:val="28"/>
          <w:szCs w:val="28"/>
        </w:rPr>
        <w:t xml:space="preserve">     </w:t>
      </w:r>
      <w:r w:rsidR="008C2304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</w:rPr>
        <w:drawing>
          <wp:inline distT="0" distB="0" distL="0" distR="0" wp14:anchorId="1B078B0F" wp14:editId="0B6E7A52">
            <wp:extent cx="1066800" cy="40894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54CA" w14:textId="77777777" w:rsidR="006E2EA6" w:rsidRDefault="006E2EA6">
      <w:pPr>
        <w:snapToGrid w:val="0"/>
        <w:spacing w:line="288" w:lineRule="auto"/>
        <w:ind w:firstLineChars="2000" w:firstLine="5600"/>
        <w:rPr>
          <w:sz w:val="28"/>
          <w:szCs w:val="28"/>
        </w:rPr>
      </w:pPr>
    </w:p>
    <w:p w14:paraId="238EC504" w14:textId="77777777" w:rsidR="006E2EA6" w:rsidRDefault="00000000">
      <w:pPr>
        <w:snapToGrid w:val="0"/>
        <w:spacing w:line="288" w:lineRule="auto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023.</w:t>
      </w:r>
      <w:r>
        <w:rPr>
          <w:rFonts w:hint="eastAsia"/>
          <w:sz w:val="28"/>
          <w:szCs w:val="28"/>
        </w:rPr>
        <w:t>9.1</w:t>
      </w:r>
    </w:p>
    <w:p w14:paraId="3728F934" w14:textId="77777777" w:rsidR="006E2EA6" w:rsidRDefault="006E2EA6">
      <w:pPr>
        <w:spacing w:line="288" w:lineRule="auto"/>
      </w:pPr>
    </w:p>
    <w:sectPr w:rsidR="006E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苹方-简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zMDIyMjdkMzI5MTZmMDZjMjNkMTAzOGIxMjY3ODUifQ=="/>
  </w:docVars>
  <w:rsids>
    <w:rsidRoot w:val="00B7651F"/>
    <w:rsid w:val="DEF7A7C6"/>
    <w:rsid w:val="00005C48"/>
    <w:rsid w:val="000345E2"/>
    <w:rsid w:val="000A39E3"/>
    <w:rsid w:val="000B3AE0"/>
    <w:rsid w:val="001072BC"/>
    <w:rsid w:val="00107FE8"/>
    <w:rsid w:val="00115FEB"/>
    <w:rsid w:val="00116EF8"/>
    <w:rsid w:val="0013709A"/>
    <w:rsid w:val="00147BDF"/>
    <w:rsid w:val="00160D80"/>
    <w:rsid w:val="00164DA9"/>
    <w:rsid w:val="001877C5"/>
    <w:rsid w:val="001C634B"/>
    <w:rsid w:val="00204DC4"/>
    <w:rsid w:val="0022729A"/>
    <w:rsid w:val="00234E7E"/>
    <w:rsid w:val="00237F32"/>
    <w:rsid w:val="00252B43"/>
    <w:rsid w:val="00256B39"/>
    <w:rsid w:val="0026033C"/>
    <w:rsid w:val="00275B0E"/>
    <w:rsid w:val="002973FE"/>
    <w:rsid w:val="002C6D44"/>
    <w:rsid w:val="002D7B4C"/>
    <w:rsid w:val="002E3721"/>
    <w:rsid w:val="002F0BC0"/>
    <w:rsid w:val="002F6506"/>
    <w:rsid w:val="00303320"/>
    <w:rsid w:val="00313BBA"/>
    <w:rsid w:val="00320DC2"/>
    <w:rsid w:val="0032602E"/>
    <w:rsid w:val="003367AE"/>
    <w:rsid w:val="00351B16"/>
    <w:rsid w:val="0035580B"/>
    <w:rsid w:val="003621B8"/>
    <w:rsid w:val="003B1258"/>
    <w:rsid w:val="004100B0"/>
    <w:rsid w:val="00413940"/>
    <w:rsid w:val="004365CE"/>
    <w:rsid w:val="0045377E"/>
    <w:rsid w:val="004958FB"/>
    <w:rsid w:val="00495DB0"/>
    <w:rsid w:val="004C76D2"/>
    <w:rsid w:val="004D2F44"/>
    <w:rsid w:val="004E638D"/>
    <w:rsid w:val="00500D62"/>
    <w:rsid w:val="00504895"/>
    <w:rsid w:val="005100F5"/>
    <w:rsid w:val="005467DC"/>
    <w:rsid w:val="00553D03"/>
    <w:rsid w:val="00561EAE"/>
    <w:rsid w:val="005B2B6D"/>
    <w:rsid w:val="005B4B4E"/>
    <w:rsid w:val="005B5EBE"/>
    <w:rsid w:val="005E5B6B"/>
    <w:rsid w:val="005F161F"/>
    <w:rsid w:val="005F2570"/>
    <w:rsid w:val="005F386E"/>
    <w:rsid w:val="006036D5"/>
    <w:rsid w:val="00611CC5"/>
    <w:rsid w:val="00624FE1"/>
    <w:rsid w:val="00627967"/>
    <w:rsid w:val="00632F23"/>
    <w:rsid w:val="00674D6B"/>
    <w:rsid w:val="006A3E99"/>
    <w:rsid w:val="006E2EA6"/>
    <w:rsid w:val="007022F1"/>
    <w:rsid w:val="00704BE1"/>
    <w:rsid w:val="007176D2"/>
    <w:rsid w:val="007208D6"/>
    <w:rsid w:val="007240D6"/>
    <w:rsid w:val="00750254"/>
    <w:rsid w:val="00761948"/>
    <w:rsid w:val="00765AAA"/>
    <w:rsid w:val="007C08EB"/>
    <w:rsid w:val="007C241E"/>
    <w:rsid w:val="007C27E3"/>
    <w:rsid w:val="00852BAE"/>
    <w:rsid w:val="00874AD5"/>
    <w:rsid w:val="00875190"/>
    <w:rsid w:val="008B00D3"/>
    <w:rsid w:val="008B397C"/>
    <w:rsid w:val="008B47F4"/>
    <w:rsid w:val="008C2304"/>
    <w:rsid w:val="008E4B94"/>
    <w:rsid w:val="008F04AD"/>
    <w:rsid w:val="00900019"/>
    <w:rsid w:val="009102DC"/>
    <w:rsid w:val="009130A7"/>
    <w:rsid w:val="00985B74"/>
    <w:rsid w:val="0099063E"/>
    <w:rsid w:val="00993333"/>
    <w:rsid w:val="009A406E"/>
    <w:rsid w:val="009C2136"/>
    <w:rsid w:val="009D305F"/>
    <w:rsid w:val="00A01017"/>
    <w:rsid w:val="00A04AA8"/>
    <w:rsid w:val="00A21FB0"/>
    <w:rsid w:val="00A42664"/>
    <w:rsid w:val="00A45CAB"/>
    <w:rsid w:val="00A70811"/>
    <w:rsid w:val="00A769B1"/>
    <w:rsid w:val="00A837D5"/>
    <w:rsid w:val="00A90408"/>
    <w:rsid w:val="00A9336E"/>
    <w:rsid w:val="00AA3CAF"/>
    <w:rsid w:val="00AA460E"/>
    <w:rsid w:val="00AB257F"/>
    <w:rsid w:val="00AB4C5F"/>
    <w:rsid w:val="00AC0263"/>
    <w:rsid w:val="00AC4C45"/>
    <w:rsid w:val="00AD1B88"/>
    <w:rsid w:val="00AF22EB"/>
    <w:rsid w:val="00AF308B"/>
    <w:rsid w:val="00B11318"/>
    <w:rsid w:val="00B1786C"/>
    <w:rsid w:val="00B46F21"/>
    <w:rsid w:val="00B47461"/>
    <w:rsid w:val="00B511A5"/>
    <w:rsid w:val="00B5526D"/>
    <w:rsid w:val="00B736A7"/>
    <w:rsid w:val="00B7651F"/>
    <w:rsid w:val="00B84725"/>
    <w:rsid w:val="00BC0D93"/>
    <w:rsid w:val="00BF0F59"/>
    <w:rsid w:val="00BF19F6"/>
    <w:rsid w:val="00C034AD"/>
    <w:rsid w:val="00C14145"/>
    <w:rsid w:val="00C25DD0"/>
    <w:rsid w:val="00C30630"/>
    <w:rsid w:val="00C45C0E"/>
    <w:rsid w:val="00C5628C"/>
    <w:rsid w:val="00C56E09"/>
    <w:rsid w:val="00C70CD4"/>
    <w:rsid w:val="00C94D23"/>
    <w:rsid w:val="00CB4C17"/>
    <w:rsid w:val="00CD7A08"/>
    <w:rsid w:val="00CE4860"/>
    <w:rsid w:val="00CF096B"/>
    <w:rsid w:val="00D220EF"/>
    <w:rsid w:val="00DA7F86"/>
    <w:rsid w:val="00DB7564"/>
    <w:rsid w:val="00DF2504"/>
    <w:rsid w:val="00E04356"/>
    <w:rsid w:val="00E16D30"/>
    <w:rsid w:val="00E33169"/>
    <w:rsid w:val="00E51001"/>
    <w:rsid w:val="00E61E9C"/>
    <w:rsid w:val="00E65537"/>
    <w:rsid w:val="00E70904"/>
    <w:rsid w:val="00E92A4B"/>
    <w:rsid w:val="00EC06AD"/>
    <w:rsid w:val="00EF44B1"/>
    <w:rsid w:val="00F23160"/>
    <w:rsid w:val="00F234E9"/>
    <w:rsid w:val="00F2421D"/>
    <w:rsid w:val="00F250EA"/>
    <w:rsid w:val="00F35AA0"/>
    <w:rsid w:val="00F61050"/>
    <w:rsid w:val="00F84D88"/>
    <w:rsid w:val="00FE0345"/>
    <w:rsid w:val="016E63C2"/>
    <w:rsid w:val="024B0C39"/>
    <w:rsid w:val="0A8128A6"/>
    <w:rsid w:val="0BF32A1B"/>
    <w:rsid w:val="0F8F1DD5"/>
    <w:rsid w:val="10BD2C22"/>
    <w:rsid w:val="15F2026A"/>
    <w:rsid w:val="22987C80"/>
    <w:rsid w:val="24192CCC"/>
    <w:rsid w:val="39A66CD4"/>
    <w:rsid w:val="3CD52CE1"/>
    <w:rsid w:val="410F2E6A"/>
    <w:rsid w:val="4430136C"/>
    <w:rsid w:val="4AB0382B"/>
    <w:rsid w:val="569868B5"/>
    <w:rsid w:val="57C35A58"/>
    <w:rsid w:val="611F6817"/>
    <w:rsid w:val="63865E84"/>
    <w:rsid w:val="66CA1754"/>
    <w:rsid w:val="68F20AA9"/>
    <w:rsid w:val="6F1E65D4"/>
    <w:rsid w:val="6F266C86"/>
    <w:rsid w:val="6F5042C2"/>
    <w:rsid w:val="74316312"/>
    <w:rsid w:val="74BD2878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18BEEF"/>
  <w15:docId w15:val="{F785A99A-0E5C-4DF8-A0C9-F86FBB07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80CF2-103F-41B5-BC68-6117B0A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581</Words>
  <Characters>3316</Characters>
  <Application>Microsoft Office Word</Application>
  <DocSecurity>0</DocSecurity>
  <Lines>27</Lines>
  <Paragraphs>7</Paragraphs>
  <ScaleCrop>false</ScaleCrop>
  <Company>http:/sdwm.org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21</cp:revision>
  <dcterms:created xsi:type="dcterms:W3CDTF">2021-09-02T10:32:00Z</dcterms:created>
  <dcterms:modified xsi:type="dcterms:W3CDTF">2023-09-14T02:34:00Z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887F1304B09B4CC881D289B3579CC461</vt:lpwstr>
  </property>
</Properties>
</file>