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6BD6FBC" w:rsidR="00C92CFC" w:rsidRDefault="0022068C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日语听力初级I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I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CD248B7" w:rsidR="00C92CFC" w:rsidRPr="00C92CFC" w:rsidRDefault="00220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黑体" w:hAnsi="黑体"/>
                <w:color w:val="000000" w:themeColor="text1"/>
                <w:sz w:val="21"/>
                <w:szCs w:val="21"/>
              </w:rPr>
              <w:t>145011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CB111B2" w:rsidR="00C92CFC" w:rsidRPr="00C92CFC" w:rsidRDefault="00220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0536/4927/4934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0474F21" w:rsidR="00C92CFC" w:rsidRPr="00C92CFC" w:rsidRDefault="00220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AB3826D" w:rsidR="00C92CFC" w:rsidRPr="00C92CFC" w:rsidRDefault="00220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徐迎春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98618F3" w:rsidR="00C92CFC" w:rsidRPr="00C92CFC" w:rsidRDefault="00220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22412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77F274" w:rsidR="00C92CFC" w:rsidRPr="00C92CFC" w:rsidRDefault="0022068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CA2A870" w14:textId="77777777" w:rsidR="008808FA" w:rsidRDefault="008808FA" w:rsidP="008808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商日（国教）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  <w:p w14:paraId="19F205DF" w14:textId="6724BDB5" w:rsidR="00C91C85" w:rsidRPr="00C92CFC" w:rsidRDefault="008808FA" w:rsidP="008808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计算机（国教）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BEFDA34" w:rsidR="00C91C85" w:rsidRPr="00C92CFC" w:rsidRDefault="008808F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74F50BE" w:rsidR="00C91C85" w:rsidRPr="00C92CFC" w:rsidRDefault="008808F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44BC2D5" w:rsidR="00C91C85" w:rsidRPr="005A283A" w:rsidRDefault="008808F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线上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AA407EC" w:rsidR="00C91C85" w:rsidRPr="005A283A" w:rsidRDefault="008808F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《新经典日本语听力教程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第一册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第二版》，苏君业，外语教学与研究出版社，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3690E43" w:rsidR="00C91C85" w:rsidRPr="00391A51" w:rsidRDefault="008808FA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《日本语听力（入门篇）》、《大家的日语听力入门1》、《初级日语听力教程》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634"/>
        <w:gridCol w:w="4919"/>
        <w:gridCol w:w="1413"/>
        <w:gridCol w:w="1075"/>
      </w:tblGrid>
      <w:tr w:rsidR="009D7F2A" w14:paraId="6190B1A2" w14:textId="77777777" w:rsidTr="00060BB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4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7806BFDB" w14:textId="3A6D7283" w:rsidR="009D7F2A" w:rsidRPr="00CD68E8" w:rsidRDefault="00060B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CE3A25B" w:rsidR="009D7F2A" w:rsidRPr="007D60D7" w:rsidRDefault="008808FA" w:rsidP="00060BB8">
            <w:pPr>
              <w:snapToGrid w:val="0"/>
              <w:spacing w:line="288" w:lineRule="auto"/>
              <w:rPr>
                <w:rFonts w:ascii="MS Mincho" w:eastAsiaTheme="minorEastAsia" w:hAnsi="MS Mincho" w:hint="eastAsia"/>
                <w:bCs/>
                <w:color w:val="000000"/>
                <w:kern w:val="0"/>
                <w:lang w:eastAsia="zh-CN"/>
              </w:rPr>
            </w:pPr>
            <w:r w:rsidRPr="007D60D7">
              <w:rPr>
                <w:rFonts w:eastAsia="MS Mincho" w:hint="eastAsia"/>
                <w:lang w:eastAsia="ja-JP"/>
              </w:rPr>
              <w:t>できごと（動作）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3D99FA9" w:rsidR="009D7F2A" w:rsidRPr="00CD68E8" w:rsidRDefault="00060B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9A1E5FA" w:rsidR="009D7F2A" w:rsidRPr="00CD68E8" w:rsidRDefault="00060B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9D7F2A" w14:paraId="0372CC72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00213A3B" w14:textId="13CEDBFE" w:rsidR="009D7F2A" w:rsidRPr="00CD68E8" w:rsidRDefault="00060B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B19CD5E" w:rsidR="009D7F2A" w:rsidRPr="00534161" w:rsidRDefault="00060BB8" w:rsidP="00534161">
            <w:pPr>
              <w:widowControl/>
              <w:rPr>
                <w:rFonts w:eastAsiaTheme="minorEastAsia"/>
                <w:kern w:val="0"/>
                <w:lang w:eastAsia="zh-CN"/>
              </w:rPr>
            </w:pPr>
            <w:r w:rsidRPr="00534161">
              <w:rPr>
                <w:rFonts w:eastAsia="MS Mincho" w:hint="eastAsia"/>
                <w:lang w:eastAsia="ja-JP"/>
              </w:rPr>
              <w:t>できごと（動作）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AABE299" w:rsidR="009D7F2A" w:rsidRPr="00CD68E8" w:rsidRDefault="00060B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FC9C2C5" w:rsidR="009D7F2A" w:rsidRPr="00CD68E8" w:rsidRDefault="00060B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9D7F2A" w14:paraId="2D4ADCA0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0B78D30E" w14:textId="2A41F521" w:rsidR="009D7F2A" w:rsidRPr="00CD68E8" w:rsidRDefault="00060B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726060" w:rsidR="009D7F2A" w:rsidRPr="007D60D7" w:rsidRDefault="00534161" w:rsidP="00534161">
            <w:pPr>
              <w:widowControl/>
              <w:rPr>
                <w:rFonts w:eastAsia="宋体"/>
                <w:kern w:val="0"/>
                <w:lang w:eastAsia="ja-JP"/>
              </w:rPr>
            </w:pPr>
            <w:r w:rsidRPr="007D60D7">
              <w:rPr>
                <w:rFonts w:eastAsia="MS Mincho" w:hint="eastAsia"/>
                <w:lang w:eastAsia="ja-JP"/>
              </w:rPr>
              <w:t>もの・できごとの描写・評価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E7F97CB" w:rsidR="009D7F2A" w:rsidRPr="00CD68E8" w:rsidRDefault="0053416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92D94E8" w:rsidR="009D7F2A" w:rsidRPr="00CD68E8" w:rsidRDefault="0053416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9D7F2A" w14:paraId="564FAD3A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647" w:type="dxa"/>
          </w:tcPr>
          <w:p w14:paraId="46098286" w14:textId="351582F8" w:rsidR="009D7F2A" w:rsidRPr="00CD68E8" w:rsidRDefault="0053416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984F8FD" w:rsidR="009D7F2A" w:rsidRPr="00534161" w:rsidRDefault="00534161" w:rsidP="00534161">
            <w:pPr>
              <w:widowControl/>
              <w:rPr>
                <w:rFonts w:eastAsia="宋体"/>
                <w:kern w:val="0"/>
                <w:lang w:eastAsia="ja-JP"/>
              </w:rPr>
            </w:pPr>
            <w:r w:rsidRPr="00534161">
              <w:rPr>
                <w:rFonts w:eastAsia="MS Mincho" w:hint="eastAsia"/>
                <w:lang w:eastAsia="ja-JP"/>
              </w:rPr>
              <w:t>もの・できごとの描写・評価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FEEFF77" w:rsidR="009D7F2A" w:rsidRPr="00CD68E8" w:rsidRDefault="0053416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14B66A37" w:rsidR="009D7F2A" w:rsidRPr="00CD68E8" w:rsidRDefault="0053416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79CA456E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594F6E53" w14:textId="1579C9AD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45EDB1B" w:rsidR="00534161" w:rsidRPr="00534161" w:rsidRDefault="00E02CCF" w:rsidP="00534161">
            <w:pPr>
              <w:widowControl/>
              <w:jc w:val="center"/>
              <w:rPr>
                <w:rFonts w:ascii="宋体" w:eastAsia="宋体" w:hAnsi="宋体" w:hint="eastAsia"/>
                <w:kern w:val="0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人の描写・評価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88F6A90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E134E54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445266B7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0B417423" w14:textId="02ABF9B1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26A6D83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人の描写・評価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26110D9C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F39ABA9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30EDE615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4FAFA5EC" w14:textId="1A96AFC1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9EE2D20" w:rsidR="00534161" w:rsidRPr="00E02CCF" w:rsidRDefault="00E02CCF" w:rsidP="0053416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比較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BFB719F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27B535B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523C968D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7ACFB4FD" w14:textId="21E1384A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74DD251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比較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10AE85F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0397F2E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7A425125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534161" w:rsidRPr="00CD68E8" w:rsidRDefault="00534161" w:rsidP="005341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7" w:type="dxa"/>
          </w:tcPr>
          <w:p w14:paraId="19929F53" w14:textId="583929B3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3D872D5" w:rsidR="00534161" w:rsidRPr="00E02CCF" w:rsidRDefault="00E02CCF" w:rsidP="00534161"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できごと（状態）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09168FB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8D0FF98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307F9F37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534161" w:rsidRPr="00CD68E8" w:rsidRDefault="00534161" w:rsidP="005341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7" w:type="dxa"/>
          </w:tcPr>
          <w:p w14:paraId="22B2A365" w14:textId="2401A86C" w:rsidR="00534161" w:rsidRPr="00CD68E8" w:rsidRDefault="00534161" w:rsidP="00534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77A40BB" w:rsidR="00534161" w:rsidRPr="00534161" w:rsidRDefault="00E02CCF" w:rsidP="00534161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できごと（状態）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77B8620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22EE6485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17CFDB29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534161" w:rsidRPr="00CD68E8" w:rsidRDefault="00534161" w:rsidP="005341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576CAFAD" w14:textId="6EA6FC64" w:rsidR="00534161" w:rsidRPr="00CD68E8" w:rsidRDefault="00534161" w:rsidP="00534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C3343B0" w:rsidR="00534161" w:rsidRPr="00E02CCF" w:rsidRDefault="00E02CCF" w:rsidP="0053416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順序と指示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0224BBD3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2E92F618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204E4EB6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534161" w:rsidRPr="00CD68E8" w:rsidRDefault="00534161" w:rsidP="005341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2BBF2B65" w14:textId="46DED21E" w:rsidR="00534161" w:rsidRPr="00CD68E8" w:rsidRDefault="00534161" w:rsidP="00534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2CF8E634" w:rsidR="00534161" w:rsidRPr="00E02CCF" w:rsidRDefault="00E02CCF" w:rsidP="0053416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順序と指示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FCB422C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6F7BDE6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1CBD82BD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534161" w:rsidRPr="00CD68E8" w:rsidRDefault="00534161" w:rsidP="005341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2C57C468" w14:textId="172D7B45" w:rsidR="00534161" w:rsidRPr="00CD68E8" w:rsidRDefault="00534161" w:rsidP="00534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D0661F5" w:rsidR="00534161" w:rsidRPr="00E02CCF" w:rsidRDefault="00E02CCF" w:rsidP="0053416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総合練習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32BA9A1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93D0FD2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7BA20590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534161" w:rsidRPr="00CD68E8" w:rsidRDefault="00534161" w:rsidP="005341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051CE19C" w14:textId="6D2FB0BF" w:rsidR="00534161" w:rsidRPr="00CD68E8" w:rsidRDefault="00534161" w:rsidP="00534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68E8AE5F" w:rsidR="00534161" w:rsidRPr="00E02CCF" w:rsidRDefault="00E02CCF" w:rsidP="00534161"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総合練習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9479274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3694E160" w:rsidR="00534161" w:rsidRPr="00CD68E8" w:rsidRDefault="00534161" w:rsidP="0053416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0931AC1F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534161" w:rsidRPr="00CD68E8" w:rsidRDefault="00534161" w:rsidP="005341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08931D99" w14:textId="599C8626" w:rsidR="00534161" w:rsidRPr="00CD68E8" w:rsidRDefault="00534161" w:rsidP="00534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148EA9C5" w:rsidR="00534161" w:rsidRPr="007D60D7" w:rsidRDefault="00E02CCF" w:rsidP="00534161">
            <w:pPr>
              <w:widowControl/>
              <w:jc w:val="center"/>
              <w:rPr>
                <w:rFonts w:ascii="宋体" w:eastAsia="宋体" w:hAnsi="宋体" w:hint="eastAsia"/>
                <w:kern w:val="0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聴解訓練（</w:t>
            </w:r>
            <w:r>
              <w:rPr>
                <w:rFonts w:eastAsia="MS Mincho" w:hint="eastAsia"/>
                <w:lang w:eastAsia="ja-JP"/>
              </w:rPr>
              <w:t>N</w:t>
            </w:r>
            <w:r>
              <w:rPr>
                <w:rFonts w:eastAsia="MS Mincho" w:hint="eastAsia"/>
                <w:lang w:eastAsia="ja-JP"/>
              </w:rPr>
              <w:t>４）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504643A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089703E8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  <w:tr w:rsidR="00534161" w14:paraId="30591BB3" w14:textId="77777777" w:rsidTr="00060B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534161" w:rsidRPr="00CD68E8" w:rsidRDefault="00534161" w:rsidP="005341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3D91BEF2" w14:textId="64D335E5" w:rsidR="00534161" w:rsidRPr="00CD68E8" w:rsidRDefault="00534161" w:rsidP="00534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8BBF0ED" w:rsidR="00534161" w:rsidRPr="007D60D7" w:rsidRDefault="007D60D7" w:rsidP="00534161">
            <w:pPr>
              <w:widowControl/>
              <w:jc w:val="center"/>
              <w:rPr>
                <w:rFonts w:ascii="宋体" w:eastAsia="宋体" w:hAnsi="宋体" w:hint="eastAsia"/>
                <w:kern w:val="0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聴解訓練（</w:t>
            </w:r>
            <w:r>
              <w:rPr>
                <w:rFonts w:eastAsia="MS Mincho" w:hint="eastAsia"/>
                <w:lang w:eastAsia="ja-JP"/>
              </w:rPr>
              <w:t>N</w:t>
            </w:r>
            <w:r>
              <w:rPr>
                <w:rFonts w:eastAsia="MS Mincho" w:hint="eastAsia"/>
                <w:lang w:eastAsia="ja-JP"/>
              </w:rPr>
              <w:t>４）</w:t>
            </w:r>
          </w:p>
        </w:tc>
        <w:tc>
          <w:tcPr>
            <w:tcW w:w="1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9CEFE78" w:rsidR="00534161" w:rsidRPr="00CD68E8" w:rsidRDefault="00534161" w:rsidP="00534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1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47DA191" w:rsidR="00534161" w:rsidRPr="00CD68E8" w:rsidRDefault="00534161" w:rsidP="005341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课后练习，预习新单词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8169E3B" w:rsidR="00055B75" w:rsidRPr="00DA24BF" w:rsidRDefault="007D60D7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B1C2F50" w:rsidR="00055B75" w:rsidRPr="00DA24BF" w:rsidRDefault="007D60D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FA031B3" w:rsidR="00055B75" w:rsidRPr="00DA24BF" w:rsidRDefault="007D60D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1528C9D" w:rsidR="00055B75" w:rsidRPr="00DA24BF" w:rsidRDefault="007D60D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作业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课堂表现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EB7EF32" w:rsidR="00055B75" w:rsidRPr="00DA24BF" w:rsidRDefault="007D60D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146C40E8" w:rsidR="00055B75" w:rsidRPr="00DA24BF" w:rsidRDefault="007D60D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作业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课堂表现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F64ADCC" w:rsidR="00055B75" w:rsidRPr="00DA24BF" w:rsidRDefault="007D60D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2C4C9" w:rsidR="00055B75" w:rsidRPr="00DA24BF" w:rsidRDefault="007D60D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作业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课堂表现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7523404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4D76F9">
        <w:rPr>
          <w:noProof/>
        </w:rPr>
        <w:drawing>
          <wp:inline distT="0" distB="0" distL="0" distR="0" wp14:anchorId="42334E2E" wp14:editId="5FF7D75C">
            <wp:extent cx="825500" cy="381000"/>
            <wp:effectExtent l="0" t="0" r="0" b="0"/>
            <wp:docPr id="3006922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92292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F3C28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0BB4615" wp14:editId="5C4A3E4D">
            <wp:extent cx="749387" cy="319087"/>
            <wp:effectExtent l="0" t="0" r="0" b="5080"/>
            <wp:docPr id="5073663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66364" name="图片 5073663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41" cy="32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F3C2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5244" w14:textId="77777777" w:rsidR="00D17CE2" w:rsidRDefault="00D17CE2">
      <w:r>
        <w:separator/>
      </w:r>
    </w:p>
  </w:endnote>
  <w:endnote w:type="continuationSeparator" w:id="0">
    <w:p w14:paraId="1BB2E62E" w14:textId="77777777" w:rsidR="00D17CE2" w:rsidRDefault="00D1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54102" w14:textId="77777777" w:rsidR="00D17CE2" w:rsidRDefault="00D17CE2">
      <w:r>
        <w:separator/>
      </w:r>
    </w:p>
  </w:footnote>
  <w:footnote w:type="continuationSeparator" w:id="0">
    <w:p w14:paraId="4128BC8D" w14:textId="77777777" w:rsidR="00D17CE2" w:rsidRDefault="00D1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3728671">
    <w:abstractNumId w:val="0"/>
  </w:num>
  <w:num w:numId="2" w16cid:durableId="976685166">
    <w:abstractNumId w:val="2"/>
  </w:num>
  <w:num w:numId="3" w16cid:durableId="2135056969">
    <w:abstractNumId w:val="4"/>
  </w:num>
  <w:num w:numId="4" w16cid:durableId="264466835">
    <w:abstractNumId w:val="5"/>
  </w:num>
  <w:num w:numId="5" w16cid:durableId="1035428616">
    <w:abstractNumId w:val="3"/>
  </w:num>
  <w:num w:numId="6" w16cid:durableId="73389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19E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BB8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045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68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3E6D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D76F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4161"/>
    <w:rsid w:val="00541E3A"/>
    <w:rsid w:val="005452F2"/>
    <w:rsid w:val="00551718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3CEA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D60D7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8FA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3C2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CE2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2CCF"/>
    <w:rsid w:val="00E0534E"/>
    <w:rsid w:val="00E0657D"/>
    <w:rsid w:val="00E07D9C"/>
    <w:rsid w:val="00E1648B"/>
    <w:rsid w:val="00E166D8"/>
    <w:rsid w:val="00E17EEE"/>
    <w:rsid w:val="00E20079"/>
    <w:rsid w:val="00E20B29"/>
    <w:rsid w:val="00E253F7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Company>CMT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7</cp:revision>
  <cp:lastPrinted>2015-03-18T03:45:00Z</cp:lastPrinted>
  <dcterms:created xsi:type="dcterms:W3CDTF">2024-08-30T15:08:00Z</dcterms:created>
  <dcterms:modified xsi:type="dcterms:W3CDTF">2024-09-13T02:58:00Z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