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A428" w14:textId="77777777" w:rsidR="00470DDF" w:rsidRDefault="00000000">
      <w:pPr>
        <w:jc w:val="center"/>
        <w:rPr>
          <w:rFonts w:ascii="黑体" w:eastAsia="黑体" w:hAnsi="黑体"/>
          <w:bCs/>
          <w:sz w:val="32"/>
          <w:szCs w:val="32"/>
        </w:rPr>
      </w:pPr>
      <w:r>
        <w:rPr>
          <w:rFonts w:ascii="黑体" w:eastAsia="黑体" w:hAnsi="黑体" w:hint="eastAsia"/>
          <w:bCs/>
          <w:sz w:val="32"/>
          <w:szCs w:val="32"/>
        </w:rPr>
        <w:t xml:space="preserve">《 </w:t>
      </w:r>
      <w:r>
        <w:rPr>
          <w:rFonts w:ascii="Times New Roman" w:eastAsia="黑体" w:hAnsi="Times New Roman" w:cs="Times New Roman"/>
          <w:bCs/>
          <w:sz w:val="32"/>
          <w:szCs w:val="32"/>
        </w:rPr>
        <w:t>日语听力中级</w:t>
      </w:r>
      <w:r>
        <w:rPr>
          <w:rFonts w:ascii="Times New Roman" w:eastAsia="黑体" w:hAnsi="Times New Roman" w:cs="Times New Roman"/>
          <w:bCs/>
          <w:sz w:val="32"/>
          <w:szCs w:val="32"/>
        </w:rPr>
        <w:t>Ⅰ</w:t>
      </w:r>
      <w:r>
        <w:rPr>
          <w:rFonts w:ascii="黑体" w:eastAsia="黑体" w:hAnsi="黑体"/>
          <w:bCs/>
          <w:sz w:val="32"/>
          <w:szCs w:val="32"/>
        </w:rPr>
        <w:t xml:space="preserve"> </w:t>
      </w:r>
      <w:r>
        <w:rPr>
          <w:rFonts w:ascii="黑体" w:eastAsia="黑体" w:hAnsi="黑体" w:hint="eastAsia"/>
          <w:bCs/>
          <w:sz w:val="32"/>
          <w:szCs w:val="32"/>
        </w:rPr>
        <w:t>》专科课程教学大纲</w:t>
      </w:r>
    </w:p>
    <w:p w14:paraId="1CB68480" w14:textId="77777777" w:rsidR="00470DDF"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470DDF" w14:paraId="56B172BF" w14:textId="77777777">
        <w:trPr>
          <w:trHeight w:val="340"/>
        </w:trPr>
        <w:tc>
          <w:tcPr>
            <w:tcW w:w="1691" w:type="dxa"/>
            <w:vMerge w:val="restart"/>
            <w:tcBorders>
              <w:top w:val="single" w:sz="12" w:space="0" w:color="auto"/>
              <w:left w:val="single" w:sz="12" w:space="0" w:color="auto"/>
            </w:tcBorders>
            <w:shd w:val="clear" w:color="auto" w:fill="auto"/>
            <w:vAlign w:val="center"/>
          </w:tcPr>
          <w:p w14:paraId="2105E08B" w14:textId="77777777" w:rsidR="00470DDF" w:rsidRDefault="00000000">
            <w:pPr>
              <w:jc w:val="center"/>
              <w:rPr>
                <w:rFonts w:ascii="黑体" w:eastAsia="黑体" w:hAnsi="黑体"/>
                <w:color w:val="000000" w:themeColor="text1"/>
                <w:sz w:val="21"/>
                <w:szCs w:val="18"/>
              </w:rPr>
            </w:pPr>
            <w:r>
              <w:rPr>
                <w:rFonts w:ascii="Times New Roman" w:eastAsia="黑体" w:hAnsi="Times New Roman" w:cs="Times New Roman"/>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7983F741" w14:textId="77777777" w:rsidR="00470DDF" w:rsidRDefault="00000000">
            <w:pPr>
              <w:jc w:val="left"/>
              <w:rPr>
                <w:color w:val="000000" w:themeColor="text1"/>
                <w:sz w:val="21"/>
                <w:szCs w:val="21"/>
              </w:rPr>
            </w:pPr>
            <w:r>
              <w:rPr>
                <w:rFonts w:ascii="Times New Roman" w:eastAsia="黑体" w:hAnsi="Times New Roman" w:cs="Times New Roman"/>
                <w:color w:val="000000" w:themeColor="text1"/>
                <w:sz w:val="21"/>
                <w:szCs w:val="21"/>
              </w:rPr>
              <w:t>（中文）日语听力中级</w:t>
            </w:r>
            <w:r>
              <w:rPr>
                <w:rFonts w:ascii="Times New Roman" w:eastAsia="黑体" w:hAnsi="Times New Roman" w:cs="Times New Roman"/>
                <w:color w:val="000000" w:themeColor="text1"/>
                <w:sz w:val="21"/>
                <w:szCs w:val="21"/>
              </w:rPr>
              <w:t>Ⅰ</w:t>
            </w:r>
          </w:p>
        </w:tc>
      </w:tr>
      <w:tr w:rsidR="00470DDF" w14:paraId="5FB25330" w14:textId="77777777">
        <w:trPr>
          <w:trHeight w:val="340"/>
        </w:trPr>
        <w:tc>
          <w:tcPr>
            <w:tcW w:w="1691" w:type="dxa"/>
            <w:vMerge/>
            <w:tcBorders>
              <w:left w:val="single" w:sz="12" w:space="0" w:color="auto"/>
            </w:tcBorders>
            <w:shd w:val="clear" w:color="auto" w:fill="auto"/>
            <w:vAlign w:val="center"/>
          </w:tcPr>
          <w:p w14:paraId="708BE638" w14:textId="77777777" w:rsidR="00470DDF" w:rsidRDefault="00470DDF">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420BF492" w14:textId="77777777" w:rsidR="00470DDF" w:rsidRDefault="00000000">
            <w:pPr>
              <w:jc w:val="left"/>
              <w:rPr>
                <w:color w:val="000000" w:themeColor="text1"/>
                <w:sz w:val="21"/>
                <w:szCs w:val="21"/>
              </w:rPr>
            </w:pPr>
            <w:r>
              <w:rPr>
                <w:rFonts w:ascii="Times New Roman" w:eastAsia="黑体" w:hAnsi="Times New Roman" w:cs="Times New Roman"/>
                <w:color w:val="000000" w:themeColor="text1"/>
                <w:sz w:val="21"/>
                <w:szCs w:val="21"/>
              </w:rPr>
              <w:t>（英文）</w:t>
            </w:r>
            <w:r>
              <w:rPr>
                <w:rFonts w:ascii="Times New Roman" w:eastAsia="黑体" w:hAnsi="Times New Roman" w:cs="Times New Roman"/>
                <w:color w:val="000000" w:themeColor="text1"/>
                <w:sz w:val="21"/>
                <w:szCs w:val="21"/>
              </w:rPr>
              <w:t>Japanese Intermediate Listening Ⅰ</w:t>
            </w:r>
          </w:p>
        </w:tc>
      </w:tr>
      <w:tr w:rsidR="00470DDF" w14:paraId="72C841E6" w14:textId="77777777">
        <w:trPr>
          <w:trHeight w:val="340"/>
        </w:trPr>
        <w:tc>
          <w:tcPr>
            <w:tcW w:w="1691" w:type="dxa"/>
            <w:tcBorders>
              <w:left w:val="single" w:sz="12" w:space="0" w:color="auto"/>
            </w:tcBorders>
            <w:shd w:val="clear" w:color="auto" w:fill="auto"/>
            <w:vAlign w:val="center"/>
          </w:tcPr>
          <w:p w14:paraId="572E4395" w14:textId="77777777" w:rsidR="00470DDF" w:rsidRDefault="00000000">
            <w:pPr>
              <w:jc w:val="center"/>
              <w:rPr>
                <w:rFonts w:ascii="黑体" w:eastAsia="黑体" w:hAnsi="黑体"/>
                <w:color w:val="000000" w:themeColor="text1"/>
                <w:sz w:val="21"/>
                <w:szCs w:val="18"/>
              </w:rPr>
            </w:pPr>
            <w:r>
              <w:rPr>
                <w:rFonts w:ascii="Times New Roman" w:eastAsia="黑体" w:hAnsi="Times New Roman" w:cs="Times New Roman"/>
                <w:color w:val="000000" w:themeColor="text1"/>
                <w:sz w:val="21"/>
                <w:szCs w:val="18"/>
              </w:rPr>
              <w:t>课程代码</w:t>
            </w:r>
          </w:p>
        </w:tc>
        <w:tc>
          <w:tcPr>
            <w:tcW w:w="2260" w:type="dxa"/>
            <w:vAlign w:val="center"/>
          </w:tcPr>
          <w:p w14:paraId="24E3A198" w14:textId="77777777" w:rsidR="00470DDF" w:rsidRDefault="00000000">
            <w:pPr>
              <w:jc w:val="center"/>
              <w:rPr>
                <w:rFonts w:ascii="黑体" w:eastAsia="黑体" w:hAnsi="黑体"/>
                <w:color w:val="000000" w:themeColor="text1"/>
                <w:sz w:val="21"/>
                <w:szCs w:val="21"/>
              </w:rPr>
            </w:pPr>
            <w:r>
              <w:rPr>
                <w:rFonts w:ascii="Times New Roman" w:eastAsia="黑体" w:hAnsi="Times New Roman" w:cs="Times New Roman"/>
                <w:color w:val="000000" w:themeColor="text1"/>
                <w:sz w:val="21"/>
                <w:szCs w:val="21"/>
              </w:rPr>
              <w:t>0145012</w:t>
            </w:r>
          </w:p>
        </w:tc>
        <w:tc>
          <w:tcPr>
            <w:tcW w:w="2126" w:type="dxa"/>
            <w:gridSpan w:val="2"/>
            <w:vAlign w:val="center"/>
          </w:tcPr>
          <w:p w14:paraId="4BBAFE5D" w14:textId="77777777" w:rsidR="00470DDF" w:rsidRDefault="00000000">
            <w:pPr>
              <w:jc w:val="center"/>
              <w:rPr>
                <w:rFonts w:ascii="黑体" w:eastAsia="黑体" w:hAnsi="黑体"/>
                <w:color w:val="000000" w:themeColor="text1"/>
                <w:sz w:val="21"/>
                <w:szCs w:val="21"/>
              </w:rPr>
            </w:pPr>
            <w:r>
              <w:rPr>
                <w:rFonts w:ascii="Times New Roman" w:eastAsia="黑体" w:hAnsi="Times New Roman" w:cs="Times New Roman"/>
                <w:color w:val="000000" w:themeColor="text1"/>
                <w:sz w:val="21"/>
                <w:szCs w:val="21"/>
              </w:rPr>
              <w:t>课程学分</w:t>
            </w:r>
          </w:p>
        </w:tc>
        <w:tc>
          <w:tcPr>
            <w:tcW w:w="2199" w:type="dxa"/>
            <w:gridSpan w:val="3"/>
            <w:tcBorders>
              <w:right w:val="single" w:sz="12" w:space="0" w:color="auto"/>
            </w:tcBorders>
            <w:vAlign w:val="center"/>
          </w:tcPr>
          <w:p w14:paraId="5FBD0DD3" w14:textId="77777777" w:rsidR="00470DDF" w:rsidRDefault="00000000">
            <w:pPr>
              <w:jc w:val="center"/>
              <w:rPr>
                <w:color w:val="000000" w:themeColor="text1"/>
                <w:sz w:val="21"/>
                <w:szCs w:val="21"/>
              </w:rPr>
            </w:pPr>
            <w:r>
              <w:rPr>
                <w:rFonts w:ascii="Times New Roman" w:hAnsi="Times New Roman" w:cs="Times New Roman" w:hint="eastAsia"/>
                <w:color w:val="000000" w:themeColor="text1"/>
                <w:sz w:val="21"/>
                <w:szCs w:val="21"/>
              </w:rPr>
              <w:t>2</w:t>
            </w:r>
          </w:p>
        </w:tc>
      </w:tr>
      <w:tr w:rsidR="00470DDF" w14:paraId="65B7B9B2" w14:textId="77777777">
        <w:trPr>
          <w:trHeight w:val="340"/>
        </w:trPr>
        <w:tc>
          <w:tcPr>
            <w:tcW w:w="1691" w:type="dxa"/>
            <w:tcBorders>
              <w:left w:val="single" w:sz="12" w:space="0" w:color="auto"/>
            </w:tcBorders>
            <w:shd w:val="clear" w:color="auto" w:fill="auto"/>
            <w:vAlign w:val="center"/>
          </w:tcPr>
          <w:p w14:paraId="07950420" w14:textId="77777777" w:rsidR="00470DDF" w:rsidRDefault="00000000">
            <w:pPr>
              <w:jc w:val="center"/>
              <w:rPr>
                <w:sz w:val="21"/>
                <w:szCs w:val="18"/>
              </w:rPr>
            </w:pPr>
            <w:r>
              <w:rPr>
                <w:rFonts w:ascii="Times New Roman" w:eastAsia="黑体" w:hAnsi="Times New Roman" w:cs="Times New Roman"/>
                <w:color w:val="000000" w:themeColor="text1"/>
                <w:sz w:val="21"/>
                <w:szCs w:val="18"/>
              </w:rPr>
              <w:t>课程学时</w:t>
            </w:r>
            <w:r>
              <w:rPr>
                <w:rFonts w:ascii="Times New Roman" w:hAnsi="Times New Roman" w:cs="Times New Roman"/>
                <w:sz w:val="21"/>
                <w:szCs w:val="18"/>
              </w:rPr>
              <w:t xml:space="preserve"> </w:t>
            </w:r>
          </w:p>
        </w:tc>
        <w:tc>
          <w:tcPr>
            <w:tcW w:w="2260" w:type="dxa"/>
            <w:vAlign w:val="center"/>
          </w:tcPr>
          <w:p w14:paraId="7ACC04EE" w14:textId="77777777" w:rsidR="00470DDF" w:rsidRDefault="00000000">
            <w:pPr>
              <w:jc w:val="center"/>
              <w:rPr>
                <w:rFonts w:ascii="Times New Roman" w:hAnsi="Times New Roman"/>
                <w:color w:val="000000" w:themeColor="text1"/>
                <w:sz w:val="21"/>
                <w:szCs w:val="21"/>
              </w:rPr>
            </w:pPr>
            <w:r>
              <w:rPr>
                <w:rFonts w:ascii="Times New Roman" w:hAnsi="Times New Roman" w:cs="Times New Roman" w:hint="eastAsia"/>
                <w:color w:val="000000" w:themeColor="text1"/>
                <w:sz w:val="21"/>
                <w:szCs w:val="21"/>
              </w:rPr>
              <w:t>3</w:t>
            </w:r>
            <w:r>
              <w:rPr>
                <w:rFonts w:ascii="Times New Roman" w:hAnsi="Times New Roman" w:cs="Times New Roman"/>
                <w:color w:val="000000" w:themeColor="text1"/>
                <w:sz w:val="21"/>
                <w:szCs w:val="21"/>
              </w:rPr>
              <w:t>2</w:t>
            </w:r>
          </w:p>
        </w:tc>
        <w:tc>
          <w:tcPr>
            <w:tcW w:w="1272" w:type="dxa"/>
            <w:vAlign w:val="center"/>
          </w:tcPr>
          <w:p w14:paraId="7FE61F56" w14:textId="77777777" w:rsidR="00470DDF" w:rsidRDefault="00000000">
            <w:pPr>
              <w:jc w:val="center"/>
              <w:rPr>
                <w:color w:val="000000" w:themeColor="text1"/>
                <w:sz w:val="21"/>
                <w:szCs w:val="21"/>
              </w:rPr>
            </w:pPr>
            <w:r>
              <w:rPr>
                <w:rFonts w:ascii="Times New Roman" w:eastAsia="黑体" w:hAnsi="Times New Roman" w:cs="Times New Roman"/>
                <w:color w:val="000000" w:themeColor="text1"/>
                <w:sz w:val="21"/>
                <w:szCs w:val="21"/>
              </w:rPr>
              <w:t>理论学时</w:t>
            </w:r>
          </w:p>
        </w:tc>
        <w:tc>
          <w:tcPr>
            <w:tcW w:w="854" w:type="dxa"/>
            <w:vAlign w:val="center"/>
          </w:tcPr>
          <w:p w14:paraId="3A4D1044" w14:textId="77777777" w:rsidR="00470DDF" w:rsidRDefault="00000000">
            <w:pPr>
              <w:jc w:val="center"/>
              <w:rPr>
                <w:color w:val="000000" w:themeColor="text1"/>
                <w:sz w:val="21"/>
                <w:szCs w:val="21"/>
              </w:rPr>
            </w:pPr>
            <w:r>
              <w:rPr>
                <w:rFonts w:ascii="Times New Roman" w:hAnsi="Times New Roman" w:cs="Times New Roman" w:hint="eastAsia"/>
                <w:color w:val="000000" w:themeColor="text1"/>
                <w:sz w:val="21"/>
                <w:szCs w:val="21"/>
              </w:rPr>
              <w:t>0</w:t>
            </w:r>
          </w:p>
        </w:tc>
        <w:tc>
          <w:tcPr>
            <w:tcW w:w="1413" w:type="dxa"/>
            <w:gridSpan w:val="2"/>
            <w:vAlign w:val="center"/>
          </w:tcPr>
          <w:p w14:paraId="3975DB71" w14:textId="77777777" w:rsidR="00470DDF" w:rsidRDefault="00000000">
            <w:pPr>
              <w:jc w:val="center"/>
              <w:rPr>
                <w:color w:val="000000" w:themeColor="text1"/>
                <w:sz w:val="21"/>
                <w:szCs w:val="21"/>
              </w:rPr>
            </w:pPr>
            <w:r>
              <w:rPr>
                <w:rFonts w:ascii="Times New Roman" w:eastAsia="黑体" w:hAnsi="Times New Roman" w:cs="Times New Roman"/>
                <w:color w:val="000000" w:themeColor="text1"/>
                <w:sz w:val="21"/>
                <w:szCs w:val="21"/>
              </w:rPr>
              <w:t>实践学时</w:t>
            </w:r>
          </w:p>
        </w:tc>
        <w:tc>
          <w:tcPr>
            <w:tcW w:w="786" w:type="dxa"/>
            <w:tcBorders>
              <w:right w:val="single" w:sz="12" w:space="0" w:color="auto"/>
            </w:tcBorders>
            <w:vAlign w:val="center"/>
          </w:tcPr>
          <w:p w14:paraId="7970569D" w14:textId="77777777" w:rsidR="00470DDF" w:rsidRDefault="00000000">
            <w:pPr>
              <w:jc w:val="center"/>
              <w:rPr>
                <w:color w:val="000000" w:themeColor="text1"/>
                <w:sz w:val="21"/>
                <w:szCs w:val="21"/>
              </w:rPr>
            </w:pPr>
            <w:r>
              <w:rPr>
                <w:rFonts w:ascii="Times New Roman" w:hAnsi="Times New Roman" w:cs="Times New Roman" w:hint="eastAsia"/>
                <w:color w:val="000000" w:themeColor="text1"/>
                <w:sz w:val="21"/>
                <w:szCs w:val="21"/>
              </w:rPr>
              <w:t>3</w:t>
            </w:r>
            <w:r>
              <w:rPr>
                <w:rFonts w:ascii="Times New Roman" w:hAnsi="Times New Roman" w:cs="Times New Roman"/>
                <w:color w:val="000000" w:themeColor="text1"/>
                <w:sz w:val="21"/>
                <w:szCs w:val="21"/>
              </w:rPr>
              <w:t>2</w:t>
            </w:r>
          </w:p>
        </w:tc>
      </w:tr>
      <w:tr w:rsidR="00470DDF" w14:paraId="3DA28653" w14:textId="77777777">
        <w:trPr>
          <w:trHeight w:val="340"/>
        </w:trPr>
        <w:tc>
          <w:tcPr>
            <w:tcW w:w="1691" w:type="dxa"/>
            <w:tcBorders>
              <w:left w:val="single" w:sz="12" w:space="0" w:color="auto"/>
            </w:tcBorders>
            <w:shd w:val="clear" w:color="auto" w:fill="auto"/>
            <w:vAlign w:val="center"/>
          </w:tcPr>
          <w:p w14:paraId="545BDAD2" w14:textId="77777777" w:rsidR="00470DDF" w:rsidRDefault="00000000">
            <w:pPr>
              <w:jc w:val="center"/>
              <w:rPr>
                <w:rFonts w:ascii="黑体" w:eastAsia="黑体" w:hAnsi="黑体"/>
                <w:color w:val="000000" w:themeColor="text1"/>
                <w:sz w:val="21"/>
                <w:szCs w:val="18"/>
              </w:rPr>
            </w:pPr>
            <w:r>
              <w:rPr>
                <w:rFonts w:ascii="Times New Roman" w:eastAsia="黑体" w:hAnsi="Times New Roman" w:cs="Times New Roman"/>
                <w:color w:val="000000" w:themeColor="text1"/>
                <w:sz w:val="21"/>
                <w:szCs w:val="18"/>
              </w:rPr>
              <w:t>开课学院</w:t>
            </w:r>
          </w:p>
        </w:tc>
        <w:tc>
          <w:tcPr>
            <w:tcW w:w="2260" w:type="dxa"/>
            <w:vAlign w:val="center"/>
          </w:tcPr>
          <w:p w14:paraId="62E69F7A" w14:textId="77777777" w:rsidR="00470DDF" w:rsidRDefault="00000000">
            <w:pPr>
              <w:jc w:val="center"/>
              <w:rPr>
                <w:rFonts w:ascii="黑体" w:eastAsia="黑体" w:hAnsi="黑体"/>
                <w:color w:val="000000" w:themeColor="text1"/>
                <w:sz w:val="21"/>
                <w:szCs w:val="21"/>
              </w:rPr>
            </w:pPr>
            <w:r>
              <w:rPr>
                <w:rFonts w:ascii="Times New Roman" w:eastAsia="黑体" w:hAnsi="Times New Roman" w:cs="Times New Roman" w:hint="eastAsia"/>
                <w:color w:val="000000" w:themeColor="text1"/>
                <w:sz w:val="21"/>
                <w:szCs w:val="21"/>
              </w:rPr>
              <w:t>国际教育学院</w:t>
            </w:r>
          </w:p>
        </w:tc>
        <w:tc>
          <w:tcPr>
            <w:tcW w:w="2126" w:type="dxa"/>
            <w:gridSpan w:val="2"/>
            <w:vAlign w:val="center"/>
          </w:tcPr>
          <w:p w14:paraId="4480E875" w14:textId="77777777" w:rsidR="00470DDF" w:rsidRDefault="00000000">
            <w:pPr>
              <w:jc w:val="center"/>
              <w:rPr>
                <w:rFonts w:ascii="黑体" w:eastAsia="黑体" w:hAnsi="黑体"/>
                <w:color w:val="000000" w:themeColor="text1"/>
                <w:sz w:val="21"/>
                <w:szCs w:val="21"/>
              </w:rPr>
            </w:pPr>
            <w:r>
              <w:rPr>
                <w:rFonts w:ascii="Times New Roman" w:eastAsia="黑体" w:hAnsi="Times New Roman" w:cs="Times New Roman"/>
                <w:color w:val="000000" w:themeColor="text1"/>
                <w:sz w:val="21"/>
                <w:szCs w:val="21"/>
              </w:rPr>
              <w:t>适用专业与年级</w:t>
            </w:r>
          </w:p>
        </w:tc>
        <w:tc>
          <w:tcPr>
            <w:tcW w:w="2199" w:type="dxa"/>
            <w:gridSpan w:val="3"/>
            <w:tcBorders>
              <w:right w:val="single" w:sz="12" w:space="0" w:color="auto"/>
            </w:tcBorders>
            <w:vAlign w:val="center"/>
          </w:tcPr>
          <w:p w14:paraId="2062A1E1" w14:textId="77777777" w:rsidR="00470DDF"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商务日语、计算机</w:t>
            </w:r>
          </w:p>
          <w:p w14:paraId="02E8F242" w14:textId="77777777" w:rsidR="00470DDF"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第</w:t>
            </w:r>
            <w:r>
              <w:rPr>
                <w:rFonts w:ascii="Times New Roman" w:hAnsi="Times New Roman" w:cs="Times New Roman" w:hint="eastAsia"/>
                <w:color w:val="000000" w:themeColor="text1"/>
                <w:sz w:val="21"/>
                <w:szCs w:val="21"/>
              </w:rPr>
              <w:t>4</w:t>
            </w:r>
            <w:r>
              <w:rPr>
                <w:rFonts w:ascii="Times New Roman" w:hAnsi="Times New Roman" w:cs="Times New Roman" w:hint="eastAsia"/>
                <w:color w:val="000000" w:themeColor="text1"/>
                <w:sz w:val="21"/>
                <w:szCs w:val="21"/>
              </w:rPr>
              <w:t>学期</w:t>
            </w:r>
          </w:p>
        </w:tc>
      </w:tr>
      <w:tr w:rsidR="00470DDF" w14:paraId="0B3228A4" w14:textId="77777777">
        <w:trPr>
          <w:trHeight w:val="340"/>
        </w:trPr>
        <w:tc>
          <w:tcPr>
            <w:tcW w:w="1691" w:type="dxa"/>
            <w:tcBorders>
              <w:left w:val="single" w:sz="12" w:space="0" w:color="auto"/>
            </w:tcBorders>
            <w:shd w:val="clear" w:color="auto" w:fill="auto"/>
            <w:vAlign w:val="center"/>
          </w:tcPr>
          <w:p w14:paraId="1F07E869" w14:textId="77777777" w:rsidR="00470DDF" w:rsidRDefault="00000000">
            <w:pPr>
              <w:jc w:val="center"/>
              <w:rPr>
                <w:rFonts w:ascii="黑体" w:eastAsia="黑体" w:hAnsi="黑体"/>
                <w:color w:val="000000" w:themeColor="text1"/>
                <w:sz w:val="21"/>
                <w:szCs w:val="18"/>
              </w:rPr>
            </w:pPr>
            <w:r>
              <w:rPr>
                <w:rFonts w:ascii="Times New Roman" w:eastAsia="黑体" w:hAnsi="Times New Roman" w:cs="Times New Roman"/>
                <w:color w:val="000000" w:themeColor="text1"/>
                <w:sz w:val="21"/>
                <w:szCs w:val="18"/>
              </w:rPr>
              <w:t>课程类别与性质</w:t>
            </w:r>
          </w:p>
        </w:tc>
        <w:tc>
          <w:tcPr>
            <w:tcW w:w="2260" w:type="dxa"/>
            <w:vAlign w:val="center"/>
          </w:tcPr>
          <w:p w14:paraId="0D6BCEDA" w14:textId="77777777" w:rsidR="00470DDF" w:rsidRDefault="00000000">
            <w:pPr>
              <w:jc w:val="center"/>
              <w:rPr>
                <w:color w:val="000000" w:themeColor="text1"/>
                <w:sz w:val="21"/>
                <w:szCs w:val="21"/>
              </w:rPr>
            </w:pPr>
            <w:r>
              <w:rPr>
                <w:rFonts w:ascii="Times New Roman" w:hAnsi="Times New Roman" w:cs="Times New Roman" w:hint="eastAsia"/>
                <w:color w:val="000000" w:themeColor="text1"/>
                <w:sz w:val="21"/>
                <w:szCs w:val="21"/>
              </w:rPr>
              <w:t>专业领域课程</w:t>
            </w:r>
          </w:p>
        </w:tc>
        <w:tc>
          <w:tcPr>
            <w:tcW w:w="2126" w:type="dxa"/>
            <w:gridSpan w:val="2"/>
            <w:vAlign w:val="center"/>
          </w:tcPr>
          <w:p w14:paraId="7BEB3857" w14:textId="77777777" w:rsidR="00470DDF" w:rsidRDefault="00000000">
            <w:pPr>
              <w:jc w:val="center"/>
              <w:rPr>
                <w:rFonts w:ascii="黑体" w:eastAsia="黑体" w:hAnsi="黑体"/>
                <w:color w:val="000000" w:themeColor="text1"/>
                <w:sz w:val="21"/>
                <w:szCs w:val="21"/>
              </w:rPr>
            </w:pPr>
            <w:r>
              <w:rPr>
                <w:rFonts w:ascii="Times New Roman" w:eastAsia="黑体" w:hAnsi="Times New Roman" w:cs="Times New Roman"/>
                <w:color w:val="000000" w:themeColor="text1"/>
                <w:sz w:val="21"/>
                <w:szCs w:val="21"/>
              </w:rPr>
              <w:t>考核方式</w:t>
            </w:r>
          </w:p>
        </w:tc>
        <w:tc>
          <w:tcPr>
            <w:tcW w:w="2199" w:type="dxa"/>
            <w:gridSpan w:val="3"/>
            <w:tcBorders>
              <w:right w:val="single" w:sz="12" w:space="0" w:color="auto"/>
            </w:tcBorders>
            <w:vAlign w:val="center"/>
          </w:tcPr>
          <w:p w14:paraId="09DD55D3" w14:textId="77777777" w:rsidR="00470DDF" w:rsidRDefault="00000000">
            <w:pPr>
              <w:jc w:val="center"/>
              <w:rPr>
                <w:color w:val="000000" w:themeColor="text1"/>
                <w:sz w:val="21"/>
                <w:szCs w:val="21"/>
              </w:rPr>
            </w:pPr>
            <w:r>
              <w:rPr>
                <w:rFonts w:ascii="Times New Roman" w:hAnsi="Times New Roman" w:cs="Times New Roman" w:hint="eastAsia"/>
                <w:color w:val="000000" w:themeColor="text1"/>
                <w:sz w:val="21"/>
                <w:szCs w:val="21"/>
              </w:rPr>
              <w:t>考试</w:t>
            </w:r>
          </w:p>
        </w:tc>
      </w:tr>
      <w:tr w:rsidR="00470DDF" w14:paraId="1A10C0D9" w14:textId="77777777">
        <w:trPr>
          <w:trHeight w:val="340"/>
        </w:trPr>
        <w:tc>
          <w:tcPr>
            <w:tcW w:w="1691" w:type="dxa"/>
            <w:tcBorders>
              <w:left w:val="single" w:sz="12" w:space="0" w:color="auto"/>
            </w:tcBorders>
            <w:shd w:val="clear" w:color="auto" w:fill="auto"/>
            <w:vAlign w:val="center"/>
          </w:tcPr>
          <w:p w14:paraId="1E4DDCC5" w14:textId="77777777" w:rsidR="00470DDF" w:rsidRDefault="00000000">
            <w:pPr>
              <w:jc w:val="center"/>
              <w:rPr>
                <w:rFonts w:ascii="黑体" w:eastAsia="黑体" w:hAnsi="黑体"/>
                <w:color w:val="000000" w:themeColor="text1"/>
                <w:sz w:val="21"/>
                <w:szCs w:val="18"/>
              </w:rPr>
            </w:pPr>
            <w:r>
              <w:rPr>
                <w:rFonts w:ascii="Times New Roman" w:eastAsia="黑体" w:hAnsi="Times New Roman" w:cs="Times New Roman"/>
                <w:color w:val="000000" w:themeColor="text1"/>
                <w:sz w:val="21"/>
                <w:szCs w:val="18"/>
              </w:rPr>
              <w:t>选用教材</w:t>
            </w:r>
          </w:p>
        </w:tc>
        <w:tc>
          <w:tcPr>
            <w:tcW w:w="4386" w:type="dxa"/>
            <w:gridSpan w:val="3"/>
            <w:vAlign w:val="center"/>
          </w:tcPr>
          <w:p w14:paraId="2C1B2618" w14:textId="77777777" w:rsidR="00470DDF" w:rsidRDefault="00000000">
            <w:pPr>
              <w:jc w:val="center"/>
              <w:rPr>
                <w:rFonts w:ascii="Times New Roman" w:hAnsi="Times New Roman"/>
                <w:color w:val="000000" w:themeColor="text1"/>
                <w:sz w:val="21"/>
                <w:szCs w:val="21"/>
              </w:rPr>
            </w:pPr>
            <w:r>
              <w:rPr>
                <w:rFonts w:ascii="Times New Roman" w:hAnsi="Times New Roman" w:cs="Times New Roman" w:hint="eastAsia"/>
                <w:color w:val="000000" w:themeColor="text1"/>
                <w:sz w:val="21"/>
                <w:szCs w:val="21"/>
              </w:rPr>
              <w:t>《新经典日语本听力教程</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第二册</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第二版》，苏君业，外语教学与研究出版社，</w:t>
            </w:r>
            <w:r>
              <w:rPr>
                <w:rFonts w:ascii="Times New Roman" w:hAnsi="Times New Roman" w:cs="Times New Roman"/>
                <w:color w:val="000000" w:themeColor="text1"/>
                <w:sz w:val="21"/>
                <w:szCs w:val="21"/>
              </w:rPr>
              <w:t>2019.11</w:t>
            </w:r>
          </w:p>
        </w:tc>
        <w:tc>
          <w:tcPr>
            <w:tcW w:w="1413" w:type="dxa"/>
            <w:gridSpan w:val="2"/>
            <w:vAlign w:val="center"/>
          </w:tcPr>
          <w:p w14:paraId="289126DC" w14:textId="77777777" w:rsidR="00470DDF"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是否为</w:t>
            </w:r>
          </w:p>
          <w:p w14:paraId="638C8BFA" w14:textId="77777777" w:rsidR="00470DDF" w:rsidRDefault="00000000">
            <w:pPr>
              <w:jc w:val="center"/>
              <w:rPr>
                <w:rFonts w:ascii="黑体" w:eastAsia="黑体" w:hAnsi="黑体"/>
                <w:color w:val="000000" w:themeColor="text1"/>
                <w:sz w:val="21"/>
                <w:szCs w:val="21"/>
              </w:rPr>
            </w:pPr>
            <w:r>
              <w:rPr>
                <w:rFonts w:ascii="Times New Roman" w:eastAsia="黑体" w:hAnsi="Times New Roman" w:cs="Times New Roman"/>
                <w:color w:val="000000" w:themeColor="text1"/>
                <w:sz w:val="21"/>
                <w:szCs w:val="21"/>
              </w:rPr>
              <w:t>马工程教材</w:t>
            </w:r>
          </w:p>
        </w:tc>
        <w:tc>
          <w:tcPr>
            <w:tcW w:w="786" w:type="dxa"/>
            <w:tcBorders>
              <w:right w:val="single" w:sz="12" w:space="0" w:color="auto"/>
            </w:tcBorders>
            <w:vAlign w:val="center"/>
          </w:tcPr>
          <w:p w14:paraId="21E2EFA8" w14:textId="77777777" w:rsidR="00470DDF" w:rsidRDefault="00000000">
            <w:pPr>
              <w:ind w:leftChars="50" w:left="120"/>
              <w:jc w:val="left"/>
              <w:rPr>
                <w:rFonts w:ascii="Times New Roman" w:hAnsi="Times New Roman"/>
                <w:color w:val="000000" w:themeColor="text1"/>
                <w:sz w:val="21"/>
                <w:szCs w:val="21"/>
              </w:rPr>
            </w:pPr>
            <w:r>
              <w:rPr>
                <w:rFonts w:ascii="Times New Roman" w:hAnsi="Times New Roman" w:cs="Times New Roman" w:hint="eastAsia"/>
                <w:color w:val="000000" w:themeColor="text1"/>
                <w:sz w:val="21"/>
                <w:szCs w:val="21"/>
              </w:rPr>
              <w:t>否</w:t>
            </w:r>
          </w:p>
        </w:tc>
      </w:tr>
      <w:tr w:rsidR="00470DDF" w14:paraId="3BF4113B" w14:textId="77777777">
        <w:trPr>
          <w:trHeight w:val="680"/>
        </w:trPr>
        <w:tc>
          <w:tcPr>
            <w:tcW w:w="1691" w:type="dxa"/>
            <w:tcBorders>
              <w:left w:val="single" w:sz="12" w:space="0" w:color="auto"/>
            </w:tcBorders>
            <w:shd w:val="clear" w:color="auto" w:fill="auto"/>
            <w:vAlign w:val="center"/>
          </w:tcPr>
          <w:p w14:paraId="0FC2FCE2" w14:textId="77777777" w:rsidR="00470DDF" w:rsidRDefault="00000000">
            <w:pPr>
              <w:jc w:val="center"/>
              <w:rPr>
                <w:rFonts w:ascii="黑体" w:eastAsia="黑体" w:hAnsi="黑体"/>
                <w:color w:val="000000" w:themeColor="text1"/>
                <w:sz w:val="21"/>
                <w:szCs w:val="18"/>
              </w:rPr>
            </w:pPr>
            <w:r>
              <w:rPr>
                <w:rFonts w:ascii="Times New Roman" w:eastAsia="黑体" w:hAnsi="Times New Roman" w:cs="Times New Roman"/>
                <w:color w:val="000000" w:themeColor="text1"/>
                <w:sz w:val="21"/>
                <w:szCs w:val="18"/>
              </w:rPr>
              <w:t>先修课程</w:t>
            </w:r>
          </w:p>
        </w:tc>
        <w:tc>
          <w:tcPr>
            <w:tcW w:w="6585" w:type="dxa"/>
            <w:gridSpan w:val="6"/>
            <w:tcBorders>
              <w:right w:val="single" w:sz="12" w:space="0" w:color="auto"/>
            </w:tcBorders>
            <w:vAlign w:val="center"/>
          </w:tcPr>
          <w:p w14:paraId="466C187B" w14:textId="77777777" w:rsidR="00470DDF" w:rsidRDefault="00000000">
            <w:pPr>
              <w:pStyle w:val="DG0"/>
              <w:jc w:val="both"/>
            </w:pPr>
            <w:r>
              <w:rPr>
                <w:rFonts w:cs="Times New Roman" w:hint="eastAsia"/>
              </w:rPr>
              <w:t>日语听力初级Ⅱ</w:t>
            </w:r>
            <w:r>
              <w:rPr>
                <w:rFonts w:cs="Times New Roman" w:hint="eastAsia"/>
              </w:rPr>
              <w:t xml:space="preserve"> 0145011 (2)</w:t>
            </w:r>
          </w:p>
        </w:tc>
      </w:tr>
      <w:tr w:rsidR="00470DDF" w14:paraId="00CB2133" w14:textId="77777777">
        <w:trPr>
          <w:trHeight w:val="3912"/>
        </w:trPr>
        <w:tc>
          <w:tcPr>
            <w:tcW w:w="1691" w:type="dxa"/>
            <w:tcBorders>
              <w:left w:val="single" w:sz="12" w:space="0" w:color="auto"/>
            </w:tcBorders>
            <w:shd w:val="clear" w:color="auto" w:fill="auto"/>
            <w:vAlign w:val="center"/>
          </w:tcPr>
          <w:p w14:paraId="1D45E984" w14:textId="77777777" w:rsidR="00470DDF" w:rsidRDefault="00000000">
            <w:pPr>
              <w:jc w:val="center"/>
              <w:rPr>
                <w:rFonts w:ascii="黑体" w:eastAsia="黑体" w:hAnsi="黑体"/>
                <w:color w:val="000000" w:themeColor="text1"/>
                <w:sz w:val="21"/>
                <w:szCs w:val="18"/>
              </w:rPr>
            </w:pPr>
            <w:r>
              <w:rPr>
                <w:rFonts w:ascii="Times New Roman" w:eastAsia="黑体" w:hAnsi="Times New Roman" w:cs="Times New Roman"/>
                <w:color w:val="000000" w:themeColor="text1"/>
                <w:sz w:val="21"/>
                <w:szCs w:val="18"/>
              </w:rPr>
              <w:t>课程简介</w:t>
            </w:r>
          </w:p>
        </w:tc>
        <w:tc>
          <w:tcPr>
            <w:tcW w:w="6585" w:type="dxa"/>
            <w:gridSpan w:val="6"/>
            <w:tcBorders>
              <w:right w:val="single" w:sz="12" w:space="0" w:color="auto"/>
            </w:tcBorders>
          </w:tcPr>
          <w:p w14:paraId="1E1C21B4" w14:textId="77777777" w:rsidR="00470DDF" w:rsidRDefault="00000000">
            <w:pPr>
              <w:pStyle w:val="DG0"/>
              <w:ind w:firstLineChars="200" w:firstLine="420"/>
              <w:jc w:val="both"/>
              <w:rPr>
                <w:rFonts w:cs="Times New Roman"/>
              </w:rPr>
            </w:pPr>
            <w:r>
              <w:rPr>
                <w:rFonts w:cs="Times New Roman" w:hint="eastAsia"/>
              </w:rPr>
              <w:t>本课程是商务日语和计算机专业的院级必修课，课时数为</w:t>
            </w:r>
            <w:r>
              <w:rPr>
                <w:rFonts w:cs="Times New Roman"/>
              </w:rPr>
              <w:t>32</w:t>
            </w:r>
            <w:r>
              <w:rPr>
                <w:rFonts w:cs="Times New Roman"/>
              </w:rPr>
              <w:t>，且全部为实践课时，即独立实践课，共计</w:t>
            </w:r>
            <w:r>
              <w:rPr>
                <w:rFonts w:cs="Times New Roman"/>
              </w:rPr>
              <w:t>2</w:t>
            </w:r>
            <w:r>
              <w:rPr>
                <w:rFonts w:cs="Times New Roman"/>
              </w:rPr>
              <w:t>学分。</w:t>
            </w:r>
          </w:p>
          <w:p w14:paraId="3845CB6F" w14:textId="77777777" w:rsidR="00470DDF" w:rsidRDefault="00000000">
            <w:pPr>
              <w:pStyle w:val="DG0"/>
              <w:ind w:firstLineChars="200" w:firstLine="420"/>
              <w:jc w:val="both"/>
              <w:rPr>
                <w:rFonts w:cs="Times New Roman"/>
              </w:rPr>
            </w:pPr>
            <w:r>
              <w:rPr>
                <w:rFonts w:cs="Times New Roman" w:hint="eastAsia"/>
              </w:rPr>
              <w:t>听、说、读、写、译是日语教学五大基本技能，听力在日语学习中占有十分重要的地位，也是学生学习中的一个难点。事实上，要真正掌握日语，听力的基本功训练不可或缺；听的能力的提高也有助于日语综合能力的提高。外语教学的目的在于培养学生用外语进行交际的能力，要达到这一目的，除了掌握书本上的知识以外，最基本的就是要听懂，而后才能开口交流。本课程的开设为学生创造一个日语原版的语音环境，使学生在不断的练习中掌握一定的听力技巧，学会模仿日本人的日常会话，为进一步开始交际实践训练打好基础。</w:t>
            </w:r>
          </w:p>
          <w:p w14:paraId="689A4161" w14:textId="77777777" w:rsidR="00470DDF" w:rsidRDefault="00000000">
            <w:pPr>
              <w:pStyle w:val="DG0"/>
              <w:ind w:firstLineChars="200" w:firstLine="420"/>
              <w:jc w:val="both"/>
            </w:pPr>
            <w:r>
              <w:rPr>
                <w:rFonts w:cs="Times New Roman" w:hint="eastAsia"/>
              </w:rPr>
              <w:t>本课程为日语听力课程的第三册，主要为日语专业专科二年级下的学生所设，要求学生在扎实掌握前两册的听力练习后，在听力方面更上一个层次。</w:t>
            </w:r>
          </w:p>
        </w:tc>
      </w:tr>
      <w:tr w:rsidR="00470DDF" w14:paraId="2472611E" w14:textId="77777777">
        <w:trPr>
          <w:trHeight w:val="966"/>
        </w:trPr>
        <w:tc>
          <w:tcPr>
            <w:tcW w:w="1691" w:type="dxa"/>
            <w:tcBorders>
              <w:left w:val="single" w:sz="12" w:space="0" w:color="auto"/>
              <w:bottom w:val="double" w:sz="4" w:space="0" w:color="auto"/>
            </w:tcBorders>
            <w:shd w:val="clear" w:color="auto" w:fill="auto"/>
            <w:vAlign w:val="center"/>
          </w:tcPr>
          <w:p w14:paraId="0BC557C7" w14:textId="77777777" w:rsidR="00470DDF" w:rsidRDefault="00000000">
            <w:pPr>
              <w:jc w:val="center"/>
              <w:rPr>
                <w:rFonts w:ascii="黑体" w:eastAsia="黑体" w:hAnsi="黑体"/>
                <w:color w:val="000000" w:themeColor="text1"/>
                <w:sz w:val="21"/>
                <w:szCs w:val="18"/>
              </w:rPr>
            </w:pPr>
            <w:r>
              <w:rPr>
                <w:rFonts w:ascii="Times New Roman" w:eastAsia="黑体" w:hAnsi="Times New Roman" w:cs="Times New Roman"/>
                <w:color w:val="000000" w:themeColor="text1"/>
                <w:sz w:val="21"/>
                <w:szCs w:val="18"/>
              </w:rPr>
              <w:t>选课建议与学习要求</w:t>
            </w:r>
          </w:p>
        </w:tc>
        <w:tc>
          <w:tcPr>
            <w:tcW w:w="6585" w:type="dxa"/>
            <w:gridSpan w:val="6"/>
            <w:tcBorders>
              <w:bottom w:val="double" w:sz="4" w:space="0" w:color="auto"/>
              <w:right w:val="single" w:sz="12" w:space="0" w:color="auto"/>
            </w:tcBorders>
          </w:tcPr>
          <w:p w14:paraId="2CC53441" w14:textId="77777777" w:rsidR="00470DDF" w:rsidRDefault="00000000">
            <w:pPr>
              <w:pStyle w:val="DG0"/>
              <w:ind w:firstLineChars="200" w:firstLine="420"/>
              <w:jc w:val="both"/>
            </w:pPr>
            <w:r>
              <w:rPr>
                <w:rFonts w:cs="Times New Roman" w:hint="eastAsia"/>
              </w:rPr>
              <w:t>本课程为商务日语和计算机专业二年级第</w:t>
            </w:r>
            <w:r>
              <w:rPr>
                <w:rFonts w:cs="Times New Roman"/>
              </w:rPr>
              <w:t>4</w:t>
            </w:r>
            <w:r>
              <w:rPr>
                <w:rFonts w:cs="Times New Roman"/>
              </w:rPr>
              <w:t>学期开设。与基础日语课程同步，训练日语听力能力，为后续课程打下基础。</w:t>
            </w:r>
          </w:p>
        </w:tc>
      </w:tr>
      <w:tr w:rsidR="00470DDF" w14:paraId="6B531C93" w14:textId="77777777" w:rsidTr="008744A7">
        <w:trPr>
          <w:trHeight w:val="464"/>
        </w:trPr>
        <w:tc>
          <w:tcPr>
            <w:tcW w:w="1691" w:type="dxa"/>
            <w:tcBorders>
              <w:top w:val="double" w:sz="4" w:space="0" w:color="auto"/>
              <w:left w:val="single" w:sz="12" w:space="0" w:color="auto"/>
            </w:tcBorders>
            <w:shd w:val="clear" w:color="auto" w:fill="auto"/>
            <w:vAlign w:val="center"/>
          </w:tcPr>
          <w:p w14:paraId="53048045" w14:textId="77777777" w:rsidR="00470DDF" w:rsidRDefault="00000000">
            <w:pPr>
              <w:jc w:val="center"/>
              <w:rPr>
                <w:rFonts w:ascii="黑体" w:eastAsia="黑体" w:hAnsi="黑体"/>
                <w:color w:val="000000" w:themeColor="text1"/>
                <w:sz w:val="21"/>
                <w:szCs w:val="21"/>
              </w:rPr>
            </w:pPr>
            <w:r>
              <w:rPr>
                <w:rFonts w:ascii="Times New Roman" w:eastAsia="黑体" w:hAnsi="Times New Roman" w:cs="Times New Roman"/>
                <w:color w:val="000000" w:themeColor="text1"/>
                <w:sz w:val="21"/>
                <w:szCs w:val="21"/>
              </w:rPr>
              <w:t>大纲编写人</w:t>
            </w:r>
          </w:p>
        </w:tc>
        <w:tc>
          <w:tcPr>
            <w:tcW w:w="3532" w:type="dxa"/>
            <w:gridSpan w:val="2"/>
            <w:tcBorders>
              <w:top w:val="double" w:sz="4" w:space="0" w:color="auto"/>
            </w:tcBorders>
            <w:vAlign w:val="center"/>
          </w:tcPr>
          <w:p w14:paraId="6EB9BA62" w14:textId="77777777" w:rsidR="00470DDF" w:rsidRDefault="00000000">
            <w:pPr>
              <w:jc w:val="right"/>
              <w:rPr>
                <w:rFonts w:ascii="黑体" w:eastAsia="黑体" w:hAnsi="黑体"/>
                <w:color w:val="000000" w:themeColor="text1"/>
                <w:sz w:val="21"/>
                <w:szCs w:val="21"/>
              </w:rPr>
            </w:pPr>
            <w:r>
              <w:rPr>
                <w:rFonts w:ascii="仿宋" w:eastAsia="仿宋" w:hAnsi="仿宋"/>
                <w:noProof/>
                <w:sz w:val="28"/>
                <w:szCs w:val="28"/>
              </w:rPr>
              <w:drawing>
                <wp:anchor distT="0" distB="0" distL="114300" distR="114300" simplePos="0" relativeHeight="251660288" behindDoc="0" locked="0" layoutInCell="1" allowOverlap="1" wp14:anchorId="0E5BAC4C" wp14:editId="638C3530">
                  <wp:simplePos x="0" y="0"/>
                  <wp:positionH relativeFrom="column">
                    <wp:posOffset>977900</wp:posOffset>
                  </wp:positionH>
                  <wp:positionV relativeFrom="paragraph">
                    <wp:posOffset>-66675</wp:posOffset>
                  </wp:positionV>
                  <wp:extent cx="584200" cy="265430"/>
                  <wp:effectExtent l="0" t="0" r="635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50000"/>
                            <a:extLst>
                              <a:ext uri="{28A0092B-C50C-407E-A947-70E740481C1C}">
                                <a14:useLocalDpi xmlns:a14="http://schemas.microsoft.com/office/drawing/2010/main" val="0"/>
                              </a:ext>
                            </a:extLst>
                          </a:blip>
                          <a:stretch>
                            <a:fillRect/>
                          </a:stretch>
                        </pic:blipFill>
                        <pic:spPr>
                          <a:xfrm>
                            <a:off x="0" y="0"/>
                            <a:ext cx="584200" cy="26543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1"/>
                <w:szCs w:val="21"/>
              </w:rPr>
              <w:t>（签名）</w:t>
            </w:r>
          </w:p>
        </w:tc>
        <w:tc>
          <w:tcPr>
            <w:tcW w:w="1425" w:type="dxa"/>
            <w:gridSpan w:val="2"/>
            <w:tcBorders>
              <w:top w:val="double" w:sz="4" w:space="0" w:color="auto"/>
            </w:tcBorders>
            <w:vAlign w:val="center"/>
          </w:tcPr>
          <w:p w14:paraId="6630258E" w14:textId="77777777" w:rsidR="00470DDF" w:rsidRDefault="00000000">
            <w:pPr>
              <w:jc w:val="center"/>
              <w:rPr>
                <w:sz w:val="21"/>
                <w:szCs w:val="21"/>
              </w:rPr>
            </w:pPr>
            <w:r>
              <w:rPr>
                <w:rFonts w:ascii="Times New Roman" w:eastAsia="黑体" w:hAnsi="Times New Roman" w:cs="Times New Roman"/>
                <w:color w:val="000000" w:themeColor="text1"/>
                <w:sz w:val="21"/>
                <w:szCs w:val="21"/>
              </w:rPr>
              <w:t>制</w:t>
            </w:r>
            <w:r>
              <w:rPr>
                <w:rFonts w:ascii="Times New Roman" w:eastAsia="黑体" w:hAnsi="Times New Roman" w:cs="Times New Roman"/>
                <w:color w:val="000000" w:themeColor="text1"/>
                <w:sz w:val="21"/>
                <w:szCs w:val="21"/>
              </w:rPr>
              <w:t>/</w:t>
            </w:r>
            <w:r>
              <w:rPr>
                <w:rFonts w:ascii="Times New Roman" w:eastAsia="黑体" w:hAnsi="Times New Roman" w:cs="Times New Roman"/>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01D9E69" w14:textId="58F961FA" w:rsidR="00470DDF" w:rsidRDefault="006A6397">
            <w:pPr>
              <w:jc w:val="center"/>
              <w:rPr>
                <w:rFonts w:ascii="Times New Roman" w:hAnsi="Times New Roman"/>
                <w:color w:val="000000"/>
                <w:sz w:val="21"/>
                <w:szCs w:val="21"/>
              </w:rPr>
            </w:pPr>
            <w:r>
              <w:rPr>
                <w:rFonts w:ascii="Times New Roman" w:hAnsi="Times New Roman" w:hint="eastAsia"/>
                <w:color w:val="000000"/>
                <w:sz w:val="21"/>
                <w:szCs w:val="21"/>
              </w:rPr>
              <w:t>2024.1.23</w:t>
            </w:r>
          </w:p>
        </w:tc>
      </w:tr>
      <w:tr w:rsidR="006A6397" w14:paraId="62DAB7B2" w14:textId="77777777">
        <w:trPr>
          <w:trHeight w:val="510"/>
        </w:trPr>
        <w:tc>
          <w:tcPr>
            <w:tcW w:w="1691" w:type="dxa"/>
            <w:tcBorders>
              <w:left w:val="single" w:sz="12" w:space="0" w:color="auto"/>
            </w:tcBorders>
            <w:shd w:val="clear" w:color="auto" w:fill="auto"/>
            <w:vAlign w:val="center"/>
          </w:tcPr>
          <w:p w14:paraId="6E7C2BF6" w14:textId="77777777" w:rsidR="006A6397" w:rsidRDefault="006A6397" w:rsidP="006A6397">
            <w:pPr>
              <w:jc w:val="center"/>
              <w:rPr>
                <w:rFonts w:ascii="黑体" w:eastAsia="黑体" w:hAnsi="黑体"/>
                <w:color w:val="000000" w:themeColor="text1"/>
                <w:sz w:val="21"/>
                <w:szCs w:val="21"/>
              </w:rPr>
            </w:pPr>
            <w:r>
              <w:rPr>
                <w:rFonts w:ascii="Times New Roman" w:eastAsia="黑体" w:hAnsi="Times New Roman" w:cs="Times New Roman"/>
                <w:color w:val="000000" w:themeColor="text1"/>
                <w:sz w:val="21"/>
                <w:szCs w:val="21"/>
              </w:rPr>
              <w:t>专业负责人</w:t>
            </w:r>
          </w:p>
        </w:tc>
        <w:tc>
          <w:tcPr>
            <w:tcW w:w="3532" w:type="dxa"/>
            <w:gridSpan w:val="2"/>
            <w:vAlign w:val="center"/>
          </w:tcPr>
          <w:p w14:paraId="2CAF6040" w14:textId="685C5ADD" w:rsidR="006A6397" w:rsidRDefault="006A6397" w:rsidP="006A6397">
            <w:pPr>
              <w:jc w:val="right"/>
              <w:rPr>
                <w:rFonts w:ascii="黑体" w:eastAsia="黑体" w:hAnsi="黑体"/>
                <w:color w:val="000000" w:themeColor="text1"/>
                <w:sz w:val="21"/>
                <w:szCs w:val="21"/>
              </w:rPr>
            </w:pPr>
            <w:r>
              <w:rPr>
                <w:rFonts w:ascii="黑体" w:eastAsia="黑体" w:hAnsi="黑体" w:hint="eastAsia"/>
                <w:noProof/>
                <w:sz w:val="21"/>
                <w:szCs w:val="21"/>
              </w:rPr>
              <w:drawing>
                <wp:inline distT="0" distB="0" distL="0" distR="0" wp14:anchorId="3A16C4A6" wp14:editId="6F2BF4BE">
                  <wp:extent cx="666619" cy="181583"/>
                  <wp:effectExtent l="0" t="0" r="635" b="9525"/>
                  <wp:docPr id="15701707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70763" name="图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9232" cy="187743"/>
                          </a:xfrm>
                          <a:prstGeom prst="rect">
                            <a:avLst/>
                          </a:prstGeom>
                        </pic:spPr>
                      </pic:pic>
                    </a:graphicData>
                  </a:graphic>
                </wp:inline>
              </w:drawing>
            </w:r>
            <w:r>
              <w:rPr>
                <w:rFonts w:ascii="黑体" w:eastAsia="黑体" w:hAnsi="黑体" w:hint="eastAsia"/>
                <w:sz w:val="21"/>
                <w:szCs w:val="21"/>
              </w:rPr>
              <w:t>（签名）</w:t>
            </w:r>
          </w:p>
        </w:tc>
        <w:tc>
          <w:tcPr>
            <w:tcW w:w="1425" w:type="dxa"/>
            <w:gridSpan w:val="2"/>
            <w:vAlign w:val="center"/>
          </w:tcPr>
          <w:p w14:paraId="5F0C2FAB" w14:textId="756E7600" w:rsidR="006A6397" w:rsidRDefault="006A6397" w:rsidP="006A6397">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718DAAB4" w14:textId="29B1E373" w:rsidR="006A6397" w:rsidRDefault="006A6397" w:rsidP="006A6397">
            <w:pPr>
              <w:jc w:val="center"/>
              <w:rPr>
                <w:rFonts w:ascii="Times New Roman" w:hAnsi="Times New Roman"/>
                <w:color w:val="000000"/>
                <w:sz w:val="21"/>
                <w:szCs w:val="21"/>
              </w:rPr>
            </w:pPr>
            <w:r>
              <w:rPr>
                <w:rFonts w:ascii="黑体" w:eastAsia="黑体" w:hAnsi="黑体" w:hint="eastAsia"/>
                <w:color w:val="000000"/>
                <w:sz w:val="21"/>
                <w:szCs w:val="21"/>
              </w:rPr>
              <w:t>2024.2.20</w:t>
            </w:r>
          </w:p>
        </w:tc>
      </w:tr>
      <w:tr w:rsidR="006A6397" w14:paraId="4B5A349C" w14:textId="77777777">
        <w:trPr>
          <w:trHeight w:val="510"/>
        </w:trPr>
        <w:tc>
          <w:tcPr>
            <w:tcW w:w="1691" w:type="dxa"/>
            <w:tcBorders>
              <w:left w:val="single" w:sz="12" w:space="0" w:color="auto"/>
              <w:bottom w:val="single" w:sz="12" w:space="0" w:color="auto"/>
            </w:tcBorders>
            <w:shd w:val="clear" w:color="auto" w:fill="auto"/>
            <w:vAlign w:val="center"/>
          </w:tcPr>
          <w:p w14:paraId="7BC60EB0" w14:textId="77777777" w:rsidR="006A6397" w:rsidRDefault="006A6397" w:rsidP="006A6397">
            <w:pPr>
              <w:jc w:val="center"/>
              <w:rPr>
                <w:rFonts w:ascii="黑体" w:eastAsia="黑体" w:hAnsi="黑体"/>
                <w:color w:val="000000" w:themeColor="text1"/>
                <w:sz w:val="21"/>
                <w:szCs w:val="21"/>
              </w:rPr>
            </w:pPr>
            <w:r>
              <w:rPr>
                <w:rFonts w:ascii="Times New Roman" w:eastAsia="黑体" w:hAnsi="Times New Roman" w:cs="Times New Roman"/>
                <w:color w:val="000000" w:themeColor="text1"/>
                <w:sz w:val="21"/>
                <w:szCs w:val="21"/>
              </w:rPr>
              <w:t>学院负责人</w:t>
            </w:r>
          </w:p>
        </w:tc>
        <w:tc>
          <w:tcPr>
            <w:tcW w:w="3532" w:type="dxa"/>
            <w:gridSpan w:val="2"/>
            <w:tcBorders>
              <w:bottom w:val="single" w:sz="12" w:space="0" w:color="auto"/>
            </w:tcBorders>
            <w:vAlign w:val="center"/>
          </w:tcPr>
          <w:p w14:paraId="782E6CC5" w14:textId="57983BEB" w:rsidR="006A6397" w:rsidRDefault="006A6397" w:rsidP="006A6397">
            <w:pPr>
              <w:jc w:val="right"/>
              <w:rPr>
                <w:rFonts w:ascii="黑体" w:eastAsia="黑体" w:hAnsi="黑体"/>
                <w:color w:val="000000" w:themeColor="text1"/>
                <w:sz w:val="21"/>
                <w:szCs w:val="21"/>
              </w:rPr>
            </w:pPr>
            <w:r>
              <w:rPr>
                <w:rFonts w:ascii="黑体" w:eastAsia="黑体" w:hAnsi="黑体" w:hint="eastAsia"/>
                <w:noProof/>
                <w:sz w:val="21"/>
                <w:szCs w:val="21"/>
              </w:rPr>
              <w:drawing>
                <wp:inline distT="0" distB="0" distL="0" distR="0" wp14:anchorId="063F8AB4" wp14:editId="31DD3B88">
                  <wp:extent cx="634088" cy="155642"/>
                  <wp:effectExtent l="0" t="0" r="0" b="0"/>
                  <wp:docPr id="20325263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26390" name="图片 20325263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8073" cy="161529"/>
                          </a:xfrm>
                          <a:prstGeom prst="rect">
                            <a:avLst/>
                          </a:prstGeom>
                        </pic:spPr>
                      </pic:pic>
                    </a:graphicData>
                  </a:graphic>
                </wp:inline>
              </w:drawing>
            </w:r>
            <w:r>
              <w:rPr>
                <w:rFonts w:ascii="黑体" w:eastAsia="黑体" w:hAnsi="黑体" w:hint="eastAsia"/>
                <w:sz w:val="21"/>
                <w:szCs w:val="21"/>
              </w:rPr>
              <w:t>（签名）</w:t>
            </w:r>
          </w:p>
        </w:tc>
        <w:tc>
          <w:tcPr>
            <w:tcW w:w="1425" w:type="dxa"/>
            <w:gridSpan w:val="2"/>
            <w:tcBorders>
              <w:bottom w:val="single" w:sz="12" w:space="0" w:color="auto"/>
            </w:tcBorders>
            <w:vAlign w:val="center"/>
          </w:tcPr>
          <w:p w14:paraId="280FC511" w14:textId="13D2C90C" w:rsidR="006A6397" w:rsidRDefault="006A6397" w:rsidP="006A6397">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007EEA1" w14:textId="18777C72" w:rsidR="006A6397" w:rsidRDefault="006A6397" w:rsidP="006A6397">
            <w:pPr>
              <w:jc w:val="center"/>
              <w:rPr>
                <w:rFonts w:ascii="Times New Roman" w:hAnsi="Times New Roman"/>
                <w:color w:val="000000"/>
                <w:sz w:val="21"/>
                <w:szCs w:val="21"/>
              </w:rPr>
            </w:pPr>
            <w:r>
              <w:rPr>
                <w:rFonts w:ascii="黑体" w:eastAsia="黑体" w:hAnsi="黑体" w:hint="eastAsia"/>
                <w:color w:val="000000"/>
                <w:sz w:val="21"/>
                <w:szCs w:val="21"/>
              </w:rPr>
              <w:t>2024.2.20</w:t>
            </w:r>
          </w:p>
        </w:tc>
      </w:tr>
    </w:tbl>
    <w:p w14:paraId="5EA11F43" w14:textId="77777777" w:rsidR="00470DDF" w:rsidRDefault="00000000">
      <w:pPr>
        <w:spacing w:line="100" w:lineRule="exact"/>
        <w:rPr>
          <w:rFonts w:ascii="Arial" w:eastAsia="黑体" w:hAnsi="Arial"/>
        </w:rPr>
      </w:pPr>
      <w:r>
        <w:br w:type="page"/>
      </w:r>
    </w:p>
    <w:p w14:paraId="6639259A" w14:textId="77777777" w:rsidR="00470DDF" w:rsidRDefault="00000000">
      <w:pPr>
        <w:pStyle w:val="DG1"/>
        <w:spacing w:beforeLines="100" w:before="326" w:line="360" w:lineRule="auto"/>
        <w:rPr>
          <w:rFonts w:ascii="黑体" w:hAnsi="宋体"/>
        </w:rPr>
      </w:pPr>
      <w:bookmarkStart w:id="0" w:name="OLE_LINK1"/>
      <w:bookmarkStart w:id="1" w:name="OLE_LINK2"/>
      <w:r>
        <w:rPr>
          <w:rFonts w:ascii="黑体" w:hAnsi="宋体" w:hint="eastAsia"/>
        </w:rPr>
        <w:lastRenderedPageBreak/>
        <w:t>二、课程目标</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8"/>
        <w:gridCol w:w="767"/>
        <w:gridCol w:w="6298"/>
      </w:tblGrid>
      <w:tr w:rsidR="00470DDF" w14:paraId="554F2281" w14:textId="77777777">
        <w:trPr>
          <w:trHeight w:val="454"/>
          <w:jc w:val="center"/>
        </w:trPr>
        <w:tc>
          <w:tcPr>
            <w:tcW w:w="1235" w:type="dxa"/>
            <w:vAlign w:val="center"/>
          </w:tcPr>
          <w:p w14:paraId="39648419" w14:textId="77777777" w:rsidR="00470DDF"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602C9649" w14:textId="77777777" w:rsidR="00470DDF"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7" w:type="dxa"/>
            <w:vAlign w:val="center"/>
          </w:tcPr>
          <w:p w14:paraId="298E5B3E" w14:textId="77777777" w:rsidR="00470DDF"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470DDF" w14:paraId="226A5E9A" w14:textId="77777777">
        <w:trPr>
          <w:trHeight w:val="340"/>
          <w:jc w:val="center"/>
        </w:trPr>
        <w:tc>
          <w:tcPr>
            <w:tcW w:w="1235" w:type="dxa"/>
            <w:vAlign w:val="center"/>
          </w:tcPr>
          <w:p w14:paraId="57EB858E" w14:textId="77777777" w:rsidR="00470DDF" w:rsidRDefault="00000000">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016F7880" w14:textId="77777777" w:rsidR="00470DDF"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1</w:t>
            </w:r>
          </w:p>
        </w:tc>
        <w:tc>
          <w:tcPr>
            <w:tcW w:w="6457" w:type="dxa"/>
            <w:vAlign w:val="center"/>
          </w:tcPr>
          <w:p w14:paraId="2C6E66CC" w14:textId="77777777" w:rsidR="00470DDF" w:rsidRDefault="00000000">
            <w:pPr>
              <w:pStyle w:val="DG0"/>
              <w:jc w:val="left"/>
              <w:rPr>
                <w:rFonts w:cs="Times New Roman"/>
                <w:bCs/>
              </w:rPr>
            </w:pPr>
            <w:r>
              <w:rPr>
                <w:rFonts w:cs="Times New Roman" w:hint="eastAsia"/>
                <w:bCs/>
              </w:rPr>
              <w:t>能听懂听力材料，把握信息内容，并理解说话人的信息、意图、情感</w:t>
            </w:r>
          </w:p>
        </w:tc>
      </w:tr>
      <w:tr w:rsidR="00470DDF" w14:paraId="57203897" w14:textId="77777777">
        <w:trPr>
          <w:trHeight w:val="340"/>
          <w:jc w:val="center"/>
        </w:trPr>
        <w:tc>
          <w:tcPr>
            <w:tcW w:w="1235" w:type="dxa"/>
            <w:vMerge w:val="restart"/>
            <w:vAlign w:val="center"/>
          </w:tcPr>
          <w:p w14:paraId="65BC0BA7" w14:textId="77777777" w:rsidR="00470DDF" w:rsidRDefault="00000000">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7A17F5B8" w14:textId="77777777" w:rsidR="00470DDF"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2</w:t>
            </w:r>
          </w:p>
        </w:tc>
        <w:tc>
          <w:tcPr>
            <w:tcW w:w="6457" w:type="dxa"/>
            <w:vAlign w:val="center"/>
          </w:tcPr>
          <w:p w14:paraId="043A9985" w14:textId="77777777" w:rsidR="00470DDF" w:rsidRDefault="00000000">
            <w:pPr>
              <w:pStyle w:val="DG0"/>
              <w:jc w:val="left"/>
              <w:rPr>
                <w:rFonts w:cs="Times New Roman"/>
                <w:bCs/>
              </w:rPr>
            </w:pPr>
            <w:r>
              <w:rPr>
                <w:rFonts w:cs="Times New Roman" w:hint="eastAsia"/>
                <w:bCs/>
              </w:rPr>
              <w:t>通过课程学习，能够正确辨别标准日语的语音、语调；能够分辨视听内容的要义与细节，推断隐含意义，概括主旨大意。</w:t>
            </w:r>
          </w:p>
        </w:tc>
      </w:tr>
      <w:tr w:rsidR="00470DDF" w14:paraId="1DA0E849" w14:textId="77777777">
        <w:trPr>
          <w:trHeight w:val="340"/>
          <w:jc w:val="center"/>
        </w:trPr>
        <w:tc>
          <w:tcPr>
            <w:tcW w:w="1235" w:type="dxa"/>
            <w:vMerge/>
            <w:vAlign w:val="center"/>
          </w:tcPr>
          <w:p w14:paraId="0A27D851" w14:textId="77777777" w:rsidR="00470DDF" w:rsidRDefault="00470DDF">
            <w:pPr>
              <w:pStyle w:val="DG0"/>
              <w:rPr>
                <w:rFonts w:ascii="宋体" w:hAnsi="宋体"/>
              </w:rPr>
            </w:pPr>
          </w:p>
        </w:tc>
        <w:tc>
          <w:tcPr>
            <w:tcW w:w="782" w:type="dxa"/>
            <w:shd w:val="clear" w:color="auto" w:fill="auto"/>
            <w:vAlign w:val="center"/>
          </w:tcPr>
          <w:p w14:paraId="35A25EA3" w14:textId="77777777" w:rsidR="00470DDF"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3</w:t>
            </w:r>
          </w:p>
        </w:tc>
        <w:tc>
          <w:tcPr>
            <w:tcW w:w="6457" w:type="dxa"/>
            <w:vAlign w:val="center"/>
          </w:tcPr>
          <w:p w14:paraId="31156A6F" w14:textId="77777777" w:rsidR="00470DDF" w:rsidRDefault="00000000">
            <w:pPr>
              <w:pStyle w:val="DG0"/>
              <w:jc w:val="left"/>
              <w:rPr>
                <w:rFonts w:cs="Times New Roman"/>
                <w:bCs/>
              </w:rPr>
            </w:pPr>
            <w:r>
              <w:rPr>
                <w:rFonts w:cs="Times New Roman" w:hint="eastAsia"/>
                <w:bCs/>
              </w:rPr>
              <w:t>能够用缩写形式快速记录音频、视频要点并拟列提纲；能够利用笔记对视听内容进行转述、复述、概述和评价。</w:t>
            </w:r>
          </w:p>
        </w:tc>
      </w:tr>
      <w:tr w:rsidR="00470DDF" w14:paraId="5BF5C935" w14:textId="77777777">
        <w:trPr>
          <w:trHeight w:val="340"/>
          <w:jc w:val="center"/>
        </w:trPr>
        <w:tc>
          <w:tcPr>
            <w:tcW w:w="1235" w:type="dxa"/>
            <w:vAlign w:val="center"/>
          </w:tcPr>
          <w:p w14:paraId="40FC08B1" w14:textId="77777777" w:rsidR="00470DDF"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1FE655C7" w14:textId="77777777" w:rsidR="00470DDF" w:rsidRDefault="00000000">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82" w:type="dxa"/>
            <w:shd w:val="clear" w:color="auto" w:fill="auto"/>
            <w:vAlign w:val="center"/>
          </w:tcPr>
          <w:p w14:paraId="62758736" w14:textId="77777777" w:rsidR="00470DDF"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4</w:t>
            </w:r>
          </w:p>
        </w:tc>
        <w:tc>
          <w:tcPr>
            <w:tcW w:w="6457" w:type="dxa"/>
            <w:vAlign w:val="center"/>
          </w:tcPr>
          <w:p w14:paraId="51D10D3D" w14:textId="77777777" w:rsidR="00470DDF" w:rsidRDefault="00000000">
            <w:pPr>
              <w:pStyle w:val="DG0"/>
              <w:jc w:val="left"/>
              <w:rPr>
                <w:rFonts w:cs="Times New Roman"/>
                <w:bCs/>
              </w:rPr>
            </w:pPr>
            <w:r>
              <w:rPr>
                <w:rFonts w:cs="Times New Roman" w:hint="eastAsia"/>
                <w:bCs/>
              </w:rPr>
              <w:t>立足日语听力教学，渲染中日文化韵味，充分挖掘蕴含在该课程中</w:t>
            </w:r>
            <w:proofErr w:type="gramStart"/>
            <w:r>
              <w:rPr>
                <w:rFonts w:cs="Times New Roman" w:hint="eastAsia"/>
                <w:bCs/>
              </w:rPr>
              <w:t>的思政元素</w:t>
            </w:r>
            <w:proofErr w:type="gramEnd"/>
            <w:r>
              <w:rPr>
                <w:rFonts w:cs="Times New Roman" w:hint="eastAsia"/>
                <w:bCs/>
              </w:rPr>
              <w:t>，在授课过程中将爱国、勤学、敬业、求真</w:t>
            </w:r>
            <w:proofErr w:type="gramStart"/>
            <w:r>
              <w:rPr>
                <w:rFonts w:cs="Times New Roman" w:hint="eastAsia"/>
                <w:bCs/>
              </w:rPr>
              <w:t>等思政</w:t>
            </w:r>
            <w:proofErr w:type="gramEnd"/>
            <w:r>
              <w:rPr>
                <w:rFonts w:cs="Times New Roman" w:hint="eastAsia"/>
                <w:bCs/>
              </w:rPr>
              <w:t>元素与教学内容有机结合，使学生在学习日本文化的同时，加强对中国传统文化的理解，提升学生的文化自觉和自信心。</w:t>
            </w:r>
          </w:p>
        </w:tc>
      </w:tr>
    </w:tbl>
    <w:p w14:paraId="7F34CD3E" w14:textId="77777777" w:rsidR="00470DDF" w:rsidRDefault="00000000">
      <w:pPr>
        <w:pStyle w:val="DG1"/>
        <w:spacing w:beforeLines="100" w:before="326" w:line="360" w:lineRule="auto"/>
        <w:rPr>
          <w:rFonts w:ascii="黑体" w:hAnsi="宋体"/>
        </w:rPr>
      </w:pPr>
      <w:r>
        <w:rPr>
          <w:rFonts w:ascii="黑体" w:hAnsi="宋体" w:hint="eastAsia"/>
        </w:rPr>
        <w:t>三、实验</w:t>
      </w:r>
      <w:r>
        <w:rPr>
          <w:rFonts w:hint="eastAsia"/>
          <w:color w:val="000000"/>
          <w:szCs w:val="28"/>
        </w:rPr>
        <w:t>内容与要求</w:t>
      </w:r>
    </w:p>
    <w:p w14:paraId="27B2BF4F" w14:textId="77777777" w:rsidR="00470DDF" w:rsidRDefault="00000000">
      <w:pPr>
        <w:pStyle w:val="DG2"/>
        <w:spacing w:before="163" w:after="163"/>
      </w:pPr>
      <w:r>
        <w:rPr>
          <w:rFonts w:hint="eastAsia"/>
        </w:rPr>
        <w:t>（一）各实验项目的基本信息</w:t>
      </w:r>
    </w:p>
    <w:tbl>
      <w:tblPr>
        <w:tblW w:w="488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987"/>
        <w:gridCol w:w="2458"/>
        <w:gridCol w:w="2205"/>
        <w:gridCol w:w="831"/>
        <w:gridCol w:w="830"/>
        <w:gridCol w:w="770"/>
      </w:tblGrid>
      <w:tr w:rsidR="00470DDF" w14:paraId="787254B8" w14:textId="77777777">
        <w:trPr>
          <w:trHeight w:val="149"/>
          <w:jc w:val="center"/>
        </w:trPr>
        <w:tc>
          <w:tcPr>
            <w:tcW w:w="1009" w:type="dxa"/>
            <w:vMerge w:val="restart"/>
            <w:tcBorders>
              <w:top w:val="single" w:sz="12" w:space="0" w:color="auto"/>
              <w:bottom w:val="single" w:sz="4" w:space="0" w:color="auto"/>
            </w:tcBorders>
            <w:shd w:val="clear" w:color="auto" w:fill="auto"/>
            <w:vAlign w:val="center"/>
          </w:tcPr>
          <w:p w14:paraId="0F61EFE0" w14:textId="77777777" w:rsidR="00470DDF" w:rsidRDefault="00000000">
            <w:pPr>
              <w:pStyle w:val="DG"/>
              <w:rPr>
                <w:szCs w:val="16"/>
              </w:rPr>
            </w:pPr>
            <w:r>
              <w:rPr>
                <w:rFonts w:hint="eastAsia"/>
                <w:szCs w:val="16"/>
              </w:rPr>
              <w:t>序号</w:t>
            </w:r>
          </w:p>
        </w:tc>
        <w:tc>
          <w:tcPr>
            <w:tcW w:w="2522" w:type="dxa"/>
            <w:vMerge w:val="restart"/>
            <w:tcBorders>
              <w:top w:val="single" w:sz="12" w:space="0" w:color="auto"/>
              <w:bottom w:val="single" w:sz="4" w:space="0" w:color="auto"/>
            </w:tcBorders>
            <w:shd w:val="clear" w:color="auto" w:fill="auto"/>
            <w:vAlign w:val="center"/>
          </w:tcPr>
          <w:p w14:paraId="3B3C245D" w14:textId="77777777" w:rsidR="00470DDF" w:rsidRDefault="00000000">
            <w:pPr>
              <w:pStyle w:val="DG"/>
              <w:rPr>
                <w:szCs w:val="16"/>
              </w:rPr>
            </w:pPr>
            <w:r>
              <w:rPr>
                <w:rFonts w:hint="eastAsia"/>
                <w:szCs w:val="16"/>
              </w:rPr>
              <w:t>实验项目名称</w:t>
            </w:r>
          </w:p>
        </w:tc>
        <w:tc>
          <w:tcPr>
            <w:tcW w:w="2262" w:type="dxa"/>
            <w:vMerge w:val="restart"/>
            <w:tcBorders>
              <w:top w:val="single" w:sz="12" w:space="0" w:color="auto"/>
              <w:bottom w:val="single" w:sz="4" w:space="0" w:color="auto"/>
            </w:tcBorders>
            <w:vAlign w:val="center"/>
          </w:tcPr>
          <w:p w14:paraId="0D4BE246" w14:textId="77777777" w:rsidR="00470DDF" w:rsidRDefault="00000000">
            <w:pPr>
              <w:pStyle w:val="DG"/>
              <w:rPr>
                <w:szCs w:val="16"/>
              </w:rPr>
            </w:pPr>
            <w:r>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14:paraId="33344CC8" w14:textId="77777777" w:rsidR="00470DDF" w:rsidRDefault="00000000">
            <w:pPr>
              <w:pStyle w:val="DG"/>
              <w:rPr>
                <w:szCs w:val="16"/>
              </w:rPr>
            </w:pPr>
            <w:r>
              <w:rPr>
                <w:rFonts w:ascii="黑体" w:hAnsi="黑体" w:hint="eastAsia"/>
                <w:szCs w:val="21"/>
              </w:rPr>
              <w:t>学时</w:t>
            </w:r>
            <w:r>
              <w:rPr>
                <w:rFonts w:ascii="黑体" w:hAnsi="黑体" w:hint="eastAsia"/>
                <w:bCs w:val="0"/>
                <w:szCs w:val="21"/>
              </w:rPr>
              <w:t>分配</w:t>
            </w:r>
          </w:p>
        </w:tc>
      </w:tr>
      <w:tr w:rsidR="00470DDF" w14:paraId="55A8972A" w14:textId="77777777">
        <w:trPr>
          <w:trHeight w:val="149"/>
          <w:jc w:val="center"/>
        </w:trPr>
        <w:tc>
          <w:tcPr>
            <w:tcW w:w="1009" w:type="dxa"/>
            <w:vMerge/>
            <w:tcBorders>
              <w:top w:val="single" w:sz="4" w:space="0" w:color="auto"/>
              <w:bottom w:val="single" w:sz="4" w:space="0" w:color="auto"/>
            </w:tcBorders>
            <w:shd w:val="clear" w:color="auto" w:fill="auto"/>
            <w:vAlign w:val="center"/>
          </w:tcPr>
          <w:p w14:paraId="5528FC4C" w14:textId="77777777" w:rsidR="00470DDF" w:rsidRDefault="00470DDF">
            <w:pPr>
              <w:pStyle w:val="DG"/>
              <w:rPr>
                <w:szCs w:val="16"/>
              </w:rPr>
            </w:pPr>
          </w:p>
        </w:tc>
        <w:tc>
          <w:tcPr>
            <w:tcW w:w="2522" w:type="dxa"/>
            <w:vMerge/>
            <w:tcBorders>
              <w:top w:val="single" w:sz="4" w:space="0" w:color="auto"/>
              <w:bottom w:val="single" w:sz="4" w:space="0" w:color="auto"/>
            </w:tcBorders>
            <w:shd w:val="clear" w:color="auto" w:fill="auto"/>
            <w:vAlign w:val="center"/>
          </w:tcPr>
          <w:p w14:paraId="2063C75A" w14:textId="77777777" w:rsidR="00470DDF" w:rsidRDefault="00470DDF">
            <w:pPr>
              <w:pStyle w:val="DG"/>
              <w:rPr>
                <w:szCs w:val="16"/>
              </w:rPr>
            </w:pPr>
          </w:p>
        </w:tc>
        <w:tc>
          <w:tcPr>
            <w:tcW w:w="2262" w:type="dxa"/>
            <w:vMerge/>
            <w:tcBorders>
              <w:top w:val="single" w:sz="4" w:space="0" w:color="auto"/>
              <w:bottom w:val="single" w:sz="4" w:space="0" w:color="auto"/>
            </w:tcBorders>
            <w:vAlign w:val="center"/>
          </w:tcPr>
          <w:p w14:paraId="2EE39612" w14:textId="77777777" w:rsidR="00470DDF" w:rsidRDefault="00470DDF">
            <w:pPr>
              <w:pStyle w:val="DG"/>
              <w:rPr>
                <w:szCs w:val="16"/>
              </w:rPr>
            </w:pPr>
          </w:p>
        </w:tc>
        <w:tc>
          <w:tcPr>
            <w:tcW w:w="849" w:type="dxa"/>
            <w:tcBorders>
              <w:top w:val="single" w:sz="4" w:space="0" w:color="auto"/>
              <w:bottom w:val="single" w:sz="4" w:space="0" w:color="auto"/>
            </w:tcBorders>
            <w:shd w:val="clear" w:color="auto" w:fill="auto"/>
            <w:vAlign w:val="center"/>
          </w:tcPr>
          <w:p w14:paraId="6C010A3A" w14:textId="77777777" w:rsidR="00470DDF" w:rsidRDefault="00000000">
            <w:pPr>
              <w:pStyle w:val="DG"/>
              <w:rPr>
                <w:rFonts w:ascii="黑体" w:hAnsi="黑体"/>
                <w:szCs w:val="21"/>
              </w:rPr>
            </w:pPr>
            <w:r>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14:paraId="7EF23D2A" w14:textId="77777777" w:rsidR="00470DDF" w:rsidRDefault="00000000">
            <w:pPr>
              <w:pStyle w:val="DG"/>
              <w:rPr>
                <w:rFonts w:ascii="黑体" w:hAnsi="黑体"/>
                <w:szCs w:val="21"/>
              </w:rPr>
            </w:pPr>
            <w:r>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14:paraId="2E217C41" w14:textId="77777777" w:rsidR="00470DDF" w:rsidRDefault="00000000">
            <w:pPr>
              <w:pStyle w:val="DG"/>
              <w:rPr>
                <w:rFonts w:ascii="黑体" w:hAnsi="黑体"/>
                <w:szCs w:val="21"/>
              </w:rPr>
            </w:pPr>
            <w:r>
              <w:rPr>
                <w:rFonts w:ascii="黑体" w:hAnsi="黑体" w:hint="eastAsia"/>
              </w:rPr>
              <w:t>小计</w:t>
            </w:r>
          </w:p>
        </w:tc>
      </w:tr>
      <w:tr w:rsidR="00470DDF" w14:paraId="232B9A89" w14:textId="77777777">
        <w:trPr>
          <w:trHeight w:val="340"/>
          <w:jc w:val="center"/>
        </w:trPr>
        <w:tc>
          <w:tcPr>
            <w:tcW w:w="1009" w:type="dxa"/>
            <w:tcBorders>
              <w:top w:val="single" w:sz="4" w:space="0" w:color="auto"/>
              <w:bottom w:val="single" w:sz="4" w:space="0" w:color="auto"/>
            </w:tcBorders>
            <w:shd w:val="clear" w:color="auto" w:fill="auto"/>
            <w:vAlign w:val="center"/>
          </w:tcPr>
          <w:p w14:paraId="3FBC0006" w14:textId="77777777" w:rsidR="00470DDF" w:rsidRDefault="00000000">
            <w:pPr>
              <w:pStyle w:val="DG0"/>
            </w:pPr>
            <w:r>
              <w:rPr>
                <w:rFonts w:hint="eastAsia"/>
              </w:rPr>
              <w:t>1</w:t>
            </w:r>
          </w:p>
        </w:tc>
        <w:tc>
          <w:tcPr>
            <w:tcW w:w="2522" w:type="dxa"/>
            <w:tcBorders>
              <w:top w:val="single" w:sz="4" w:space="0" w:color="auto"/>
              <w:bottom w:val="single" w:sz="4" w:space="0" w:color="auto"/>
            </w:tcBorders>
            <w:shd w:val="clear" w:color="auto" w:fill="auto"/>
            <w:vAlign w:val="center"/>
          </w:tcPr>
          <w:p w14:paraId="2A59B0E3" w14:textId="77777777" w:rsidR="00470DDF" w:rsidRDefault="00000000">
            <w:pPr>
              <w:pStyle w:val="DG0"/>
              <w:rPr>
                <w:rFonts w:cs="Times New Roman"/>
              </w:rPr>
            </w:pPr>
            <w:r>
              <w:rPr>
                <w:rFonts w:ascii="宋体" w:hAnsi="宋体" w:cs="Times New Roman" w:hint="eastAsia"/>
                <w:sz w:val="20"/>
                <w:szCs w:val="20"/>
              </w:rPr>
              <w:t>听说实践1</w:t>
            </w:r>
          </w:p>
        </w:tc>
        <w:tc>
          <w:tcPr>
            <w:tcW w:w="2262" w:type="dxa"/>
            <w:tcBorders>
              <w:top w:val="single" w:sz="4" w:space="0" w:color="auto"/>
              <w:bottom w:val="single" w:sz="4" w:space="0" w:color="auto"/>
            </w:tcBorders>
            <w:vAlign w:val="center"/>
          </w:tcPr>
          <w:p w14:paraId="4DE3AB9D" w14:textId="77777777" w:rsidR="00470DDF" w:rsidRDefault="00000000">
            <w:pPr>
              <w:pStyle w:val="DG0"/>
              <w:rPr>
                <w:rFonts w:cs="Times New Roman"/>
              </w:rPr>
            </w:pPr>
            <w:r>
              <w:rPr>
                <w:rFonts w:ascii="宋体" w:hAnsi="宋体" w:hint="eastAsia"/>
              </w:rPr>
              <w:t>④</w:t>
            </w:r>
          </w:p>
        </w:tc>
        <w:tc>
          <w:tcPr>
            <w:tcW w:w="849" w:type="dxa"/>
            <w:tcBorders>
              <w:top w:val="single" w:sz="4" w:space="0" w:color="auto"/>
              <w:bottom w:val="single" w:sz="4" w:space="0" w:color="auto"/>
            </w:tcBorders>
            <w:shd w:val="clear" w:color="auto" w:fill="auto"/>
            <w:vAlign w:val="center"/>
          </w:tcPr>
          <w:p w14:paraId="323B73E3" w14:textId="77777777" w:rsidR="00470DDF" w:rsidRDefault="00000000">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2DD99ABE" w14:textId="77777777" w:rsidR="00470DDF" w:rsidRDefault="00000000">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1012253F" w14:textId="77777777" w:rsidR="00470DDF" w:rsidRDefault="00000000">
            <w:pPr>
              <w:pStyle w:val="DG0"/>
              <w:rPr>
                <w:rFonts w:ascii="Arial" w:eastAsia="黑体" w:hAnsi="Arial"/>
                <w:bCs/>
                <w:szCs w:val="16"/>
              </w:rPr>
            </w:pPr>
            <w:r>
              <w:rPr>
                <w:rFonts w:ascii="Arial" w:eastAsia="黑体" w:hAnsi="Arial" w:hint="eastAsia"/>
                <w:bCs/>
                <w:szCs w:val="16"/>
              </w:rPr>
              <w:t>4</w:t>
            </w:r>
          </w:p>
        </w:tc>
      </w:tr>
      <w:tr w:rsidR="00470DDF" w14:paraId="7E54BCBA" w14:textId="77777777">
        <w:trPr>
          <w:trHeight w:val="340"/>
          <w:jc w:val="center"/>
        </w:trPr>
        <w:tc>
          <w:tcPr>
            <w:tcW w:w="1009" w:type="dxa"/>
            <w:tcBorders>
              <w:top w:val="single" w:sz="4" w:space="0" w:color="auto"/>
              <w:bottom w:val="single" w:sz="4" w:space="0" w:color="auto"/>
            </w:tcBorders>
            <w:shd w:val="clear" w:color="auto" w:fill="auto"/>
            <w:vAlign w:val="center"/>
          </w:tcPr>
          <w:p w14:paraId="5AD43988" w14:textId="77777777" w:rsidR="00470DDF" w:rsidRDefault="00000000">
            <w:pPr>
              <w:pStyle w:val="DG0"/>
            </w:pPr>
            <w:r>
              <w:rPr>
                <w:rFonts w:hint="eastAsia"/>
              </w:rPr>
              <w:t>2</w:t>
            </w:r>
          </w:p>
        </w:tc>
        <w:tc>
          <w:tcPr>
            <w:tcW w:w="2522" w:type="dxa"/>
            <w:tcBorders>
              <w:top w:val="single" w:sz="4" w:space="0" w:color="auto"/>
              <w:bottom w:val="single" w:sz="4" w:space="0" w:color="auto"/>
            </w:tcBorders>
            <w:shd w:val="clear" w:color="auto" w:fill="auto"/>
            <w:vAlign w:val="center"/>
          </w:tcPr>
          <w:p w14:paraId="1AB0065A" w14:textId="77777777" w:rsidR="00470DDF" w:rsidRDefault="00000000">
            <w:pPr>
              <w:pStyle w:val="DG0"/>
              <w:rPr>
                <w:rFonts w:cs="Times New Roman"/>
              </w:rPr>
            </w:pPr>
            <w:r>
              <w:rPr>
                <w:rFonts w:ascii="宋体" w:hAnsi="宋体" w:cs="Times New Roman" w:hint="eastAsia"/>
                <w:sz w:val="20"/>
                <w:szCs w:val="20"/>
              </w:rPr>
              <w:t>听说实践2</w:t>
            </w:r>
          </w:p>
        </w:tc>
        <w:tc>
          <w:tcPr>
            <w:tcW w:w="2262" w:type="dxa"/>
            <w:tcBorders>
              <w:top w:val="single" w:sz="4" w:space="0" w:color="auto"/>
              <w:bottom w:val="single" w:sz="4" w:space="0" w:color="auto"/>
            </w:tcBorders>
            <w:vAlign w:val="center"/>
          </w:tcPr>
          <w:p w14:paraId="6DF06C68" w14:textId="77777777" w:rsidR="00470DDF" w:rsidRDefault="00000000">
            <w:pPr>
              <w:pStyle w:val="DG0"/>
              <w:rPr>
                <w:rFonts w:cs="Times New Roman"/>
              </w:rPr>
            </w:pPr>
            <w:r>
              <w:rPr>
                <w:rFonts w:ascii="宋体" w:hAnsi="宋体" w:hint="eastAsia"/>
              </w:rPr>
              <w:t>④</w:t>
            </w:r>
          </w:p>
        </w:tc>
        <w:tc>
          <w:tcPr>
            <w:tcW w:w="849" w:type="dxa"/>
            <w:tcBorders>
              <w:top w:val="single" w:sz="4" w:space="0" w:color="auto"/>
              <w:bottom w:val="single" w:sz="4" w:space="0" w:color="auto"/>
            </w:tcBorders>
            <w:shd w:val="clear" w:color="auto" w:fill="auto"/>
            <w:vAlign w:val="center"/>
          </w:tcPr>
          <w:p w14:paraId="3B7BB716" w14:textId="77777777" w:rsidR="00470DDF" w:rsidRDefault="00000000">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142B90A6" w14:textId="77777777" w:rsidR="00470DDF" w:rsidRDefault="00000000">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6658F8FC" w14:textId="77777777" w:rsidR="00470DDF" w:rsidRDefault="00000000">
            <w:pPr>
              <w:pStyle w:val="DG0"/>
              <w:rPr>
                <w:rFonts w:ascii="Arial" w:eastAsia="黑体" w:hAnsi="Arial"/>
                <w:bCs/>
                <w:szCs w:val="16"/>
              </w:rPr>
            </w:pPr>
            <w:r>
              <w:rPr>
                <w:rFonts w:ascii="Arial" w:eastAsia="黑体" w:hAnsi="Arial" w:hint="eastAsia"/>
                <w:bCs/>
                <w:szCs w:val="16"/>
              </w:rPr>
              <w:t>4</w:t>
            </w:r>
          </w:p>
        </w:tc>
      </w:tr>
      <w:tr w:rsidR="00470DDF" w14:paraId="235CCDFE" w14:textId="77777777">
        <w:trPr>
          <w:trHeight w:val="340"/>
          <w:jc w:val="center"/>
        </w:trPr>
        <w:tc>
          <w:tcPr>
            <w:tcW w:w="1009" w:type="dxa"/>
            <w:tcBorders>
              <w:top w:val="single" w:sz="4" w:space="0" w:color="auto"/>
              <w:bottom w:val="single" w:sz="4" w:space="0" w:color="auto"/>
            </w:tcBorders>
            <w:shd w:val="clear" w:color="auto" w:fill="auto"/>
            <w:vAlign w:val="center"/>
          </w:tcPr>
          <w:p w14:paraId="13D91BF7" w14:textId="77777777" w:rsidR="00470DDF" w:rsidRDefault="00000000">
            <w:pPr>
              <w:pStyle w:val="DG0"/>
            </w:pPr>
            <w:r>
              <w:rPr>
                <w:rFonts w:hint="eastAsia"/>
              </w:rPr>
              <w:t>3</w:t>
            </w:r>
          </w:p>
        </w:tc>
        <w:tc>
          <w:tcPr>
            <w:tcW w:w="2522" w:type="dxa"/>
            <w:tcBorders>
              <w:top w:val="single" w:sz="4" w:space="0" w:color="auto"/>
              <w:bottom w:val="single" w:sz="4" w:space="0" w:color="auto"/>
            </w:tcBorders>
            <w:shd w:val="clear" w:color="auto" w:fill="auto"/>
            <w:vAlign w:val="center"/>
          </w:tcPr>
          <w:p w14:paraId="0B1297E5" w14:textId="77777777" w:rsidR="00470DDF" w:rsidRDefault="00000000">
            <w:pPr>
              <w:pStyle w:val="DG0"/>
              <w:rPr>
                <w:rFonts w:cs="Times New Roman"/>
              </w:rPr>
            </w:pPr>
            <w:r>
              <w:rPr>
                <w:rFonts w:ascii="宋体" w:hAnsi="宋体" w:cs="Times New Roman" w:hint="eastAsia"/>
                <w:sz w:val="20"/>
                <w:szCs w:val="20"/>
              </w:rPr>
              <w:t>听说实践3</w:t>
            </w:r>
          </w:p>
        </w:tc>
        <w:tc>
          <w:tcPr>
            <w:tcW w:w="2262" w:type="dxa"/>
            <w:tcBorders>
              <w:top w:val="single" w:sz="4" w:space="0" w:color="auto"/>
              <w:bottom w:val="single" w:sz="4" w:space="0" w:color="auto"/>
            </w:tcBorders>
            <w:vAlign w:val="center"/>
          </w:tcPr>
          <w:p w14:paraId="6359D267" w14:textId="77777777" w:rsidR="00470DDF" w:rsidRDefault="00000000">
            <w:pPr>
              <w:pStyle w:val="DG0"/>
              <w:rPr>
                <w:rFonts w:cs="Times New Roman"/>
              </w:rPr>
            </w:pPr>
            <w:r>
              <w:rPr>
                <w:rFonts w:ascii="宋体" w:hAnsi="宋体" w:hint="eastAsia"/>
              </w:rPr>
              <w:t>①</w:t>
            </w:r>
          </w:p>
        </w:tc>
        <w:tc>
          <w:tcPr>
            <w:tcW w:w="849" w:type="dxa"/>
            <w:tcBorders>
              <w:top w:val="single" w:sz="4" w:space="0" w:color="auto"/>
              <w:bottom w:val="single" w:sz="4" w:space="0" w:color="auto"/>
            </w:tcBorders>
            <w:shd w:val="clear" w:color="auto" w:fill="auto"/>
            <w:vAlign w:val="center"/>
          </w:tcPr>
          <w:p w14:paraId="07E9ABB0" w14:textId="77777777" w:rsidR="00470DDF" w:rsidRDefault="00000000">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2A6C327D" w14:textId="77777777" w:rsidR="00470DDF" w:rsidRDefault="00000000">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13D9BE0E" w14:textId="77777777" w:rsidR="00470DDF" w:rsidRDefault="00000000">
            <w:pPr>
              <w:pStyle w:val="DG0"/>
              <w:rPr>
                <w:rFonts w:ascii="Arial" w:eastAsia="黑体" w:hAnsi="Arial"/>
                <w:bCs/>
                <w:szCs w:val="16"/>
              </w:rPr>
            </w:pPr>
            <w:r>
              <w:rPr>
                <w:rFonts w:ascii="Arial" w:eastAsia="黑体" w:hAnsi="Arial" w:hint="eastAsia"/>
                <w:bCs/>
                <w:szCs w:val="16"/>
              </w:rPr>
              <w:t>4</w:t>
            </w:r>
          </w:p>
        </w:tc>
      </w:tr>
      <w:tr w:rsidR="00470DDF" w14:paraId="5ACBAEE8" w14:textId="77777777">
        <w:trPr>
          <w:trHeight w:val="340"/>
          <w:jc w:val="center"/>
        </w:trPr>
        <w:tc>
          <w:tcPr>
            <w:tcW w:w="1009" w:type="dxa"/>
            <w:tcBorders>
              <w:top w:val="single" w:sz="4" w:space="0" w:color="auto"/>
              <w:bottom w:val="single" w:sz="4" w:space="0" w:color="auto"/>
            </w:tcBorders>
            <w:shd w:val="clear" w:color="auto" w:fill="auto"/>
            <w:vAlign w:val="center"/>
          </w:tcPr>
          <w:p w14:paraId="3A5757E0" w14:textId="77777777" w:rsidR="00470DDF" w:rsidRDefault="00000000">
            <w:pPr>
              <w:pStyle w:val="DG0"/>
            </w:pPr>
            <w:r>
              <w:rPr>
                <w:rFonts w:hint="eastAsia"/>
              </w:rPr>
              <w:t>4</w:t>
            </w:r>
          </w:p>
        </w:tc>
        <w:tc>
          <w:tcPr>
            <w:tcW w:w="2522" w:type="dxa"/>
            <w:tcBorders>
              <w:top w:val="single" w:sz="4" w:space="0" w:color="auto"/>
              <w:bottom w:val="single" w:sz="4" w:space="0" w:color="auto"/>
            </w:tcBorders>
            <w:shd w:val="clear" w:color="auto" w:fill="auto"/>
            <w:vAlign w:val="center"/>
          </w:tcPr>
          <w:p w14:paraId="43D2F49B" w14:textId="77777777" w:rsidR="00470DDF" w:rsidRDefault="00000000">
            <w:pPr>
              <w:pStyle w:val="DG0"/>
              <w:rPr>
                <w:rFonts w:cs="Times New Roman"/>
              </w:rPr>
            </w:pPr>
            <w:r>
              <w:rPr>
                <w:rFonts w:ascii="宋体" w:hAnsi="宋体" w:cs="Times New Roman" w:hint="eastAsia"/>
                <w:sz w:val="20"/>
                <w:szCs w:val="20"/>
              </w:rPr>
              <w:t>听说实践4</w:t>
            </w:r>
          </w:p>
        </w:tc>
        <w:tc>
          <w:tcPr>
            <w:tcW w:w="2262" w:type="dxa"/>
            <w:tcBorders>
              <w:top w:val="single" w:sz="4" w:space="0" w:color="auto"/>
              <w:bottom w:val="single" w:sz="4" w:space="0" w:color="auto"/>
            </w:tcBorders>
            <w:vAlign w:val="center"/>
          </w:tcPr>
          <w:p w14:paraId="0EFEBC0C" w14:textId="77777777" w:rsidR="00470DDF" w:rsidRDefault="00000000">
            <w:pPr>
              <w:pStyle w:val="DG0"/>
              <w:rPr>
                <w:rFonts w:cs="Times New Roman"/>
              </w:rPr>
            </w:pPr>
            <w:r>
              <w:rPr>
                <w:rFonts w:ascii="宋体" w:hAnsi="宋体" w:hint="eastAsia"/>
              </w:rPr>
              <w:t>④</w:t>
            </w:r>
          </w:p>
        </w:tc>
        <w:tc>
          <w:tcPr>
            <w:tcW w:w="849" w:type="dxa"/>
            <w:tcBorders>
              <w:top w:val="single" w:sz="4" w:space="0" w:color="auto"/>
              <w:bottom w:val="single" w:sz="4" w:space="0" w:color="auto"/>
            </w:tcBorders>
            <w:shd w:val="clear" w:color="auto" w:fill="auto"/>
            <w:vAlign w:val="center"/>
          </w:tcPr>
          <w:p w14:paraId="5D80D4C0" w14:textId="77777777" w:rsidR="00470DDF" w:rsidRDefault="00000000">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326EB307" w14:textId="77777777" w:rsidR="00470DDF" w:rsidRDefault="00000000">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5BD6CEE3" w14:textId="77777777" w:rsidR="00470DDF" w:rsidRDefault="00000000">
            <w:pPr>
              <w:pStyle w:val="DG0"/>
              <w:rPr>
                <w:rFonts w:ascii="Arial" w:eastAsia="黑体" w:hAnsi="Arial"/>
                <w:bCs/>
                <w:szCs w:val="16"/>
              </w:rPr>
            </w:pPr>
            <w:r>
              <w:rPr>
                <w:rFonts w:ascii="Arial" w:eastAsia="黑体" w:hAnsi="Arial" w:hint="eastAsia"/>
                <w:bCs/>
                <w:szCs w:val="16"/>
              </w:rPr>
              <w:t>4</w:t>
            </w:r>
          </w:p>
        </w:tc>
      </w:tr>
      <w:tr w:rsidR="00470DDF" w14:paraId="31E16758" w14:textId="77777777">
        <w:trPr>
          <w:trHeight w:val="340"/>
          <w:jc w:val="center"/>
        </w:trPr>
        <w:tc>
          <w:tcPr>
            <w:tcW w:w="1009" w:type="dxa"/>
            <w:tcBorders>
              <w:top w:val="single" w:sz="4" w:space="0" w:color="auto"/>
              <w:bottom w:val="single" w:sz="4" w:space="0" w:color="auto"/>
            </w:tcBorders>
            <w:shd w:val="clear" w:color="auto" w:fill="auto"/>
            <w:vAlign w:val="center"/>
          </w:tcPr>
          <w:p w14:paraId="5301EF52" w14:textId="77777777" w:rsidR="00470DDF" w:rsidRDefault="00000000">
            <w:pPr>
              <w:pStyle w:val="DG0"/>
            </w:pPr>
            <w:r>
              <w:rPr>
                <w:rFonts w:hint="eastAsia"/>
              </w:rPr>
              <w:t>5</w:t>
            </w:r>
          </w:p>
        </w:tc>
        <w:tc>
          <w:tcPr>
            <w:tcW w:w="2522" w:type="dxa"/>
            <w:tcBorders>
              <w:top w:val="single" w:sz="4" w:space="0" w:color="auto"/>
              <w:bottom w:val="single" w:sz="4" w:space="0" w:color="auto"/>
            </w:tcBorders>
            <w:shd w:val="clear" w:color="auto" w:fill="auto"/>
            <w:vAlign w:val="center"/>
          </w:tcPr>
          <w:p w14:paraId="0C46EBFE" w14:textId="77777777" w:rsidR="00470DDF" w:rsidRDefault="00000000">
            <w:pPr>
              <w:pStyle w:val="DG0"/>
              <w:rPr>
                <w:rFonts w:cs="Times New Roman"/>
              </w:rPr>
            </w:pPr>
            <w:r>
              <w:rPr>
                <w:rFonts w:ascii="宋体" w:hAnsi="宋体" w:cs="Times New Roman" w:hint="eastAsia"/>
                <w:sz w:val="20"/>
                <w:szCs w:val="20"/>
              </w:rPr>
              <w:t>听说实践5</w:t>
            </w:r>
          </w:p>
        </w:tc>
        <w:tc>
          <w:tcPr>
            <w:tcW w:w="2262" w:type="dxa"/>
            <w:tcBorders>
              <w:top w:val="single" w:sz="4" w:space="0" w:color="auto"/>
              <w:bottom w:val="single" w:sz="4" w:space="0" w:color="auto"/>
            </w:tcBorders>
            <w:vAlign w:val="center"/>
          </w:tcPr>
          <w:p w14:paraId="17D82287" w14:textId="77777777" w:rsidR="00470DDF" w:rsidRDefault="00000000">
            <w:pPr>
              <w:pStyle w:val="DG0"/>
              <w:rPr>
                <w:rFonts w:cs="Times New Roman"/>
              </w:rPr>
            </w:pPr>
            <w:r>
              <w:rPr>
                <w:rFonts w:ascii="宋体" w:hAnsi="宋体" w:hint="eastAsia"/>
              </w:rPr>
              <w:t>④</w:t>
            </w:r>
          </w:p>
        </w:tc>
        <w:tc>
          <w:tcPr>
            <w:tcW w:w="849" w:type="dxa"/>
            <w:tcBorders>
              <w:top w:val="single" w:sz="4" w:space="0" w:color="auto"/>
              <w:bottom w:val="single" w:sz="4" w:space="0" w:color="auto"/>
            </w:tcBorders>
            <w:shd w:val="clear" w:color="auto" w:fill="auto"/>
            <w:vAlign w:val="center"/>
          </w:tcPr>
          <w:p w14:paraId="59B151CF" w14:textId="77777777" w:rsidR="00470DDF" w:rsidRDefault="00000000">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029C57F5" w14:textId="77777777" w:rsidR="00470DDF" w:rsidRDefault="00000000">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42E6F8BE" w14:textId="77777777" w:rsidR="00470DDF" w:rsidRDefault="00000000">
            <w:pPr>
              <w:pStyle w:val="DG0"/>
              <w:rPr>
                <w:rFonts w:ascii="Arial" w:eastAsia="黑体" w:hAnsi="Arial"/>
                <w:bCs/>
                <w:szCs w:val="16"/>
              </w:rPr>
            </w:pPr>
            <w:r>
              <w:rPr>
                <w:rFonts w:ascii="Arial" w:eastAsia="黑体" w:hAnsi="Arial" w:hint="eastAsia"/>
                <w:bCs/>
                <w:szCs w:val="16"/>
              </w:rPr>
              <w:t>4</w:t>
            </w:r>
          </w:p>
        </w:tc>
      </w:tr>
      <w:tr w:rsidR="00470DDF" w14:paraId="15303E9C" w14:textId="77777777">
        <w:trPr>
          <w:trHeight w:val="340"/>
          <w:jc w:val="center"/>
        </w:trPr>
        <w:tc>
          <w:tcPr>
            <w:tcW w:w="1009" w:type="dxa"/>
            <w:tcBorders>
              <w:top w:val="single" w:sz="4" w:space="0" w:color="auto"/>
              <w:bottom w:val="single" w:sz="4" w:space="0" w:color="auto"/>
            </w:tcBorders>
            <w:shd w:val="clear" w:color="auto" w:fill="auto"/>
            <w:vAlign w:val="center"/>
          </w:tcPr>
          <w:p w14:paraId="2F466F0A" w14:textId="77777777" w:rsidR="00470DDF" w:rsidRDefault="00000000">
            <w:pPr>
              <w:pStyle w:val="DG0"/>
            </w:pPr>
            <w:r>
              <w:rPr>
                <w:rFonts w:hint="eastAsia"/>
              </w:rPr>
              <w:t>6</w:t>
            </w:r>
          </w:p>
        </w:tc>
        <w:tc>
          <w:tcPr>
            <w:tcW w:w="2522" w:type="dxa"/>
            <w:tcBorders>
              <w:top w:val="single" w:sz="4" w:space="0" w:color="auto"/>
              <w:bottom w:val="single" w:sz="4" w:space="0" w:color="auto"/>
            </w:tcBorders>
            <w:shd w:val="clear" w:color="auto" w:fill="auto"/>
            <w:vAlign w:val="center"/>
          </w:tcPr>
          <w:p w14:paraId="3C1EA4D4" w14:textId="77777777" w:rsidR="00470DDF" w:rsidRDefault="00000000">
            <w:pPr>
              <w:pStyle w:val="DG0"/>
              <w:rPr>
                <w:rFonts w:cs="Times New Roman"/>
              </w:rPr>
            </w:pPr>
            <w:r>
              <w:rPr>
                <w:rFonts w:ascii="宋体" w:hAnsi="宋体" w:cs="Times New Roman" w:hint="eastAsia"/>
                <w:sz w:val="20"/>
                <w:szCs w:val="20"/>
              </w:rPr>
              <w:t>听说实践6</w:t>
            </w:r>
          </w:p>
        </w:tc>
        <w:tc>
          <w:tcPr>
            <w:tcW w:w="2262" w:type="dxa"/>
            <w:tcBorders>
              <w:top w:val="single" w:sz="4" w:space="0" w:color="auto"/>
              <w:bottom w:val="single" w:sz="4" w:space="0" w:color="auto"/>
            </w:tcBorders>
            <w:vAlign w:val="center"/>
          </w:tcPr>
          <w:p w14:paraId="7EA63CD1" w14:textId="77777777" w:rsidR="00470DDF" w:rsidRDefault="00000000">
            <w:pPr>
              <w:pStyle w:val="DG0"/>
              <w:rPr>
                <w:rFonts w:cs="Times New Roman"/>
              </w:rPr>
            </w:pPr>
            <w:r>
              <w:rPr>
                <w:rFonts w:ascii="宋体" w:hAnsi="宋体" w:hint="eastAsia"/>
              </w:rPr>
              <w:t>④</w:t>
            </w:r>
          </w:p>
        </w:tc>
        <w:tc>
          <w:tcPr>
            <w:tcW w:w="849" w:type="dxa"/>
            <w:tcBorders>
              <w:top w:val="single" w:sz="4" w:space="0" w:color="auto"/>
              <w:bottom w:val="single" w:sz="4" w:space="0" w:color="auto"/>
            </w:tcBorders>
            <w:shd w:val="clear" w:color="auto" w:fill="auto"/>
            <w:vAlign w:val="center"/>
          </w:tcPr>
          <w:p w14:paraId="4A781C08" w14:textId="77777777" w:rsidR="00470DDF" w:rsidRDefault="00000000">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7CD82D5A" w14:textId="77777777" w:rsidR="00470DDF" w:rsidRDefault="00000000">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0C50DCB8" w14:textId="77777777" w:rsidR="00470DDF" w:rsidRDefault="00000000">
            <w:pPr>
              <w:pStyle w:val="DG0"/>
              <w:rPr>
                <w:rFonts w:ascii="Arial" w:eastAsia="黑体" w:hAnsi="Arial"/>
                <w:bCs/>
                <w:szCs w:val="16"/>
              </w:rPr>
            </w:pPr>
            <w:r>
              <w:rPr>
                <w:rFonts w:ascii="Arial" w:eastAsia="黑体" w:hAnsi="Arial" w:hint="eastAsia"/>
                <w:bCs/>
                <w:szCs w:val="16"/>
              </w:rPr>
              <w:t>4</w:t>
            </w:r>
          </w:p>
        </w:tc>
      </w:tr>
      <w:tr w:rsidR="00470DDF" w14:paraId="5E173AE4" w14:textId="77777777">
        <w:trPr>
          <w:trHeight w:val="340"/>
          <w:jc w:val="center"/>
        </w:trPr>
        <w:tc>
          <w:tcPr>
            <w:tcW w:w="1009" w:type="dxa"/>
            <w:tcBorders>
              <w:top w:val="single" w:sz="4" w:space="0" w:color="auto"/>
              <w:bottom w:val="single" w:sz="4" w:space="0" w:color="auto"/>
            </w:tcBorders>
            <w:shd w:val="clear" w:color="auto" w:fill="auto"/>
            <w:vAlign w:val="center"/>
          </w:tcPr>
          <w:p w14:paraId="76DEB040" w14:textId="77777777" w:rsidR="00470DDF" w:rsidRDefault="00000000">
            <w:pPr>
              <w:pStyle w:val="DG0"/>
            </w:pPr>
            <w:r>
              <w:rPr>
                <w:rFonts w:hint="eastAsia"/>
              </w:rPr>
              <w:t>7</w:t>
            </w:r>
          </w:p>
        </w:tc>
        <w:tc>
          <w:tcPr>
            <w:tcW w:w="2522" w:type="dxa"/>
            <w:tcBorders>
              <w:top w:val="single" w:sz="4" w:space="0" w:color="auto"/>
              <w:bottom w:val="single" w:sz="4" w:space="0" w:color="auto"/>
            </w:tcBorders>
            <w:shd w:val="clear" w:color="auto" w:fill="auto"/>
            <w:vAlign w:val="center"/>
          </w:tcPr>
          <w:p w14:paraId="581C6F53" w14:textId="77777777" w:rsidR="00470DDF" w:rsidRDefault="00000000">
            <w:pPr>
              <w:pStyle w:val="DG0"/>
              <w:rPr>
                <w:rFonts w:ascii="宋体" w:hAnsi="宋体" w:cs="Times New Roman"/>
                <w:sz w:val="20"/>
                <w:szCs w:val="20"/>
              </w:rPr>
            </w:pPr>
            <w:r>
              <w:rPr>
                <w:rFonts w:ascii="宋体" w:hAnsi="宋体" w:cs="Times New Roman" w:hint="eastAsia"/>
                <w:sz w:val="20"/>
                <w:szCs w:val="20"/>
              </w:rPr>
              <w:t>听说实践7</w:t>
            </w:r>
          </w:p>
        </w:tc>
        <w:tc>
          <w:tcPr>
            <w:tcW w:w="2262" w:type="dxa"/>
            <w:tcBorders>
              <w:top w:val="single" w:sz="4" w:space="0" w:color="auto"/>
              <w:bottom w:val="single" w:sz="4" w:space="0" w:color="auto"/>
            </w:tcBorders>
            <w:vAlign w:val="center"/>
          </w:tcPr>
          <w:p w14:paraId="55E7A888" w14:textId="77777777" w:rsidR="00470DDF" w:rsidRDefault="00000000">
            <w:pPr>
              <w:pStyle w:val="DG0"/>
              <w:rPr>
                <w:rFonts w:cs="Times New Roman"/>
              </w:rPr>
            </w:pPr>
            <w:r>
              <w:rPr>
                <w:rFonts w:ascii="宋体" w:hAnsi="宋体" w:hint="eastAsia"/>
              </w:rPr>
              <w:t>①</w:t>
            </w:r>
          </w:p>
        </w:tc>
        <w:tc>
          <w:tcPr>
            <w:tcW w:w="849" w:type="dxa"/>
            <w:tcBorders>
              <w:top w:val="single" w:sz="4" w:space="0" w:color="auto"/>
              <w:bottom w:val="single" w:sz="4" w:space="0" w:color="auto"/>
            </w:tcBorders>
            <w:shd w:val="clear" w:color="auto" w:fill="auto"/>
            <w:vAlign w:val="center"/>
          </w:tcPr>
          <w:p w14:paraId="33393A08" w14:textId="77777777" w:rsidR="00470DDF" w:rsidRDefault="00000000">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35740977" w14:textId="77777777" w:rsidR="00470DDF" w:rsidRDefault="00000000">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3F9BFBCA" w14:textId="77777777" w:rsidR="00470DDF" w:rsidRDefault="00000000">
            <w:pPr>
              <w:pStyle w:val="DG0"/>
              <w:rPr>
                <w:rFonts w:ascii="Arial" w:eastAsia="黑体" w:hAnsi="Arial"/>
                <w:bCs/>
                <w:szCs w:val="16"/>
              </w:rPr>
            </w:pPr>
            <w:r>
              <w:rPr>
                <w:rFonts w:ascii="Arial" w:eastAsia="黑体" w:hAnsi="Arial" w:hint="eastAsia"/>
                <w:bCs/>
                <w:szCs w:val="16"/>
              </w:rPr>
              <w:t>4</w:t>
            </w:r>
          </w:p>
        </w:tc>
      </w:tr>
      <w:tr w:rsidR="00470DDF" w14:paraId="5AB0E8EB" w14:textId="77777777">
        <w:trPr>
          <w:trHeight w:val="340"/>
          <w:jc w:val="center"/>
        </w:trPr>
        <w:tc>
          <w:tcPr>
            <w:tcW w:w="1009" w:type="dxa"/>
            <w:tcBorders>
              <w:top w:val="single" w:sz="4" w:space="0" w:color="auto"/>
              <w:bottom w:val="single" w:sz="4" w:space="0" w:color="auto"/>
            </w:tcBorders>
            <w:shd w:val="clear" w:color="auto" w:fill="auto"/>
            <w:vAlign w:val="center"/>
          </w:tcPr>
          <w:p w14:paraId="3C3B13BF" w14:textId="77777777" w:rsidR="00470DDF" w:rsidRDefault="00000000">
            <w:pPr>
              <w:pStyle w:val="DG0"/>
            </w:pPr>
            <w:r>
              <w:rPr>
                <w:rFonts w:hint="eastAsia"/>
              </w:rPr>
              <w:t>8</w:t>
            </w:r>
          </w:p>
        </w:tc>
        <w:tc>
          <w:tcPr>
            <w:tcW w:w="2522" w:type="dxa"/>
            <w:tcBorders>
              <w:top w:val="single" w:sz="4" w:space="0" w:color="auto"/>
              <w:bottom w:val="single" w:sz="4" w:space="0" w:color="auto"/>
            </w:tcBorders>
            <w:shd w:val="clear" w:color="auto" w:fill="auto"/>
            <w:vAlign w:val="center"/>
          </w:tcPr>
          <w:p w14:paraId="417154D6" w14:textId="77777777" w:rsidR="00470DDF" w:rsidRDefault="00000000">
            <w:pPr>
              <w:pStyle w:val="DG0"/>
              <w:rPr>
                <w:rFonts w:cs="Times New Roman"/>
              </w:rPr>
            </w:pPr>
            <w:r>
              <w:rPr>
                <w:rFonts w:ascii="宋体" w:hAnsi="宋体" w:cs="Times New Roman" w:hint="eastAsia"/>
                <w:sz w:val="20"/>
                <w:szCs w:val="20"/>
              </w:rPr>
              <w:t>听说实践</w:t>
            </w:r>
            <w:r>
              <w:rPr>
                <w:rFonts w:ascii="宋体" w:hAnsi="宋体" w:cs="Times New Roman"/>
                <w:sz w:val="20"/>
                <w:szCs w:val="20"/>
              </w:rPr>
              <w:t>8</w:t>
            </w:r>
          </w:p>
        </w:tc>
        <w:tc>
          <w:tcPr>
            <w:tcW w:w="2262" w:type="dxa"/>
            <w:tcBorders>
              <w:top w:val="single" w:sz="4" w:space="0" w:color="auto"/>
              <w:bottom w:val="single" w:sz="4" w:space="0" w:color="auto"/>
            </w:tcBorders>
            <w:vAlign w:val="center"/>
          </w:tcPr>
          <w:p w14:paraId="33D07667" w14:textId="77777777" w:rsidR="00470DDF" w:rsidRDefault="00000000">
            <w:pPr>
              <w:pStyle w:val="DG0"/>
              <w:rPr>
                <w:rFonts w:cs="Times New Roman"/>
              </w:rPr>
            </w:pPr>
            <w:r>
              <w:rPr>
                <w:rFonts w:ascii="宋体" w:hAnsi="宋体" w:hint="eastAsia"/>
              </w:rPr>
              <w:t>①</w:t>
            </w:r>
          </w:p>
        </w:tc>
        <w:tc>
          <w:tcPr>
            <w:tcW w:w="849" w:type="dxa"/>
            <w:tcBorders>
              <w:top w:val="single" w:sz="4" w:space="0" w:color="auto"/>
              <w:bottom w:val="single" w:sz="4" w:space="0" w:color="auto"/>
            </w:tcBorders>
            <w:shd w:val="clear" w:color="auto" w:fill="auto"/>
            <w:vAlign w:val="center"/>
          </w:tcPr>
          <w:p w14:paraId="5F5B0D08" w14:textId="77777777" w:rsidR="00470DDF" w:rsidRDefault="00000000">
            <w:pPr>
              <w:pStyle w:val="DG"/>
              <w:rPr>
                <w:szCs w:val="16"/>
              </w:rPr>
            </w:pPr>
            <w:r>
              <w:rPr>
                <w:rFonts w:hint="eastAsia"/>
                <w:szCs w:val="16"/>
              </w:rPr>
              <w:t>0</w:t>
            </w:r>
          </w:p>
        </w:tc>
        <w:tc>
          <w:tcPr>
            <w:tcW w:w="848" w:type="dxa"/>
            <w:tcBorders>
              <w:top w:val="single" w:sz="4" w:space="0" w:color="auto"/>
              <w:bottom w:val="single" w:sz="4" w:space="0" w:color="auto"/>
            </w:tcBorders>
            <w:vAlign w:val="center"/>
          </w:tcPr>
          <w:p w14:paraId="430FCDEA" w14:textId="77777777" w:rsidR="00470DDF" w:rsidRDefault="00000000">
            <w:pPr>
              <w:pStyle w:val="DG0"/>
              <w:rPr>
                <w:rFonts w:ascii="Arial" w:eastAsia="黑体" w:hAnsi="Arial"/>
                <w:bCs/>
                <w:szCs w:val="16"/>
              </w:rPr>
            </w:pPr>
            <w:r>
              <w:rPr>
                <w:rFonts w:ascii="Arial" w:eastAsia="黑体" w:hAnsi="Arial" w:hint="eastAsia"/>
                <w:bCs/>
                <w:szCs w:val="16"/>
              </w:rPr>
              <w:t>4</w:t>
            </w:r>
          </w:p>
        </w:tc>
        <w:tc>
          <w:tcPr>
            <w:tcW w:w="786" w:type="dxa"/>
            <w:tcBorders>
              <w:top w:val="single" w:sz="4" w:space="0" w:color="auto"/>
              <w:bottom w:val="single" w:sz="4" w:space="0" w:color="auto"/>
            </w:tcBorders>
            <w:shd w:val="clear" w:color="auto" w:fill="auto"/>
            <w:vAlign w:val="center"/>
          </w:tcPr>
          <w:p w14:paraId="505B53F6" w14:textId="77777777" w:rsidR="00470DDF" w:rsidRDefault="00000000">
            <w:pPr>
              <w:pStyle w:val="DG0"/>
              <w:rPr>
                <w:rFonts w:ascii="Arial" w:eastAsia="黑体" w:hAnsi="Arial"/>
                <w:bCs/>
                <w:szCs w:val="16"/>
              </w:rPr>
            </w:pPr>
            <w:r>
              <w:rPr>
                <w:rFonts w:ascii="Arial" w:eastAsia="黑体" w:hAnsi="Arial" w:hint="eastAsia"/>
                <w:bCs/>
                <w:szCs w:val="16"/>
              </w:rPr>
              <w:t>4</w:t>
            </w:r>
          </w:p>
        </w:tc>
      </w:tr>
      <w:tr w:rsidR="00470DDF" w14:paraId="0AA04BDB" w14:textId="77777777">
        <w:trPr>
          <w:trHeight w:val="454"/>
          <w:jc w:val="center"/>
        </w:trPr>
        <w:tc>
          <w:tcPr>
            <w:tcW w:w="8276" w:type="dxa"/>
            <w:gridSpan w:val="6"/>
            <w:tcBorders>
              <w:top w:val="single" w:sz="12" w:space="0" w:color="auto"/>
              <w:left w:val="nil"/>
              <w:bottom w:val="nil"/>
              <w:right w:val="nil"/>
            </w:tcBorders>
            <w:shd w:val="clear" w:color="auto" w:fill="auto"/>
            <w:vAlign w:val="center"/>
          </w:tcPr>
          <w:p w14:paraId="4FE4766E" w14:textId="77777777" w:rsidR="00470DDF" w:rsidRDefault="00000000">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14:paraId="428AC7A2" w14:textId="77777777" w:rsidR="00470DDF" w:rsidRDefault="00000000">
      <w:pPr>
        <w:pStyle w:val="DG2"/>
        <w:numPr>
          <w:ilvl w:val="0"/>
          <w:numId w:val="1"/>
        </w:numPr>
        <w:spacing w:before="163" w:after="163"/>
      </w:pPr>
      <w:r>
        <w:rPr>
          <w:rFonts w:hint="eastAsia"/>
        </w:rPr>
        <w:t>各实验项目教学目标与教学内容以及要求</w:t>
      </w:r>
    </w:p>
    <w:tbl>
      <w:tblPr>
        <w:tblpPr w:leftFromText="180" w:rightFromText="180" w:vertAnchor="text" w:horzAnchor="page" w:tblpXSpec="center" w:tblpY="152"/>
        <w:tblOverlap w:val="neve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17"/>
        <w:gridCol w:w="851"/>
        <w:gridCol w:w="1556"/>
        <w:gridCol w:w="3252"/>
        <w:gridCol w:w="2200"/>
      </w:tblGrid>
      <w:tr w:rsidR="00470DDF" w14:paraId="2A417588" w14:textId="77777777">
        <w:tc>
          <w:tcPr>
            <w:tcW w:w="251" w:type="pct"/>
            <w:shd w:val="clear" w:color="auto" w:fill="auto"/>
            <w:vAlign w:val="center"/>
          </w:tcPr>
          <w:p w14:paraId="611958BB" w14:textId="77777777" w:rsidR="00470DDF" w:rsidRDefault="00000000">
            <w:pPr>
              <w:snapToGrid w:val="0"/>
              <w:spacing w:line="288" w:lineRule="auto"/>
              <w:jc w:val="center"/>
              <w:rPr>
                <w:rFonts w:ascii="Calibri" w:hAnsi="Calibri" w:cs="Times New Roman"/>
                <w:b/>
                <w:color w:val="000000"/>
                <w:sz w:val="20"/>
                <w:szCs w:val="20"/>
              </w:rPr>
            </w:pPr>
            <w:bookmarkStart w:id="2" w:name="_Hlk156166437"/>
            <w:r>
              <w:rPr>
                <w:rFonts w:ascii="Calibri" w:hAnsi="Calibri" w:cs="Times New Roman" w:hint="eastAsia"/>
                <w:b/>
                <w:color w:val="000000"/>
                <w:sz w:val="20"/>
                <w:szCs w:val="20"/>
              </w:rPr>
              <w:t>实验</w:t>
            </w:r>
          </w:p>
        </w:tc>
        <w:tc>
          <w:tcPr>
            <w:tcW w:w="515" w:type="pct"/>
            <w:vAlign w:val="center"/>
          </w:tcPr>
          <w:p w14:paraId="246DF7B2" w14:textId="77777777" w:rsidR="00470DDF" w:rsidRDefault="00000000">
            <w:pPr>
              <w:snapToGrid w:val="0"/>
              <w:spacing w:line="288" w:lineRule="auto"/>
              <w:jc w:val="center"/>
              <w:rPr>
                <w:rFonts w:ascii="Calibri" w:hAnsi="Calibri" w:cs="Times New Roman"/>
                <w:b/>
                <w:bCs/>
                <w:color w:val="000000"/>
                <w:sz w:val="20"/>
                <w:szCs w:val="20"/>
              </w:rPr>
            </w:pPr>
            <w:r>
              <w:rPr>
                <w:rFonts w:ascii="Times New Roman" w:hAnsi="Times New Roman" w:cs="Times New Roman" w:hint="eastAsia"/>
                <w:b/>
                <w:bCs/>
                <w:color w:val="000000"/>
                <w:sz w:val="20"/>
                <w:szCs w:val="21"/>
              </w:rPr>
              <w:t>内容</w:t>
            </w:r>
          </w:p>
        </w:tc>
        <w:tc>
          <w:tcPr>
            <w:tcW w:w="940" w:type="pct"/>
            <w:shd w:val="clear" w:color="auto" w:fill="auto"/>
            <w:vAlign w:val="center"/>
          </w:tcPr>
          <w:p w14:paraId="29C42183" w14:textId="77777777" w:rsidR="00470DDF" w:rsidRDefault="00000000">
            <w:pPr>
              <w:snapToGrid w:val="0"/>
              <w:spacing w:line="288" w:lineRule="auto"/>
              <w:jc w:val="center"/>
              <w:rPr>
                <w:rFonts w:ascii="Calibri" w:hAnsi="Calibri" w:cs="Times New Roman"/>
                <w:b/>
                <w:color w:val="000000"/>
                <w:sz w:val="20"/>
                <w:szCs w:val="20"/>
              </w:rPr>
            </w:pPr>
            <w:r>
              <w:rPr>
                <w:rFonts w:ascii="Calibri" w:hAnsi="Calibri" w:cs="Times New Roman" w:hint="eastAsia"/>
                <w:b/>
                <w:color w:val="000000"/>
                <w:sz w:val="20"/>
                <w:szCs w:val="20"/>
              </w:rPr>
              <w:t>核心知识点</w:t>
            </w:r>
          </w:p>
        </w:tc>
        <w:tc>
          <w:tcPr>
            <w:tcW w:w="1965" w:type="pct"/>
            <w:shd w:val="clear" w:color="auto" w:fill="auto"/>
            <w:vAlign w:val="center"/>
          </w:tcPr>
          <w:p w14:paraId="64465AC1" w14:textId="77777777" w:rsidR="00470DDF" w:rsidRDefault="00000000">
            <w:pPr>
              <w:snapToGrid w:val="0"/>
              <w:spacing w:line="288" w:lineRule="auto"/>
              <w:jc w:val="center"/>
              <w:rPr>
                <w:rFonts w:ascii="Calibri" w:hAnsi="Calibri" w:cs="Times New Roman"/>
                <w:b/>
                <w:color w:val="000000"/>
                <w:sz w:val="20"/>
                <w:szCs w:val="20"/>
              </w:rPr>
            </w:pPr>
            <w:r>
              <w:rPr>
                <w:rFonts w:ascii="Calibri" w:hAnsi="Calibri" w:cs="Times New Roman" w:hint="eastAsia"/>
                <w:b/>
                <w:color w:val="000000"/>
                <w:sz w:val="20"/>
                <w:szCs w:val="20"/>
              </w:rPr>
              <w:t>能力要求</w:t>
            </w:r>
          </w:p>
        </w:tc>
        <w:tc>
          <w:tcPr>
            <w:tcW w:w="1329" w:type="pct"/>
            <w:shd w:val="clear" w:color="auto" w:fill="auto"/>
            <w:vAlign w:val="center"/>
          </w:tcPr>
          <w:p w14:paraId="7A1498D8" w14:textId="77777777" w:rsidR="00470DDF" w:rsidRDefault="00000000">
            <w:pPr>
              <w:snapToGrid w:val="0"/>
              <w:spacing w:line="288" w:lineRule="auto"/>
              <w:jc w:val="center"/>
              <w:rPr>
                <w:rFonts w:ascii="Calibri" w:hAnsi="Calibri" w:cs="Times New Roman"/>
                <w:b/>
                <w:color w:val="000000"/>
                <w:sz w:val="20"/>
                <w:szCs w:val="20"/>
              </w:rPr>
            </w:pPr>
            <w:r>
              <w:rPr>
                <w:rFonts w:ascii="Calibri" w:hAnsi="Calibri" w:cs="Times New Roman" w:hint="eastAsia"/>
                <w:b/>
                <w:color w:val="000000"/>
                <w:sz w:val="20"/>
                <w:szCs w:val="20"/>
              </w:rPr>
              <w:t>课程预期</w:t>
            </w:r>
          </w:p>
          <w:p w14:paraId="0338848B" w14:textId="77777777" w:rsidR="00470DDF" w:rsidRDefault="00000000">
            <w:pPr>
              <w:snapToGrid w:val="0"/>
              <w:spacing w:line="288" w:lineRule="auto"/>
              <w:jc w:val="center"/>
              <w:rPr>
                <w:rFonts w:ascii="Calibri" w:hAnsi="Calibri" w:cs="Times New Roman"/>
                <w:b/>
                <w:color w:val="000000"/>
                <w:sz w:val="20"/>
                <w:szCs w:val="20"/>
              </w:rPr>
            </w:pPr>
            <w:r>
              <w:rPr>
                <w:rFonts w:ascii="Calibri" w:hAnsi="Calibri" w:cs="Times New Roman" w:hint="eastAsia"/>
                <w:b/>
                <w:color w:val="000000"/>
                <w:sz w:val="20"/>
                <w:szCs w:val="20"/>
              </w:rPr>
              <w:t>学习成果</w:t>
            </w:r>
          </w:p>
        </w:tc>
      </w:tr>
      <w:tr w:rsidR="00470DDF" w14:paraId="6D1210E6" w14:textId="77777777">
        <w:tc>
          <w:tcPr>
            <w:tcW w:w="251" w:type="pct"/>
            <w:shd w:val="clear" w:color="auto" w:fill="auto"/>
            <w:vAlign w:val="center"/>
          </w:tcPr>
          <w:p w14:paraId="2C469C41" w14:textId="77777777" w:rsidR="00470DDF" w:rsidRDefault="00000000">
            <w:pPr>
              <w:jc w:val="center"/>
              <w:rPr>
                <w:rFonts w:ascii="仿宋" w:eastAsia="仿宋" w:hAnsi="仿宋"/>
                <w:color w:val="000000"/>
              </w:rPr>
            </w:pPr>
            <w:r>
              <w:rPr>
                <w:rFonts w:ascii="仿宋" w:eastAsia="仿宋" w:hAnsi="仿宋" w:hint="eastAsia"/>
                <w:color w:val="000000"/>
              </w:rPr>
              <w:lastRenderedPageBreak/>
              <w:t>1</w:t>
            </w:r>
          </w:p>
        </w:tc>
        <w:tc>
          <w:tcPr>
            <w:tcW w:w="515" w:type="pct"/>
            <w:vAlign w:val="center"/>
          </w:tcPr>
          <w:p w14:paraId="2BE53CC9" w14:textId="77777777" w:rsidR="00470DDF" w:rsidRDefault="00000000">
            <w:pPr>
              <w:snapToGrid w:val="0"/>
              <w:spacing w:line="288" w:lineRule="auto"/>
              <w:rPr>
                <w:color w:val="000000"/>
              </w:rPr>
            </w:pPr>
            <w:r>
              <w:rPr>
                <w:rFonts w:ascii="Times New Roman" w:hAnsi="Times New Roman" w:cs="Times New Roman" w:hint="eastAsia"/>
                <w:bCs/>
                <w:sz w:val="20"/>
                <w:szCs w:val="20"/>
              </w:rPr>
              <w:t>关键词</w:t>
            </w:r>
          </w:p>
        </w:tc>
        <w:tc>
          <w:tcPr>
            <w:tcW w:w="940" w:type="pct"/>
            <w:shd w:val="clear" w:color="auto" w:fill="auto"/>
            <w:vAlign w:val="center"/>
          </w:tcPr>
          <w:p w14:paraId="1459B653" w14:textId="77777777" w:rsidR="00470DDF" w:rsidRDefault="00000000">
            <w:pPr>
              <w:snapToGrid w:val="0"/>
              <w:spacing w:line="288" w:lineRule="auto"/>
              <w:rPr>
                <w:color w:val="000000"/>
              </w:rPr>
            </w:pPr>
            <w:r>
              <w:rPr>
                <w:rFonts w:ascii="Times New Roman" w:hAnsi="Times New Roman" w:cs="Times New Roman" w:hint="eastAsia"/>
                <w:bCs/>
                <w:sz w:val="20"/>
                <w:szCs w:val="21"/>
              </w:rPr>
              <w:t>功能词、基本表达、</w:t>
            </w:r>
            <w:r>
              <w:rPr>
                <w:rFonts w:ascii="MS Mincho" w:hAnsi="MS Mincho" w:cs="Times New Roman" w:hint="eastAsia"/>
                <w:bCs/>
                <w:sz w:val="20"/>
                <w:szCs w:val="21"/>
              </w:rPr>
              <w:t>短句填空、</w:t>
            </w:r>
            <w:r>
              <w:rPr>
                <w:rFonts w:ascii="Times New Roman" w:hAnsi="Times New Roman" w:cs="Times New Roman" w:hint="eastAsia"/>
                <w:bCs/>
                <w:sz w:val="20"/>
                <w:szCs w:val="21"/>
              </w:rPr>
              <w:t>会话练习与发表</w:t>
            </w:r>
          </w:p>
        </w:tc>
        <w:tc>
          <w:tcPr>
            <w:tcW w:w="1965" w:type="pct"/>
            <w:shd w:val="clear" w:color="auto" w:fill="auto"/>
            <w:vAlign w:val="center"/>
          </w:tcPr>
          <w:p w14:paraId="50B456AF" w14:textId="77777777" w:rsidR="00470DDF" w:rsidRDefault="00000000">
            <w:pPr>
              <w:snapToGrid w:val="0"/>
              <w:spacing w:line="288" w:lineRule="auto"/>
              <w:rPr>
                <w:rFonts w:ascii="Times New Roman" w:hAnsi="Times New Roman" w:cs="Times New Roman"/>
                <w:bCs/>
                <w:sz w:val="20"/>
                <w:szCs w:val="20"/>
              </w:rPr>
            </w:pPr>
            <w:r>
              <w:rPr>
                <w:rFonts w:ascii="Times New Roman" w:hAnsi="Times New Roman" w:cs="Times New Roman" w:hint="eastAsia"/>
                <w:bCs/>
                <w:sz w:val="20"/>
                <w:szCs w:val="20"/>
              </w:rPr>
              <w:t>要求学生能够理解本课会话，课文中出现的关键词。</w:t>
            </w:r>
          </w:p>
          <w:p w14:paraId="316E4AD2" w14:textId="77777777" w:rsidR="00470DDF" w:rsidRDefault="00000000">
            <w:pPr>
              <w:snapToGrid w:val="0"/>
              <w:spacing w:line="288" w:lineRule="auto"/>
              <w:rPr>
                <w:rFonts w:ascii="Calibri" w:hAnsi="Calibri" w:cs="Times New Roman"/>
                <w:b/>
                <w:bCs/>
                <w:color w:val="000000"/>
                <w:sz w:val="16"/>
                <w:szCs w:val="16"/>
              </w:rPr>
            </w:pPr>
            <w:r>
              <w:rPr>
                <w:rFonts w:ascii="Calibri" w:hAnsi="Calibri" w:cs="Times New Roman" w:hint="eastAsia"/>
                <w:b/>
                <w:bCs/>
                <w:color w:val="000000"/>
                <w:sz w:val="16"/>
                <w:szCs w:val="16"/>
              </w:rPr>
              <w:t>重点：日语中授受动词的表达</w:t>
            </w:r>
          </w:p>
          <w:p w14:paraId="6F392C8F" w14:textId="77777777" w:rsidR="00470DDF" w:rsidRDefault="00000000">
            <w:pPr>
              <w:snapToGrid w:val="0"/>
              <w:spacing w:line="288" w:lineRule="auto"/>
              <w:rPr>
                <w:rFonts w:ascii="Calibri" w:hAnsi="Calibri" w:cs="Times New Roman"/>
                <w:color w:val="000000"/>
                <w:sz w:val="20"/>
                <w:szCs w:val="20"/>
              </w:rPr>
            </w:pPr>
            <w:r>
              <w:rPr>
                <w:rFonts w:ascii="Calibri" w:hAnsi="Calibri" w:cs="Times New Roman" w:hint="eastAsia"/>
                <w:b/>
                <w:bCs/>
                <w:color w:val="000000"/>
                <w:sz w:val="16"/>
                <w:szCs w:val="16"/>
              </w:rPr>
              <w:t>难点：听取并能正确表达</w:t>
            </w:r>
          </w:p>
        </w:tc>
        <w:tc>
          <w:tcPr>
            <w:tcW w:w="1329" w:type="pct"/>
            <w:shd w:val="clear" w:color="auto" w:fill="auto"/>
            <w:vAlign w:val="center"/>
          </w:tcPr>
          <w:p w14:paraId="7F6F54B8" w14:textId="77777777" w:rsidR="00470DDF" w:rsidRDefault="00000000">
            <w:pPr>
              <w:snapToGrid w:val="0"/>
              <w:spacing w:line="288" w:lineRule="auto"/>
              <w:rPr>
                <w:rFonts w:ascii="Calibri" w:hAnsi="Calibri" w:cs="Times New Roman"/>
                <w:color w:val="000000"/>
                <w:sz w:val="20"/>
                <w:szCs w:val="20"/>
              </w:rPr>
            </w:pPr>
            <w:r>
              <w:rPr>
                <w:rFonts w:ascii="Calibri" w:hAnsi="Calibri" w:cs="Times New Roman" w:hint="eastAsia"/>
                <w:color w:val="000000"/>
                <w:sz w:val="20"/>
                <w:szCs w:val="20"/>
              </w:rPr>
              <w:t>能够集中注意力，保持较长时间地倾听说话人的说话内容</w:t>
            </w:r>
          </w:p>
        </w:tc>
      </w:tr>
      <w:tr w:rsidR="00470DDF" w14:paraId="396C34A1" w14:textId="77777777">
        <w:trPr>
          <w:trHeight w:val="242"/>
        </w:trPr>
        <w:tc>
          <w:tcPr>
            <w:tcW w:w="251" w:type="pct"/>
            <w:shd w:val="clear" w:color="auto" w:fill="auto"/>
            <w:vAlign w:val="center"/>
          </w:tcPr>
          <w:p w14:paraId="691F43B5" w14:textId="77777777" w:rsidR="00470DDF" w:rsidRDefault="00000000">
            <w:pPr>
              <w:jc w:val="center"/>
              <w:rPr>
                <w:rFonts w:ascii="仿宋" w:eastAsia="仿宋" w:hAnsi="仿宋"/>
                <w:color w:val="000000"/>
              </w:rPr>
            </w:pPr>
            <w:r>
              <w:rPr>
                <w:rFonts w:ascii="仿宋" w:eastAsia="仿宋" w:hAnsi="仿宋" w:hint="eastAsia"/>
                <w:color w:val="000000"/>
              </w:rPr>
              <w:t>2</w:t>
            </w:r>
          </w:p>
        </w:tc>
        <w:tc>
          <w:tcPr>
            <w:tcW w:w="515" w:type="pct"/>
            <w:vAlign w:val="center"/>
          </w:tcPr>
          <w:p w14:paraId="6F757634" w14:textId="77777777" w:rsidR="00470DDF" w:rsidRDefault="00000000">
            <w:pPr>
              <w:snapToGrid w:val="0"/>
              <w:spacing w:line="288" w:lineRule="auto"/>
              <w:rPr>
                <w:rFonts w:ascii="Calibri" w:hAnsi="Calibri" w:cs="Times New Roman"/>
                <w:color w:val="000000"/>
                <w:sz w:val="20"/>
                <w:szCs w:val="20"/>
              </w:rPr>
            </w:pPr>
            <w:r>
              <w:rPr>
                <w:rFonts w:ascii="Times New Roman" w:hAnsi="Times New Roman" w:cs="Times New Roman" w:hint="eastAsia"/>
                <w:bCs/>
                <w:sz w:val="20"/>
                <w:szCs w:val="20"/>
              </w:rPr>
              <w:t>句型</w:t>
            </w:r>
          </w:p>
        </w:tc>
        <w:tc>
          <w:tcPr>
            <w:tcW w:w="940" w:type="pct"/>
            <w:shd w:val="clear" w:color="auto" w:fill="auto"/>
            <w:vAlign w:val="center"/>
          </w:tcPr>
          <w:p w14:paraId="0844A7F9" w14:textId="77777777" w:rsidR="00470DDF" w:rsidRDefault="00000000">
            <w:pPr>
              <w:snapToGrid w:val="0"/>
              <w:spacing w:line="288" w:lineRule="auto"/>
              <w:rPr>
                <w:rFonts w:ascii="Calibri" w:hAnsi="Calibri" w:cs="Times New Roman"/>
                <w:color w:val="000000"/>
                <w:sz w:val="20"/>
                <w:szCs w:val="20"/>
              </w:rPr>
            </w:pPr>
            <w:r>
              <w:rPr>
                <w:rFonts w:ascii="Times New Roman" w:hAnsi="Times New Roman" w:cs="Times New Roman" w:hint="eastAsia"/>
                <w:bCs/>
                <w:sz w:val="20"/>
                <w:szCs w:val="21"/>
              </w:rPr>
              <w:t>功能词、基本表达、</w:t>
            </w:r>
            <w:r>
              <w:rPr>
                <w:rFonts w:ascii="MS Mincho" w:hAnsi="MS Mincho" w:cs="Times New Roman" w:hint="eastAsia"/>
                <w:bCs/>
                <w:sz w:val="20"/>
                <w:szCs w:val="21"/>
              </w:rPr>
              <w:t>短句填空、</w:t>
            </w:r>
            <w:r>
              <w:rPr>
                <w:rFonts w:ascii="Times New Roman" w:hAnsi="Times New Roman" w:cs="Times New Roman" w:hint="eastAsia"/>
                <w:bCs/>
                <w:sz w:val="20"/>
                <w:szCs w:val="21"/>
              </w:rPr>
              <w:t>会话练习与发表</w:t>
            </w:r>
          </w:p>
        </w:tc>
        <w:tc>
          <w:tcPr>
            <w:tcW w:w="1965" w:type="pct"/>
            <w:shd w:val="clear" w:color="auto" w:fill="auto"/>
            <w:vAlign w:val="center"/>
          </w:tcPr>
          <w:p w14:paraId="4CECB154" w14:textId="77777777" w:rsidR="00470DDF" w:rsidRDefault="00000000">
            <w:pPr>
              <w:snapToGrid w:val="0"/>
              <w:spacing w:line="288" w:lineRule="auto"/>
              <w:rPr>
                <w:rFonts w:ascii="Times New Roman" w:hAnsi="Times New Roman" w:cs="Times New Roman"/>
                <w:bCs/>
                <w:sz w:val="20"/>
                <w:szCs w:val="20"/>
              </w:rPr>
            </w:pPr>
            <w:r>
              <w:rPr>
                <w:rFonts w:ascii="Times New Roman" w:hAnsi="Times New Roman" w:cs="Times New Roman" w:hint="eastAsia"/>
                <w:bCs/>
                <w:sz w:val="20"/>
                <w:szCs w:val="20"/>
              </w:rPr>
              <w:t>要求学生够理解掌握本课会话，课文中出现的句型，能听懂句型表达的意思。</w:t>
            </w:r>
          </w:p>
          <w:p w14:paraId="2F5BD45C" w14:textId="77777777" w:rsidR="00470DDF" w:rsidRDefault="00000000">
            <w:pPr>
              <w:snapToGrid w:val="0"/>
              <w:spacing w:line="288" w:lineRule="auto"/>
              <w:rPr>
                <w:rFonts w:asciiTheme="minorEastAsia" w:eastAsiaTheme="minorEastAsia" w:hAnsiTheme="minorEastAsia" w:cs="Times New Roman"/>
                <w:b/>
                <w:bCs/>
                <w:sz w:val="16"/>
                <w:szCs w:val="16"/>
              </w:rPr>
            </w:pPr>
            <w:r>
              <w:rPr>
                <w:rFonts w:asciiTheme="minorEastAsia" w:eastAsiaTheme="minorEastAsia" w:hAnsiTheme="minorEastAsia" w:cs="Times New Roman" w:hint="eastAsia"/>
                <w:b/>
                <w:bCs/>
                <w:sz w:val="16"/>
                <w:szCs w:val="16"/>
              </w:rPr>
              <w:t>重点：事物状态的表达方式</w:t>
            </w:r>
          </w:p>
          <w:p w14:paraId="70EE9606" w14:textId="77777777" w:rsidR="00470DDF" w:rsidRDefault="00000000">
            <w:pPr>
              <w:snapToGrid w:val="0"/>
              <w:spacing w:line="288" w:lineRule="auto"/>
              <w:rPr>
                <w:rFonts w:ascii="黑体" w:eastAsia="黑体" w:cs="Times New Roman"/>
              </w:rPr>
            </w:pPr>
            <w:r>
              <w:rPr>
                <w:rFonts w:asciiTheme="minorEastAsia" w:eastAsiaTheme="minorEastAsia" w:hAnsiTheme="minorEastAsia" w:cs="Times New Roman" w:hint="eastAsia"/>
                <w:b/>
                <w:bCs/>
                <w:sz w:val="16"/>
                <w:szCs w:val="16"/>
              </w:rPr>
              <w:t>难点：表达方式的听取以及口头表达</w:t>
            </w:r>
          </w:p>
        </w:tc>
        <w:tc>
          <w:tcPr>
            <w:tcW w:w="1329" w:type="pct"/>
            <w:shd w:val="clear" w:color="auto" w:fill="auto"/>
            <w:vAlign w:val="center"/>
          </w:tcPr>
          <w:p w14:paraId="0BFE64C3" w14:textId="77777777" w:rsidR="00470DDF" w:rsidRDefault="00000000">
            <w:pPr>
              <w:snapToGrid w:val="0"/>
              <w:spacing w:line="288" w:lineRule="auto"/>
              <w:rPr>
                <w:rFonts w:ascii="Calibri" w:hAnsi="Calibri" w:cs="Times New Roman"/>
                <w:color w:val="000000"/>
                <w:sz w:val="20"/>
                <w:szCs w:val="20"/>
              </w:rPr>
            </w:pPr>
            <w:r>
              <w:rPr>
                <w:rFonts w:ascii="Calibri" w:hAnsi="Calibri" w:cs="Times New Roman" w:hint="eastAsia"/>
                <w:color w:val="000000"/>
                <w:sz w:val="20"/>
                <w:szCs w:val="20"/>
              </w:rPr>
              <w:t>能听懂听力材料，把握信息内容，并理解说话人的信息、意图、情感</w:t>
            </w:r>
          </w:p>
        </w:tc>
      </w:tr>
      <w:tr w:rsidR="00470DDF" w14:paraId="33F086E8" w14:textId="77777777">
        <w:trPr>
          <w:trHeight w:val="290"/>
        </w:trPr>
        <w:tc>
          <w:tcPr>
            <w:tcW w:w="251" w:type="pct"/>
            <w:shd w:val="clear" w:color="auto" w:fill="auto"/>
            <w:vAlign w:val="center"/>
          </w:tcPr>
          <w:p w14:paraId="072BC947" w14:textId="77777777" w:rsidR="00470DDF" w:rsidRDefault="00000000">
            <w:pPr>
              <w:jc w:val="center"/>
              <w:rPr>
                <w:rFonts w:ascii="仿宋" w:eastAsia="仿宋" w:hAnsi="仿宋"/>
                <w:color w:val="000000"/>
              </w:rPr>
            </w:pPr>
            <w:r>
              <w:rPr>
                <w:rFonts w:ascii="仿宋" w:eastAsia="仿宋" w:hAnsi="仿宋" w:hint="eastAsia"/>
                <w:color w:val="000000"/>
              </w:rPr>
              <w:t>3</w:t>
            </w:r>
          </w:p>
        </w:tc>
        <w:tc>
          <w:tcPr>
            <w:tcW w:w="515" w:type="pct"/>
            <w:vAlign w:val="center"/>
          </w:tcPr>
          <w:p w14:paraId="35D55287" w14:textId="77777777" w:rsidR="00470DDF" w:rsidRDefault="00000000">
            <w:pPr>
              <w:snapToGrid w:val="0"/>
              <w:spacing w:line="288" w:lineRule="auto"/>
              <w:rPr>
                <w:rFonts w:ascii="Calibri" w:hAnsi="Calibri" w:cs="Times New Roman"/>
                <w:color w:val="000000"/>
                <w:sz w:val="20"/>
                <w:szCs w:val="20"/>
              </w:rPr>
            </w:pPr>
            <w:r>
              <w:rPr>
                <w:rFonts w:ascii="Times New Roman" w:hAnsi="Times New Roman" w:cs="Times New Roman" w:hint="eastAsia"/>
                <w:bCs/>
                <w:sz w:val="20"/>
                <w:szCs w:val="20"/>
              </w:rPr>
              <w:t>会话部分</w:t>
            </w:r>
          </w:p>
        </w:tc>
        <w:tc>
          <w:tcPr>
            <w:tcW w:w="940" w:type="pct"/>
            <w:shd w:val="clear" w:color="auto" w:fill="auto"/>
            <w:vAlign w:val="center"/>
          </w:tcPr>
          <w:p w14:paraId="53CBE58D" w14:textId="77777777" w:rsidR="00470DDF" w:rsidRDefault="00000000">
            <w:pPr>
              <w:snapToGrid w:val="0"/>
              <w:spacing w:line="288" w:lineRule="auto"/>
              <w:rPr>
                <w:rFonts w:ascii="Calibri" w:hAnsi="Calibri" w:cs="Times New Roman"/>
                <w:color w:val="000000"/>
                <w:sz w:val="20"/>
                <w:szCs w:val="20"/>
              </w:rPr>
            </w:pPr>
            <w:r>
              <w:rPr>
                <w:rFonts w:ascii="Times New Roman" w:hAnsi="Times New Roman" w:cs="Times New Roman" w:hint="eastAsia"/>
                <w:bCs/>
                <w:sz w:val="20"/>
                <w:szCs w:val="21"/>
              </w:rPr>
              <w:t>功能词、基本表达、例句、会话文、会话练习与发表</w:t>
            </w:r>
          </w:p>
        </w:tc>
        <w:tc>
          <w:tcPr>
            <w:tcW w:w="1965" w:type="pct"/>
            <w:shd w:val="clear" w:color="auto" w:fill="auto"/>
            <w:vAlign w:val="center"/>
          </w:tcPr>
          <w:p w14:paraId="50322A43" w14:textId="77777777" w:rsidR="00470DDF" w:rsidRDefault="00000000">
            <w:pPr>
              <w:snapToGrid w:val="0"/>
              <w:spacing w:line="288" w:lineRule="auto"/>
              <w:rPr>
                <w:rFonts w:ascii="Times New Roman" w:hAnsi="Times New Roman" w:cs="Times New Roman"/>
                <w:bCs/>
                <w:sz w:val="20"/>
                <w:szCs w:val="20"/>
              </w:rPr>
            </w:pPr>
            <w:r>
              <w:rPr>
                <w:rFonts w:ascii="Times New Roman" w:hAnsi="Times New Roman" w:cs="Times New Roman" w:hint="eastAsia"/>
                <w:bCs/>
                <w:sz w:val="20"/>
                <w:szCs w:val="20"/>
              </w:rPr>
              <w:t>由</w:t>
            </w:r>
            <w:r>
              <w:rPr>
                <w:rFonts w:ascii="Times New Roman" w:hAnsi="Times New Roman" w:cs="Times New Roman" w:hint="eastAsia"/>
                <w:bCs/>
                <w:sz w:val="20"/>
                <w:szCs w:val="20"/>
              </w:rPr>
              <w:t>5</w:t>
            </w:r>
            <w:r>
              <w:rPr>
                <w:rFonts w:ascii="Times New Roman" w:hAnsi="Times New Roman" w:cs="Times New Roman" w:hint="eastAsia"/>
                <w:bCs/>
                <w:sz w:val="20"/>
                <w:szCs w:val="20"/>
              </w:rPr>
              <w:t>组</w:t>
            </w:r>
            <w:r>
              <w:rPr>
                <w:rFonts w:ascii="Times New Roman" w:hAnsi="Times New Roman" w:cs="Times New Roman" w:hint="eastAsia"/>
                <w:bCs/>
                <w:sz w:val="20"/>
                <w:szCs w:val="20"/>
              </w:rPr>
              <w:t>8</w:t>
            </w:r>
            <w:r>
              <w:rPr>
                <w:rFonts w:ascii="Times New Roman" w:hAnsi="Times New Roman" w:cs="Times New Roman" w:hint="eastAsia"/>
                <w:bCs/>
                <w:sz w:val="20"/>
                <w:szCs w:val="20"/>
              </w:rPr>
              <w:t>个会话构成，训练学生通过听会话，做出正确的选择和应答的能力。</w:t>
            </w:r>
          </w:p>
          <w:p w14:paraId="2F8C3697" w14:textId="77777777" w:rsidR="00470DDF" w:rsidRDefault="00000000">
            <w:pPr>
              <w:snapToGrid w:val="0"/>
              <w:spacing w:line="288" w:lineRule="auto"/>
              <w:rPr>
                <w:rFonts w:ascii="Calibri" w:hAnsi="Calibri" w:cs="Times New Roman"/>
                <w:b/>
                <w:bCs/>
                <w:color w:val="000000"/>
                <w:sz w:val="16"/>
                <w:szCs w:val="16"/>
              </w:rPr>
            </w:pPr>
            <w:r>
              <w:rPr>
                <w:rFonts w:ascii="Calibri" w:hAnsi="Calibri" w:cs="Times New Roman" w:hint="eastAsia"/>
                <w:b/>
                <w:bCs/>
                <w:color w:val="000000"/>
                <w:sz w:val="16"/>
                <w:szCs w:val="16"/>
              </w:rPr>
              <w:t>重点：日常会话常用的表达方式</w:t>
            </w:r>
          </w:p>
          <w:p w14:paraId="31170810" w14:textId="77777777" w:rsidR="00470DDF" w:rsidRDefault="00000000">
            <w:pPr>
              <w:snapToGrid w:val="0"/>
              <w:spacing w:line="288" w:lineRule="auto"/>
              <w:rPr>
                <w:rFonts w:ascii="Calibri" w:hAnsi="Calibri" w:cs="Times New Roman"/>
                <w:color w:val="000000"/>
                <w:sz w:val="20"/>
                <w:szCs w:val="20"/>
              </w:rPr>
            </w:pPr>
            <w:r>
              <w:rPr>
                <w:rFonts w:ascii="Calibri" w:hAnsi="Calibri" w:cs="Times New Roman" w:hint="eastAsia"/>
                <w:b/>
                <w:bCs/>
                <w:color w:val="000000"/>
                <w:sz w:val="16"/>
                <w:szCs w:val="16"/>
              </w:rPr>
              <w:t>难点：听取并能正确表达</w:t>
            </w:r>
          </w:p>
        </w:tc>
        <w:tc>
          <w:tcPr>
            <w:tcW w:w="1329" w:type="pct"/>
            <w:shd w:val="clear" w:color="auto" w:fill="auto"/>
            <w:vAlign w:val="center"/>
          </w:tcPr>
          <w:p w14:paraId="5B9D130B" w14:textId="77777777" w:rsidR="00470DDF" w:rsidRDefault="00000000">
            <w:pPr>
              <w:snapToGrid w:val="0"/>
              <w:spacing w:line="288" w:lineRule="auto"/>
              <w:rPr>
                <w:rFonts w:ascii="Calibri" w:hAnsi="Calibri" w:cs="Times New Roman"/>
                <w:color w:val="000000"/>
                <w:sz w:val="20"/>
                <w:szCs w:val="20"/>
              </w:rPr>
            </w:pPr>
            <w:r>
              <w:rPr>
                <w:rFonts w:ascii="Calibri" w:hAnsi="Calibri" w:cs="Times New Roman" w:hint="eastAsia"/>
                <w:color w:val="000000"/>
                <w:sz w:val="20"/>
                <w:szCs w:val="20"/>
              </w:rPr>
              <w:t>能用自然得体的语言进行交流，表达自己的想法</w:t>
            </w:r>
          </w:p>
        </w:tc>
      </w:tr>
      <w:tr w:rsidR="00470DDF" w14:paraId="580282AF" w14:textId="77777777">
        <w:trPr>
          <w:trHeight w:val="290"/>
        </w:trPr>
        <w:tc>
          <w:tcPr>
            <w:tcW w:w="251" w:type="pct"/>
            <w:shd w:val="clear" w:color="auto" w:fill="auto"/>
            <w:vAlign w:val="center"/>
          </w:tcPr>
          <w:p w14:paraId="2D743A10" w14:textId="77777777" w:rsidR="00470DDF" w:rsidRDefault="00000000">
            <w:pPr>
              <w:jc w:val="center"/>
              <w:rPr>
                <w:rFonts w:ascii="仿宋" w:eastAsia="仿宋" w:hAnsi="仿宋"/>
                <w:color w:val="000000"/>
              </w:rPr>
            </w:pPr>
            <w:r>
              <w:rPr>
                <w:rFonts w:ascii="仿宋" w:eastAsia="仿宋" w:hAnsi="仿宋" w:hint="eastAsia"/>
                <w:color w:val="000000"/>
              </w:rPr>
              <w:t>4</w:t>
            </w:r>
          </w:p>
        </w:tc>
        <w:tc>
          <w:tcPr>
            <w:tcW w:w="515" w:type="pct"/>
            <w:vAlign w:val="center"/>
          </w:tcPr>
          <w:p w14:paraId="5EE45219" w14:textId="77777777" w:rsidR="00470DDF" w:rsidRDefault="00000000">
            <w:pPr>
              <w:snapToGrid w:val="0"/>
              <w:spacing w:line="288" w:lineRule="auto"/>
              <w:rPr>
                <w:rFonts w:ascii="Calibri" w:hAnsi="Calibri" w:cs="Times New Roman"/>
                <w:color w:val="000000"/>
                <w:sz w:val="20"/>
                <w:szCs w:val="20"/>
              </w:rPr>
            </w:pPr>
            <w:r>
              <w:rPr>
                <w:rFonts w:ascii="Times New Roman" w:hAnsi="Times New Roman" w:cs="Times New Roman" w:hint="eastAsia"/>
                <w:bCs/>
                <w:sz w:val="20"/>
                <w:szCs w:val="20"/>
              </w:rPr>
              <w:t>文章部分</w:t>
            </w:r>
          </w:p>
        </w:tc>
        <w:tc>
          <w:tcPr>
            <w:tcW w:w="940" w:type="pct"/>
            <w:shd w:val="clear" w:color="auto" w:fill="auto"/>
            <w:vAlign w:val="center"/>
          </w:tcPr>
          <w:p w14:paraId="782E8490" w14:textId="77777777" w:rsidR="00470DDF" w:rsidRDefault="00000000">
            <w:pPr>
              <w:snapToGrid w:val="0"/>
              <w:spacing w:line="288" w:lineRule="auto"/>
              <w:rPr>
                <w:rFonts w:ascii="Calibri" w:hAnsi="Calibri" w:cs="Times New Roman"/>
                <w:color w:val="000000"/>
                <w:sz w:val="20"/>
                <w:szCs w:val="20"/>
              </w:rPr>
            </w:pPr>
            <w:r>
              <w:rPr>
                <w:rFonts w:ascii="MS Mincho" w:hAnsi="MS Mincho" w:cs="Times New Roman" w:hint="eastAsia"/>
                <w:bCs/>
                <w:sz w:val="20"/>
                <w:szCs w:val="21"/>
              </w:rPr>
              <w:t>功能</w:t>
            </w:r>
            <w:r>
              <w:rPr>
                <w:rFonts w:ascii="Times New Roman" w:hAnsi="Times New Roman" w:cs="Times New Roman" w:hint="eastAsia"/>
                <w:bCs/>
                <w:sz w:val="20"/>
                <w:szCs w:val="21"/>
              </w:rPr>
              <w:t>词、基本表达、例句、会话文、会话练习与发表</w:t>
            </w:r>
          </w:p>
        </w:tc>
        <w:tc>
          <w:tcPr>
            <w:tcW w:w="1965" w:type="pct"/>
            <w:shd w:val="clear" w:color="auto" w:fill="auto"/>
            <w:vAlign w:val="center"/>
          </w:tcPr>
          <w:p w14:paraId="2BA06F57" w14:textId="77777777" w:rsidR="00470DDF" w:rsidRDefault="00000000">
            <w:pPr>
              <w:snapToGrid w:val="0"/>
              <w:spacing w:line="288" w:lineRule="auto"/>
              <w:rPr>
                <w:rFonts w:ascii="Times New Roman" w:hAnsi="Times New Roman" w:cs="Times New Roman"/>
                <w:bCs/>
                <w:sz w:val="20"/>
                <w:szCs w:val="20"/>
              </w:rPr>
            </w:pPr>
            <w:r>
              <w:rPr>
                <w:rFonts w:ascii="Times New Roman" w:hAnsi="Times New Roman" w:cs="Times New Roman" w:hint="eastAsia"/>
                <w:bCs/>
                <w:sz w:val="20"/>
                <w:szCs w:val="20"/>
              </w:rPr>
              <w:t>由一篇</w:t>
            </w:r>
            <w:r>
              <w:rPr>
                <w:rFonts w:ascii="Times New Roman" w:hAnsi="Times New Roman" w:cs="Times New Roman" w:hint="eastAsia"/>
                <w:bCs/>
                <w:sz w:val="20"/>
                <w:szCs w:val="20"/>
              </w:rPr>
              <w:t>400-700</w:t>
            </w:r>
            <w:r>
              <w:rPr>
                <w:rFonts w:ascii="Times New Roman" w:hAnsi="Times New Roman" w:cs="Times New Roman" w:hint="eastAsia"/>
                <w:bCs/>
                <w:sz w:val="20"/>
                <w:szCs w:val="20"/>
              </w:rPr>
              <w:t>字左右的文章构成。听过</w:t>
            </w:r>
            <w:r>
              <w:rPr>
                <w:rFonts w:ascii="Times New Roman" w:hAnsi="Times New Roman" w:cs="Times New Roman" w:hint="eastAsia"/>
                <w:bCs/>
                <w:sz w:val="20"/>
                <w:szCs w:val="20"/>
              </w:rPr>
              <w:t>2-3</w:t>
            </w:r>
            <w:r>
              <w:rPr>
                <w:rFonts w:ascii="Times New Roman" w:hAnsi="Times New Roman" w:cs="Times New Roman" w:hint="eastAsia"/>
                <w:bCs/>
                <w:sz w:val="20"/>
                <w:szCs w:val="20"/>
              </w:rPr>
              <w:t>遍播放录音，使学生理解课文的基本内容，回答相应的选择及填空题。</w:t>
            </w:r>
          </w:p>
          <w:p w14:paraId="44DC2D27" w14:textId="77777777" w:rsidR="00470DDF" w:rsidRDefault="00000000">
            <w:pPr>
              <w:snapToGrid w:val="0"/>
              <w:spacing w:line="288" w:lineRule="auto"/>
              <w:rPr>
                <w:rFonts w:ascii="Calibri" w:hAnsi="Calibri" w:cs="Times New Roman"/>
                <w:b/>
                <w:bCs/>
                <w:color w:val="000000"/>
                <w:sz w:val="16"/>
                <w:szCs w:val="16"/>
              </w:rPr>
            </w:pPr>
            <w:r>
              <w:rPr>
                <w:rFonts w:ascii="Calibri" w:hAnsi="Calibri" w:cs="Times New Roman" w:hint="eastAsia"/>
                <w:b/>
                <w:bCs/>
                <w:color w:val="000000"/>
                <w:sz w:val="16"/>
                <w:szCs w:val="16"/>
              </w:rPr>
              <w:t>重点：事物状态的变化</w:t>
            </w:r>
          </w:p>
          <w:p w14:paraId="4DBD151F" w14:textId="77777777" w:rsidR="00470DDF" w:rsidRDefault="00000000">
            <w:pPr>
              <w:snapToGrid w:val="0"/>
              <w:spacing w:line="288" w:lineRule="auto"/>
              <w:rPr>
                <w:rFonts w:ascii="Calibri" w:hAnsi="Calibri" w:cs="Times New Roman"/>
                <w:color w:val="000000"/>
                <w:sz w:val="20"/>
                <w:szCs w:val="20"/>
              </w:rPr>
            </w:pPr>
            <w:r>
              <w:rPr>
                <w:rFonts w:ascii="Calibri" w:hAnsi="Calibri" w:cs="Times New Roman" w:hint="eastAsia"/>
                <w:b/>
                <w:bCs/>
                <w:color w:val="000000"/>
                <w:sz w:val="16"/>
                <w:szCs w:val="16"/>
              </w:rPr>
              <w:t>难点：听取并能正确表达</w:t>
            </w:r>
          </w:p>
        </w:tc>
        <w:tc>
          <w:tcPr>
            <w:tcW w:w="1329" w:type="pct"/>
            <w:shd w:val="clear" w:color="auto" w:fill="auto"/>
            <w:vAlign w:val="center"/>
          </w:tcPr>
          <w:p w14:paraId="69E02BF0" w14:textId="77777777" w:rsidR="00470DDF" w:rsidRDefault="00000000">
            <w:pPr>
              <w:snapToGrid w:val="0"/>
              <w:spacing w:line="288" w:lineRule="auto"/>
              <w:rPr>
                <w:rFonts w:ascii="Calibri" w:hAnsi="Calibri" w:cs="Times New Roman"/>
                <w:color w:val="000000"/>
                <w:sz w:val="20"/>
                <w:szCs w:val="20"/>
              </w:rPr>
            </w:pPr>
            <w:r>
              <w:rPr>
                <w:rFonts w:ascii="Calibri" w:hAnsi="Calibri" w:cs="Times New Roman" w:hint="eastAsia"/>
                <w:color w:val="000000"/>
                <w:sz w:val="20"/>
                <w:szCs w:val="20"/>
              </w:rPr>
              <w:t>能听懂正常语速下的日语对话，根据语调和重音理解说话者的意图，能听懂语段内容，并提取信息和观点。</w:t>
            </w:r>
          </w:p>
        </w:tc>
      </w:tr>
      <w:tr w:rsidR="00470DDF" w14:paraId="64B02A4C" w14:textId="77777777">
        <w:trPr>
          <w:trHeight w:val="290"/>
        </w:trPr>
        <w:tc>
          <w:tcPr>
            <w:tcW w:w="251" w:type="pct"/>
            <w:shd w:val="clear" w:color="auto" w:fill="auto"/>
            <w:vAlign w:val="center"/>
          </w:tcPr>
          <w:p w14:paraId="735C4E03" w14:textId="77777777" w:rsidR="00470DDF" w:rsidRDefault="00000000">
            <w:pPr>
              <w:jc w:val="center"/>
              <w:rPr>
                <w:rFonts w:ascii="仿宋" w:eastAsia="仿宋" w:hAnsi="仿宋"/>
                <w:color w:val="000000"/>
              </w:rPr>
            </w:pPr>
            <w:r>
              <w:rPr>
                <w:rFonts w:ascii="仿宋" w:eastAsia="仿宋" w:hAnsi="仿宋" w:hint="eastAsia"/>
                <w:color w:val="000000"/>
              </w:rPr>
              <w:t>5</w:t>
            </w:r>
          </w:p>
        </w:tc>
        <w:tc>
          <w:tcPr>
            <w:tcW w:w="515" w:type="pct"/>
            <w:vAlign w:val="center"/>
          </w:tcPr>
          <w:p w14:paraId="3729AC25" w14:textId="77777777" w:rsidR="00470DDF" w:rsidRDefault="00000000">
            <w:pPr>
              <w:snapToGrid w:val="0"/>
              <w:spacing w:line="288" w:lineRule="auto"/>
              <w:rPr>
                <w:rFonts w:ascii="Calibri" w:hAnsi="Calibri" w:cs="Times New Roman"/>
                <w:color w:val="000000"/>
                <w:sz w:val="20"/>
                <w:szCs w:val="20"/>
              </w:rPr>
            </w:pPr>
            <w:r>
              <w:rPr>
                <w:rFonts w:ascii="Times New Roman" w:hAnsi="Times New Roman" w:cs="Times New Roman" w:hint="eastAsia"/>
                <w:bCs/>
                <w:sz w:val="20"/>
                <w:szCs w:val="20"/>
              </w:rPr>
              <w:t>独自完成的部分</w:t>
            </w:r>
          </w:p>
        </w:tc>
        <w:tc>
          <w:tcPr>
            <w:tcW w:w="940" w:type="pct"/>
            <w:shd w:val="clear" w:color="auto" w:fill="auto"/>
            <w:vAlign w:val="center"/>
          </w:tcPr>
          <w:p w14:paraId="54BDE660" w14:textId="77777777" w:rsidR="00470DDF" w:rsidRDefault="00000000">
            <w:pPr>
              <w:snapToGrid w:val="0"/>
              <w:spacing w:line="288" w:lineRule="auto"/>
              <w:rPr>
                <w:rFonts w:ascii="Calibri" w:hAnsi="Calibri" w:cs="Times New Roman"/>
                <w:color w:val="000000"/>
                <w:sz w:val="20"/>
                <w:szCs w:val="20"/>
              </w:rPr>
            </w:pPr>
            <w:r>
              <w:rPr>
                <w:rFonts w:ascii="MS Mincho" w:hAnsi="MS Mincho" w:cs="Times New Roman" w:hint="eastAsia"/>
                <w:bCs/>
                <w:sz w:val="20"/>
                <w:szCs w:val="21"/>
              </w:rPr>
              <w:t>功能</w:t>
            </w:r>
            <w:r>
              <w:rPr>
                <w:rFonts w:ascii="Times New Roman" w:hAnsi="Times New Roman" w:cs="Times New Roman" w:hint="eastAsia"/>
                <w:bCs/>
                <w:sz w:val="20"/>
                <w:szCs w:val="21"/>
              </w:rPr>
              <w:t>词、基本表达、运用短文完成会话及填空、会话练习与发表</w:t>
            </w:r>
          </w:p>
        </w:tc>
        <w:tc>
          <w:tcPr>
            <w:tcW w:w="1965" w:type="pct"/>
            <w:shd w:val="clear" w:color="auto" w:fill="auto"/>
            <w:vAlign w:val="center"/>
          </w:tcPr>
          <w:p w14:paraId="143BD009" w14:textId="77777777" w:rsidR="00470DDF" w:rsidRDefault="00000000">
            <w:pPr>
              <w:snapToGrid w:val="0"/>
              <w:spacing w:line="288" w:lineRule="auto"/>
              <w:rPr>
                <w:rFonts w:ascii="Times New Roman" w:hAnsi="Times New Roman" w:cs="Times New Roman"/>
                <w:bCs/>
                <w:sz w:val="20"/>
                <w:szCs w:val="20"/>
              </w:rPr>
            </w:pPr>
            <w:r>
              <w:rPr>
                <w:rFonts w:ascii="Times New Roman" w:hAnsi="Times New Roman" w:cs="Times New Roman" w:hint="eastAsia"/>
                <w:bCs/>
                <w:sz w:val="20"/>
                <w:szCs w:val="20"/>
              </w:rPr>
              <w:t>由一篇与课文内容互相关联的文章构成。建议学生在课后独立完成。</w:t>
            </w:r>
          </w:p>
          <w:p w14:paraId="55A8B6F8" w14:textId="77777777" w:rsidR="00470DDF" w:rsidRDefault="00000000">
            <w:pPr>
              <w:snapToGrid w:val="0"/>
              <w:spacing w:line="288" w:lineRule="auto"/>
              <w:rPr>
                <w:rFonts w:ascii="Calibri" w:hAnsi="Calibri" w:cs="Times New Roman"/>
                <w:b/>
                <w:bCs/>
                <w:color w:val="000000"/>
                <w:sz w:val="16"/>
                <w:szCs w:val="16"/>
              </w:rPr>
            </w:pPr>
            <w:r>
              <w:rPr>
                <w:rFonts w:ascii="Calibri" w:hAnsi="Calibri" w:cs="Times New Roman" w:hint="eastAsia"/>
                <w:b/>
                <w:bCs/>
                <w:color w:val="000000"/>
                <w:sz w:val="16"/>
                <w:szCs w:val="16"/>
              </w:rPr>
              <w:t>重点：尊敬体的表达方式</w:t>
            </w:r>
          </w:p>
          <w:p w14:paraId="44802FCB" w14:textId="77777777" w:rsidR="00470DDF" w:rsidRDefault="00000000">
            <w:pPr>
              <w:snapToGrid w:val="0"/>
              <w:spacing w:line="288" w:lineRule="auto"/>
              <w:rPr>
                <w:rFonts w:ascii="Calibri" w:hAnsi="Calibri" w:cs="Times New Roman"/>
                <w:color w:val="000000"/>
                <w:sz w:val="20"/>
                <w:szCs w:val="20"/>
              </w:rPr>
            </w:pPr>
            <w:r>
              <w:rPr>
                <w:rFonts w:ascii="Calibri" w:hAnsi="Calibri" w:cs="Times New Roman" w:hint="eastAsia"/>
                <w:b/>
                <w:bCs/>
                <w:color w:val="000000"/>
                <w:sz w:val="16"/>
                <w:szCs w:val="16"/>
              </w:rPr>
              <w:t>难点：听取并能正确表达</w:t>
            </w:r>
          </w:p>
        </w:tc>
        <w:tc>
          <w:tcPr>
            <w:tcW w:w="1329" w:type="pct"/>
            <w:shd w:val="clear" w:color="auto" w:fill="auto"/>
            <w:vAlign w:val="center"/>
          </w:tcPr>
          <w:p w14:paraId="04B66793" w14:textId="77777777" w:rsidR="00470DDF" w:rsidRDefault="00000000">
            <w:pPr>
              <w:snapToGrid w:val="0"/>
              <w:spacing w:line="288" w:lineRule="auto"/>
              <w:rPr>
                <w:rFonts w:ascii="Calibri" w:hAnsi="Calibri" w:cs="Times New Roman"/>
                <w:color w:val="000000"/>
                <w:sz w:val="20"/>
                <w:szCs w:val="20"/>
              </w:rPr>
            </w:pPr>
            <w:r>
              <w:rPr>
                <w:rFonts w:hint="eastAsia"/>
                <w:color w:val="000000"/>
                <w:sz w:val="20"/>
                <w:szCs w:val="20"/>
              </w:rPr>
              <w:t>掌握日语阅读技能，包括细读、泛读、评读等能力，提高分析归纳、推理检验等逻辑思维能力。</w:t>
            </w:r>
          </w:p>
        </w:tc>
      </w:tr>
      <w:tr w:rsidR="00470DDF" w14:paraId="4E842D4A" w14:textId="77777777">
        <w:trPr>
          <w:trHeight w:val="290"/>
        </w:trPr>
        <w:tc>
          <w:tcPr>
            <w:tcW w:w="251" w:type="pct"/>
            <w:shd w:val="clear" w:color="auto" w:fill="auto"/>
            <w:vAlign w:val="center"/>
          </w:tcPr>
          <w:p w14:paraId="555392C7" w14:textId="77777777" w:rsidR="00470DDF" w:rsidRDefault="00000000">
            <w:pPr>
              <w:jc w:val="center"/>
              <w:rPr>
                <w:rFonts w:ascii="仿宋" w:eastAsia="仿宋" w:hAnsi="仿宋"/>
                <w:color w:val="000000"/>
              </w:rPr>
            </w:pPr>
            <w:r>
              <w:rPr>
                <w:rFonts w:ascii="仿宋" w:eastAsia="仿宋" w:hAnsi="仿宋" w:hint="eastAsia"/>
                <w:color w:val="000000"/>
              </w:rPr>
              <w:t>6</w:t>
            </w:r>
          </w:p>
        </w:tc>
        <w:tc>
          <w:tcPr>
            <w:tcW w:w="515" w:type="pct"/>
            <w:vAlign w:val="center"/>
          </w:tcPr>
          <w:p w14:paraId="0232CF16" w14:textId="77777777" w:rsidR="00470DDF" w:rsidRDefault="00000000">
            <w:pPr>
              <w:snapToGrid w:val="0"/>
              <w:spacing w:line="288" w:lineRule="auto"/>
              <w:rPr>
                <w:rFonts w:ascii="Calibri" w:hAnsi="Calibri" w:cs="Times New Roman"/>
                <w:color w:val="000000"/>
                <w:sz w:val="20"/>
                <w:szCs w:val="20"/>
              </w:rPr>
            </w:pPr>
            <w:r>
              <w:rPr>
                <w:rFonts w:ascii="Times New Roman" w:hAnsi="Times New Roman" w:cs="Times New Roman" w:hint="eastAsia"/>
                <w:bCs/>
                <w:sz w:val="20"/>
                <w:szCs w:val="20"/>
              </w:rPr>
              <w:t>单词</w:t>
            </w:r>
          </w:p>
        </w:tc>
        <w:tc>
          <w:tcPr>
            <w:tcW w:w="940" w:type="pct"/>
            <w:shd w:val="clear" w:color="auto" w:fill="auto"/>
            <w:vAlign w:val="center"/>
          </w:tcPr>
          <w:p w14:paraId="723F3CF5" w14:textId="77777777" w:rsidR="00470DDF" w:rsidRDefault="00000000">
            <w:pPr>
              <w:snapToGrid w:val="0"/>
              <w:spacing w:line="288" w:lineRule="auto"/>
              <w:rPr>
                <w:rFonts w:ascii="Calibri" w:hAnsi="Calibri" w:cs="Times New Roman"/>
                <w:color w:val="000000"/>
                <w:sz w:val="20"/>
                <w:szCs w:val="20"/>
              </w:rPr>
            </w:pPr>
            <w:r>
              <w:rPr>
                <w:rFonts w:ascii="Times New Roman" w:hAnsi="Times New Roman" w:cs="Times New Roman" w:hint="eastAsia"/>
                <w:bCs/>
                <w:sz w:val="20"/>
                <w:szCs w:val="21"/>
              </w:rPr>
              <w:t>功能词、基本表达、例句、运用短文完成会话及填空、会话练习与发表会话</w:t>
            </w:r>
          </w:p>
        </w:tc>
        <w:tc>
          <w:tcPr>
            <w:tcW w:w="1965" w:type="pct"/>
            <w:shd w:val="clear" w:color="auto" w:fill="auto"/>
            <w:vAlign w:val="center"/>
          </w:tcPr>
          <w:p w14:paraId="7F126529" w14:textId="77777777" w:rsidR="00470DDF" w:rsidRDefault="00000000">
            <w:pPr>
              <w:snapToGrid w:val="0"/>
              <w:spacing w:line="288" w:lineRule="auto"/>
              <w:rPr>
                <w:rFonts w:ascii="Times New Roman" w:hAnsi="Times New Roman" w:cs="Times New Roman"/>
                <w:bCs/>
                <w:sz w:val="20"/>
                <w:szCs w:val="20"/>
              </w:rPr>
            </w:pPr>
            <w:r>
              <w:rPr>
                <w:rFonts w:ascii="Times New Roman" w:hAnsi="Times New Roman" w:cs="Times New Roman" w:hint="eastAsia"/>
                <w:bCs/>
                <w:sz w:val="20"/>
                <w:szCs w:val="20"/>
              </w:rPr>
              <w:t>要求学生够理解掌握本课会话，课文中出现的句型，能听懂句型表达的意思。</w:t>
            </w:r>
          </w:p>
          <w:p w14:paraId="7FBFC4DC" w14:textId="77777777" w:rsidR="00470DDF" w:rsidRDefault="00000000">
            <w:pPr>
              <w:snapToGrid w:val="0"/>
              <w:spacing w:line="288" w:lineRule="auto"/>
              <w:rPr>
                <w:rFonts w:ascii="Calibri" w:hAnsi="Calibri" w:cs="Times New Roman"/>
                <w:b/>
                <w:bCs/>
                <w:color w:val="000000"/>
                <w:sz w:val="16"/>
                <w:szCs w:val="16"/>
              </w:rPr>
            </w:pPr>
            <w:r>
              <w:rPr>
                <w:rFonts w:ascii="Calibri" w:hAnsi="Calibri" w:cs="Times New Roman" w:hint="eastAsia"/>
                <w:b/>
                <w:bCs/>
                <w:color w:val="000000"/>
                <w:sz w:val="16"/>
                <w:szCs w:val="16"/>
              </w:rPr>
              <w:t>重点：媒体常用的表达方式</w:t>
            </w:r>
          </w:p>
          <w:p w14:paraId="7AF02C92" w14:textId="77777777" w:rsidR="00470DDF" w:rsidRDefault="00000000">
            <w:pPr>
              <w:snapToGrid w:val="0"/>
              <w:spacing w:line="288" w:lineRule="auto"/>
              <w:rPr>
                <w:rFonts w:ascii="Calibri" w:hAnsi="Calibri" w:cs="Times New Roman"/>
                <w:color w:val="000000"/>
                <w:sz w:val="20"/>
                <w:szCs w:val="20"/>
              </w:rPr>
            </w:pPr>
            <w:r>
              <w:rPr>
                <w:rFonts w:ascii="Calibri" w:hAnsi="Calibri" w:cs="Times New Roman" w:hint="eastAsia"/>
                <w:b/>
                <w:bCs/>
                <w:color w:val="000000"/>
                <w:sz w:val="16"/>
                <w:szCs w:val="16"/>
              </w:rPr>
              <w:t>难点：听取并能正确表达</w:t>
            </w:r>
          </w:p>
        </w:tc>
        <w:tc>
          <w:tcPr>
            <w:tcW w:w="1329" w:type="pct"/>
            <w:shd w:val="clear" w:color="auto" w:fill="auto"/>
            <w:vAlign w:val="center"/>
          </w:tcPr>
          <w:p w14:paraId="6AEAD898" w14:textId="77777777" w:rsidR="00470DDF" w:rsidRDefault="00000000">
            <w:pPr>
              <w:snapToGrid w:val="0"/>
              <w:spacing w:line="288" w:lineRule="auto"/>
              <w:rPr>
                <w:rFonts w:ascii="Calibri" w:hAnsi="Calibri" w:cs="Times New Roman"/>
                <w:color w:val="000000"/>
                <w:sz w:val="20"/>
                <w:szCs w:val="20"/>
              </w:rPr>
            </w:pPr>
            <w:r>
              <w:rPr>
                <w:rFonts w:ascii="Calibri" w:hAnsi="Calibri" w:cs="Times New Roman" w:hint="eastAsia"/>
                <w:color w:val="000000"/>
                <w:sz w:val="20"/>
                <w:szCs w:val="20"/>
              </w:rPr>
              <w:t>能够集中注意力，保持较长时间地倾听说话人的说话内容</w:t>
            </w:r>
          </w:p>
        </w:tc>
      </w:tr>
      <w:tr w:rsidR="00470DDF" w14:paraId="36CAA316" w14:textId="77777777">
        <w:trPr>
          <w:trHeight w:val="290"/>
        </w:trPr>
        <w:tc>
          <w:tcPr>
            <w:tcW w:w="251" w:type="pct"/>
            <w:shd w:val="clear" w:color="auto" w:fill="auto"/>
            <w:vAlign w:val="center"/>
          </w:tcPr>
          <w:p w14:paraId="3FCA4347" w14:textId="77777777" w:rsidR="00470DDF" w:rsidRDefault="00000000">
            <w:pPr>
              <w:jc w:val="center"/>
              <w:rPr>
                <w:rFonts w:ascii="仿宋" w:eastAsia="仿宋" w:hAnsi="仿宋"/>
                <w:color w:val="000000"/>
              </w:rPr>
            </w:pPr>
            <w:r>
              <w:rPr>
                <w:rFonts w:ascii="仿宋" w:eastAsia="仿宋" w:hAnsi="仿宋" w:hint="eastAsia"/>
                <w:color w:val="000000"/>
              </w:rPr>
              <w:t>7</w:t>
            </w:r>
          </w:p>
        </w:tc>
        <w:tc>
          <w:tcPr>
            <w:tcW w:w="515" w:type="pct"/>
            <w:vAlign w:val="center"/>
          </w:tcPr>
          <w:p w14:paraId="4D83DB00" w14:textId="77777777" w:rsidR="00470DDF" w:rsidRDefault="00000000">
            <w:pPr>
              <w:snapToGrid w:val="0"/>
              <w:spacing w:line="288" w:lineRule="auto"/>
              <w:jc w:val="center"/>
              <w:rPr>
                <w:rFonts w:ascii="Calibri" w:hAnsi="Calibri" w:cs="Times New Roman"/>
                <w:color w:val="000000"/>
                <w:sz w:val="20"/>
                <w:szCs w:val="20"/>
              </w:rPr>
            </w:pPr>
            <w:r>
              <w:rPr>
                <w:rFonts w:ascii="Times New Roman" w:hAnsi="Times New Roman" w:cs="Times New Roman" w:hint="eastAsia"/>
                <w:bCs/>
                <w:sz w:val="20"/>
                <w:szCs w:val="20"/>
              </w:rPr>
              <w:t>日本文化小知识</w:t>
            </w:r>
          </w:p>
        </w:tc>
        <w:tc>
          <w:tcPr>
            <w:tcW w:w="940" w:type="pct"/>
            <w:shd w:val="clear" w:color="auto" w:fill="auto"/>
            <w:vAlign w:val="center"/>
          </w:tcPr>
          <w:p w14:paraId="56757188" w14:textId="77777777" w:rsidR="00470DDF" w:rsidRDefault="00000000">
            <w:pPr>
              <w:snapToGrid w:val="0"/>
              <w:spacing w:line="288" w:lineRule="auto"/>
              <w:jc w:val="center"/>
              <w:rPr>
                <w:rFonts w:ascii="Calibri" w:hAnsi="Calibri" w:cs="Times New Roman"/>
                <w:color w:val="000000"/>
                <w:sz w:val="20"/>
                <w:szCs w:val="20"/>
              </w:rPr>
            </w:pPr>
            <w:r>
              <w:rPr>
                <w:rFonts w:ascii="Times New Roman" w:hAnsi="Times New Roman" w:cs="Times New Roman" w:hint="eastAsia"/>
                <w:bCs/>
                <w:sz w:val="20"/>
                <w:szCs w:val="21"/>
              </w:rPr>
              <w:t>功能词、基本表达、例句、模拟滚动练习进行会话练习与发表</w:t>
            </w:r>
          </w:p>
        </w:tc>
        <w:tc>
          <w:tcPr>
            <w:tcW w:w="1965" w:type="pct"/>
            <w:shd w:val="clear" w:color="auto" w:fill="auto"/>
            <w:vAlign w:val="center"/>
          </w:tcPr>
          <w:p w14:paraId="729142C6" w14:textId="77777777" w:rsidR="00470DDF" w:rsidRDefault="00000000">
            <w:pPr>
              <w:snapToGrid w:val="0"/>
              <w:spacing w:line="288" w:lineRule="auto"/>
              <w:rPr>
                <w:rFonts w:ascii="Times New Roman" w:hAnsi="Times New Roman" w:cs="Times New Roman"/>
                <w:bCs/>
                <w:sz w:val="20"/>
                <w:szCs w:val="20"/>
              </w:rPr>
            </w:pPr>
            <w:r>
              <w:rPr>
                <w:rFonts w:ascii="Times New Roman" w:hAnsi="Times New Roman" w:cs="Times New Roman" w:hint="eastAsia"/>
                <w:bCs/>
                <w:sz w:val="20"/>
                <w:szCs w:val="20"/>
              </w:rPr>
              <w:t>通过阅读日本文化知识小文章，使学生对日本和学习日语产生兴趣。</w:t>
            </w:r>
          </w:p>
          <w:p w14:paraId="49BB9400" w14:textId="77777777" w:rsidR="00470DDF" w:rsidRDefault="00000000">
            <w:pPr>
              <w:snapToGrid w:val="0"/>
              <w:spacing w:line="288" w:lineRule="auto"/>
              <w:rPr>
                <w:rFonts w:ascii="Calibri" w:hAnsi="Calibri" w:cs="Times New Roman"/>
                <w:b/>
                <w:bCs/>
                <w:color w:val="000000"/>
                <w:sz w:val="16"/>
                <w:szCs w:val="16"/>
              </w:rPr>
            </w:pPr>
            <w:r>
              <w:rPr>
                <w:rFonts w:ascii="Calibri" w:hAnsi="Calibri" w:cs="Times New Roman" w:hint="eastAsia"/>
                <w:b/>
                <w:bCs/>
                <w:color w:val="000000"/>
                <w:sz w:val="16"/>
                <w:szCs w:val="16"/>
              </w:rPr>
              <w:t>重点：异文化交流的应该注意的方面及常用表达；</w:t>
            </w:r>
          </w:p>
          <w:p w14:paraId="3C299765" w14:textId="77777777" w:rsidR="00470DDF" w:rsidRDefault="00000000">
            <w:pPr>
              <w:snapToGrid w:val="0"/>
              <w:spacing w:line="288" w:lineRule="auto"/>
              <w:rPr>
                <w:rFonts w:ascii="Calibri" w:hAnsi="Calibri" w:cs="Times New Roman"/>
                <w:color w:val="000000"/>
                <w:sz w:val="20"/>
                <w:szCs w:val="20"/>
              </w:rPr>
            </w:pPr>
            <w:r>
              <w:rPr>
                <w:rFonts w:ascii="Calibri" w:hAnsi="Calibri" w:cs="Times New Roman" w:hint="eastAsia"/>
                <w:b/>
                <w:bCs/>
                <w:color w:val="000000"/>
                <w:sz w:val="16"/>
                <w:szCs w:val="16"/>
              </w:rPr>
              <w:t>难点：异文</w:t>
            </w:r>
            <w:proofErr w:type="gramStart"/>
            <w:r>
              <w:rPr>
                <w:rFonts w:ascii="Calibri" w:hAnsi="Calibri" w:cs="Times New Roman" w:hint="eastAsia"/>
                <w:b/>
                <w:bCs/>
                <w:color w:val="000000"/>
                <w:sz w:val="16"/>
                <w:szCs w:val="16"/>
              </w:rPr>
              <w:t>化相关</w:t>
            </w:r>
            <w:proofErr w:type="gramEnd"/>
            <w:r>
              <w:rPr>
                <w:rFonts w:ascii="Calibri" w:hAnsi="Calibri" w:cs="Times New Roman" w:hint="eastAsia"/>
                <w:b/>
                <w:bCs/>
                <w:color w:val="000000"/>
                <w:sz w:val="16"/>
                <w:szCs w:val="16"/>
              </w:rPr>
              <w:t>用语及礼仪。</w:t>
            </w:r>
          </w:p>
        </w:tc>
        <w:tc>
          <w:tcPr>
            <w:tcW w:w="1329" w:type="pct"/>
            <w:shd w:val="clear" w:color="auto" w:fill="auto"/>
            <w:vAlign w:val="center"/>
          </w:tcPr>
          <w:p w14:paraId="22A1DDE7" w14:textId="77777777" w:rsidR="00470DDF" w:rsidRDefault="00000000">
            <w:pPr>
              <w:snapToGrid w:val="0"/>
              <w:spacing w:line="288" w:lineRule="auto"/>
              <w:rPr>
                <w:rFonts w:ascii="Calibri" w:hAnsi="Calibri" w:cs="Times New Roman"/>
                <w:color w:val="000000"/>
                <w:sz w:val="20"/>
                <w:szCs w:val="20"/>
              </w:rPr>
            </w:pPr>
            <w:r>
              <w:rPr>
                <w:rFonts w:ascii="Calibri" w:hAnsi="Calibri" w:cs="Times New Roman" w:hint="eastAsia"/>
                <w:color w:val="000000"/>
                <w:sz w:val="20"/>
                <w:szCs w:val="20"/>
              </w:rPr>
              <w:t>能用自然得体的语言进行交流，表达自己的想法</w:t>
            </w:r>
          </w:p>
        </w:tc>
      </w:tr>
      <w:tr w:rsidR="00470DDF" w14:paraId="47F0367E" w14:textId="77777777">
        <w:trPr>
          <w:trHeight w:val="290"/>
        </w:trPr>
        <w:tc>
          <w:tcPr>
            <w:tcW w:w="251" w:type="pct"/>
            <w:shd w:val="clear" w:color="auto" w:fill="auto"/>
            <w:vAlign w:val="center"/>
          </w:tcPr>
          <w:p w14:paraId="16DF575D" w14:textId="77777777" w:rsidR="00470DDF" w:rsidRDefault="00000000">
            <w:pPr>
              <w:jc w:val="center"/>
              <w:rPr>
                <w:rFonts w:ascii="仿宋" w:eastAsia="仿宋" w:hAnsi="仿宋"/>
                <w:color w:val="000000"/>
              </w:rPr>
            </w:pPr>
            <w:r>
              <w:rPr>
                <w:rFonts w:ascii="仿宋" w:eastAsia="仿宋" w:hAnsi="仿宋" w:hint="eastAsia"/>
                <w:color w:val="000000"/>
              </w:rPr>
              <w:t>8</w:t>
            </w:r>
          </w:p>
        </w:tc>
        <w:tc>
          <w:tcPr>
            <w:tcW w:w="515" w:type="pct"/>
            <w:vAlign w:val="center"/>
          </w:tcPr>
          <w:p w14:paraId="1127527F" w14:textId="77777777" w:rsidR="00470DDF" w:rsidRDefault="00000000">
            <w:pPr>
              <w:snapToGrid w:val="0"/>
              <w:spacing w:line="288" w:lineRule="auto"/>
              <w:jc w:val="center"/>
              <w:rPr>
                <w:rFonts w:ascii="Calibri" w:hAnsi="Calibri" w:cs="Times New Roman"/>
                <w:color w:val="000000"/>
                <w:sz w:val="20"/>
                <w:szCs w:val="20"/>
              </w:rPr>
            </w:pPr>
            <w:r>
              <w:rPr>
                <w:rFonts w:ascii="Times New Roman" w:hAnsi="Times New Roman" w:cs="Times New Roman" w:hint="eastAsia"/>
                <w:bCs/>
                <w:sz w:val="20"/>
                <w:szCs w:val="20"/>
              </w:rPr>
              <w:t>日本文化小知识</w:t>
            </w:r>
          </w:p>
        </w:tc>
        <w:tc>
          <w:tcPr>
            <w:tcW w:w="940" w:type="pct"/>
            <w:shd w:val="clear" w:color="auto" w:fill="auto"/>
            <w:vAlign w:val="center"/>
          </w:tcPr>
          <w:p w14:paraId="2C947F18" w14:textId="77777777" w:rsidR="00470DDF" w:rsidRDefault="00000000">
            <w:pPr>
              <w:snapToGrid w:val="0"/>
              <w:spacing w:line="288" w:lineRule="auto"/>
              <w:jc w:val="center"/>
              <w:rPr>
                <w:rFonts w:ascii="Calibri" w:hAnsi="Calibri" w:cs="Times New Roman"/>
                <w:color w:val="000000"/>
                <w:sz w:val="20"/>
                <w:szCs w:val="20"/>
              </w:rPr>
            </w:pPr>
            <w:r>
              <w:rPr>
                <w:rFonts w:ascii="Times New Roman" w:hAnsi="Times New Roman" w:cs="Times New Roman" w:hint="eastAsia"/>
                <w:bCs/>
                <w:sz w:val="20"/>
                <w:szCs w:val="21"/>
              </w:rPr>
              <w:t>功能词、基本表达、</w:t>
            </w:r>
            <w:r>
              <w:rPr>
                <w:rFonts w:ascii="MS Mincho" w:hAnsi="MS Mincho" w:cs="Times New Roman" w:hint="eastAsia"/>
                <w:bCs/>
                <w:sz w:val="20"/>
                <w:szCs w:val="21"/>
              </w:rPr>
              <w:t>短句填空、</w:t>
            </w:r>
            <w:r>
              <w:rPr>
                <w:rFonts w:ascii="Times New Roman" w:hAnsi="Times New Roman" w:cs="Times New Roman" w:hint="eastAsia"/>
                <w:bCs/>
                <w:sz w:val="20"/>
                <w:szCs w:val="21"/>
              </w:rPr>
              <w:t>会话练习与发表</w:t>
            </w:r>
          </w:p>
        </w:tc>
        <w:tc>
          <w:tcPr>
            <w:tcW w:w="1965" w:type="pct"/>
            <w:shd w:val="clear" w:color="auto" w:fill="auto"/>
            <w:vAlign w:val="center"/>
          </w:tcPr>
          <w:p w14:paraId="57DC94F5" w14:textId="77777777" w:rsidR="00470DDF" w:rsidRDefault="00000000">
            <w:pPr>
              <w:snapToGrid w:val="0"/>
              <w:spacing w:line="288" w:lineRule="auto"/>
              <w:rPr>
                <w:rFonts w:ascii="Times New Roman" w:hAnsi="Times New Roman" w:cs="Times New Roman"/>
                <w:bCs/>
                <w:sz w:val="20"/>
                <w:szCs w:val="20"/>
              </w:rPr>
            </w:pPr>
            <w:r>
              <w:rPr>
                <w:rFonts w:ascii="Times New Roman" w:hAnsi="Times New Roman" w:cs="Times New Roman" w:hint="eastAsia"/>
                <w:bCs/>
                <w:sz w:val="20"/>
                <w:szCs w:val="20"/>
              </w:rPr>
              <w:t>通过阅读日本文化知识小文章，使学生对日本和学习日语产生兴趣。</w:t>
            </w:r>
          </w:p>
          <w:p w14:paraId="444B61A8" w14:textId="77777777" w:rsidR="00470DDF" w:rsidRDefault="00000000">
            <w:pPr>
              <w:snapToGrid w:val="0"/>
              <w:spacing w:line="288" w:lineRule="auto"/>
              <w:rPr>
                <w:rFonts w:ascii="Calibri" w:hAnsi="Calibri" w:cs="Times New Roman"/>
                <w:b/>
                <w:bCs/>
                <w:color w:val="000000"/>
                <w:sz w:val="16"/>
                <w:szCs w:val="16"/>
              </w:rPr>
            </w:pPr>
            <w:r>
              <w:rPr>
                <w:rFonts w:ascii="Calibri" w:hAnsi="Calibri" w:cs="Times New Roman" w:hint="eastAsia"/>
                <w:b/>
                <w:bCs/>
                <w:color w:val="000000"/>
                <w:sz w:val="16"/>
                <w:szCs w:val="16"/>
              </w:rPr>
              <w:t>重点：异文化交流的应该注意的方面及常用表达；</w:t>
            </w:r>
          </w:p>
          <w:p w14:paraId="1AEE3E07" w14:textId="77777777" w:rsidR="00470DDF" w:rsidRDefault="00000000">
            <w:pPr>
              <w:snapToGrid w:val="0"/>
              <w:spacing w:line="288" w:lineRule="auto"/>
              <w:rPr>
                <w:rFonts w:ascii="Calibri" w:hAnsi="Calibri" w:cs="Times New Roman"/>
                <w:color w:val="000000"/>
                <w:sz w:val="20"/>
                <w:szCs w:val="20"/>
              </w:rPr>
            </w:pPr>
            <w:r>
              <w:rPr>
                <w:rFonts w:ascii="Calibri" w:hAnsi="Calibri" w:cs="Times New Roman" w:hint="eastAsia"/>
                <w:b/>
                <w:bCs/>
                <w:color w:val="000000"/>
                <w:sz w:val="16"/>
                <w:szCs w:val="16"/>
              </w:rPr>
              <w:t>难点：异文</w:t>
            </w:r>
            <w:proofErr w:type="gramStart"/>
            <w:r>
              <w:rPr>
                <w:rFonts w:ascii="Calibri" w:hAnsi="Calibri" w:cs="Times New Roman" w:hint="eastAsia"/>
                <w:b/>
                <w:bCs/>
                <w:color w:val="000000"/>
                <w:sz w:val="16"/>
                <w:szCs w:val="16"/>
              </w:rPr>
              <w:t>化相关</w:t>
            </w:r>
            <w:proofErr w:type="gramEnd"/>
            <w:r>
              <w:rPr>
                <w:rFonts w:ascii="Calibri" w:hAnsi="Calibri" w:cs="Times New Roman" w:hint="eastAsia"/>
                <w:b/>
                <w:bCs/>
                <w:color w:val="000000"/>
                <w:sz w:val="16"/>
                <w:szCs w:val="16"/>
              </w:rPr>
              <w:t>用语及礼仪。</w:t>
            </w:r>
          </w:p>
        </w:tc>
        <w:tc>
          <w:tcPr>
            <w:tcW w:w="1329" w:type="pct"/>
            <w:shd w:val="clear" w:color="auto" w:fill="auto"/>
            <w:vAlign w:val="center"/>
          </w:tcPr>
          <w:p w14:paraId="40CE5DC5" w14:textId="77777777" w:rsidR="00470DDF" w:rsidRDefault="00000000">
            <w:pPr>
              <w:snapToGrid w:val="0"/>
              <w:spacing w:line="288" w:lineRule="auto"/>
              <w:rPr>
                <w:rFonts w:ascii="Calibri" w:hAnsi="Calibri" w:cs="Times New Roman"/>
                <w:color w:val="000000"/>
                <w:sz w:val="20"/>
                <w:szCs w:val="20"/>
              </w:rPr>
            </w:pPr>
            <w:r>
              <w:rPr>
                <w:rFonts w:ascii="Calibri" w:hAnsi="Calibri" w:cs="Times New Roman" w:hint="eastAsia"/>
                <w:color w:val="000000"/>
                <w:sz w:val="20"/>
                <w:szCs w:val="20"/>
              </w:rPr>
              <w:t>能用自然得体的语言进行交流，表达自己的想法</w:t>
            </w:r>
          </w:p>
        </w:tc>
      </w:tr>
      <w:bookmarkEnd w:id="2"/>
    </w:tbl>
    <w:p w14:paraId="65675723" w14:textId="77777777" w:rsidR="00470DDF" w:rsidRDefault="00470DDF">
      <w:pPr>
        <w:pStyle w:val="DG2"/>
        <w:spacing w:before="163" w:after="163"/>
      </w:pPr>
    </w:p>
    <w:p w14:paraId="4886D1F9" w14:textId="77777777" w:rsidR="00470DDF" w:rsidRDefault="00000000">
      <w:pPr>
        <w:pStyle w:val="DG2"/>
        <w:spacing w:before="163" w:after="163"/>
      </w:pPr>
      <w:r>
        <w:rPr>
          <w:rFonts w:hint="eastAsia"/>
        </w:rPr>
        <w:t>（三）各实验项目对课程目标的支撑关系</w:t>
      </w:r>
    </w:p>
    <w:tbl>
      <w:tblPr>
        <w:tblW w:w="38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32"/>
        <w:gridCol w:w="957"/>
        <w:gridCol w:w="957"/>
        <w:gridCol w:w="957"/>
        <w:gridCol w:w="958"/>
      </w:tblGrid>
      <w:tr w:rsidR="00470DDF" w14:paraId="3C5A358E" w14:textId="77777777">
        <w:trPr>
          <w:trHeight w:val="794"/>
          <w:jc w:val="center"/>
        </w:trPr>
        <w:tc>
          <w:tcPr>
            <w:tcW w:w="2599" w:type="dxa"/>
            <w:tcBorders>
              <w:top w:val="single" w:sz="12" w:space="0" w:color="auto"/>
              <w:left w:val="single" w:sz="12" w:space="0" w:color="auto"/>
              <w:tl2br w:val="single" w:sz="4" w:space="0" w:color="auto"/>
            </w:tcBorders>
          </w:tcPr>
          <w:p w14:paraId="77322BC0" w14:textId="77777777" w:rsidR="00470DDF" w:rsidRDefault="00000000">
            <w:pPr>
              <w:pStyle w:val="DG"/>
              <w:ind w:firstLine="489"/>
              <w:jc w:val="right"/>
              <w:rPr>
                <w:szCs w:val="16"/>
              </w:rPr>
            </w:pPr>
            <w:r>
              <w:rPr>
                <w:rFonts w:hint="eastAsia"/>
                <w:szCs w:val="16"/>
              </w:rPr>
              <w:lastRenderedPageBreak/>
              <w:t>课程目标</w:t>
            </w:r>
          </w:p>
          <w:p w14:paraId="5AC54CF9" w14:textId="77777777" w:rsidR="00470DDF" w:rsidRDefault="00470DDF">
            <w:pPr>
              <w:pStyle w:val="DG"/>
              <w:ind w:right="210"/>
              <w:jc w:val="left"/>
              <w:rPr>
                <w:szCs w:val="16"/>
              </w:rPr>
            </w:pPr>
          </w:p>
          <w:p w14:paraId="5E26DFC5" w14:textId="77777777" w:rsidR="00470DDF" w:rsidRDefault="00000000">
            <w:pPr>
              <w:pStyle w:val="DG"/>
              <w:ind w:right="210"/>
              <w:jc w:val="left"/>
              <w:rPr>
                <w:szCs w:val="16"/>
              </w:rPr>
            </w:pPr>
            <w:r>
              <w:rPr>
                <w:rFonts w:hint="eastAsia"/>
                <w:szCs w:val="16"/>
              </w:rPr>
              <w:t>实验项目名称</w:t>
            </w:r>
          </w:p>
        </w:tc>
        <w:tc>
          <w:tcPr>
            <w:tcW w:w="979" w:type="dxa"/>
            <w:tcBorders>
              <w:top w:val="single" w:sz="12" w:space="0" w:color="auto"/>
            </w:tcBorders>
            <w:vAlign w:val="center"/>
          </w:tcPr>
          <w:p w14:paraId="14637750" w14:textId="77777777" w:rsidR="00470DDF" w:rsidRDefault="00000000">
            <w:pPr>
              <w:pStyle w:val="DG"/>
              <w:rPr>
                <w:szCs w:val="16"/>
              </w:rPr>
            </w:pPr>
            <w:r>
              <w:rPr>
                <w:rFonts w:ascii="Times New Roman" w:hAnsi="Times New Roman" w:cs="Times New Roman" w:hint="eastAsia"/>
                <w:szCs w:val="16"/>
              </w:rPr>
              <w:t>1</w:t>
            </w:r>
          </w:p>
        </w:tc>
        <w:tc>
          <w:tcPr>
            <w:tcW w:w="979" w:type="dxa"/>
            <w:tcBorders>
              <w:top w:val="single" w:sz="12" w:space="0" w:color="auto"/>
            </w:tcBorders>
            <w:vAlign w:val="center"/>
          </w:tcPr>
          <w:p w14:paraId="46E4FD5F" w14:textId="77777777" w:rsidR="00470DDF" w:rsidRDefault="00000000">
            <w:pPr>
              <w:pStyle w:val="DG"/>
              <w:rPr>
                <w:szCs w:val="16"/>
              </w:rPr>
            </w:pPr>
            <w:r>
              <w:rPr>
                <w:rFonts w:ascii="Times New Roman" w:hAnsi="Times New Roman" w:cs="Times New Roman" w:hint="eastAsia"/>
                <w:szCs w:val="16"/>
              </w:rPr>
              <w:t>2</w:t>
            </w:r>
          </w:p>
        </w:tc>
        <w:tc>
          <w:tcPr>
            <w:tcW w:w="979" w:type="dxa"/>
            <w:tcBorders>
              <w:top w:val="single" w:sz="12" w:space="0" w:color="auto"/>
            </w:tcBorders>
            <w:vAlign w:val="center"/>
          </w:tcPr>
          <w:p w14:paraId="59D90006" w14:textId="77777777" w:rsidR="00470DDF" w:rsidRDefault="00000000">
            <w:pPr>
              <w:pStyle w:val="DG"/>
              <w:rPr>
                <w:szCs w:val="16"/>
              </w:rPr>
            </w:pPr>
            <w:r>
              <w:rPr>
                <w:rFonts w:ascii="Times New Roman" w:hAnsi="Times New Roman" w:cs="Times New Roman" w:hint="eastAsia"/>
                <w:szCs w:val="16"/>
              </w:rPr>
              <w:t>3</w:t>
            </w:r>
          </w:p>
        </w:tc>
        <w:tc>
          <w:tcPr>
            <w:tcW w:w="980" w:type="dxa"/>
            <w:tcBorders>
              <w:top w:val="single" w:sz="12" w:space="0" w:color="auto"/>
              <w:right w:val="single" w:sz="12" w:space="0" w:color="auto"/>
            </w:tcBorders>
            <w:vAlign w:val="center"/>
          </w:tcPr>
          <w:p w14:paraId="74E2D033" w14:textId="77777777" w:rsidR="00470DDF" w:rsidRDefault="00000000">
            <w:pPr>
              <w:pStyle w:val="DG"/>
              <w:rPr>
                <w:szCs w:val="16"/>
              </w:rPr>
            </w:pPr>
            <w:r>
              <w:rPr>
                <w:rFonts w:ascii="Times New Roman" w:hAnsi="Times New Roman" w:cs="Times New Roman" w:hint="eastAsia"/>
                <w:szCs w:val="16"/>
              </w:rPr>
              <w:t>4</w:t>
            </w:r>
          </w:p>
        </w:tc>
      </w:tr>
      <w:tr w:rsidR="00470DDF" w14:paraId="25EA8680" w14:textId="77777777">
        <w:trPr>
          <w:trHeight w:val="340"/>
          <w:jc w:val="center"/>
        </w:trPr>
        <w:tc>
          <w:tcPr>
            <w:tcW w:w="2599" w:type="dxa"/>
            <w:tcBorders>
              <w:left w:val="single" w:sz="12" w:space="0" w:color="auto"/>
            </w:tcBorders>
          </w:tcPr>
          <w:p w14:paraId="6BC55A55" w14:textId="77777777" w:rsidR="00470DDF" w:rsidRDefault="00000000">
            <w:pPr>
              <w:pStyle w:val="DG0"/>
            </w:pPr>
            <w:r>
              <w:rPr>
                <w:rFonts w:hint="eastAsia"/>
              </w:rPr>
              <w:t>1</w:t>
            </w:r>
          </w:p>
        </w:tc>
        <w:tc>
          <w:tcPr>
            <w:tcW w:w="979" w:type="dxa"/>
            <w:vAlign w:val="center"/>
          </w:tcPr>
          <w:p w14:paraId="0D274F3D" w14:textId="77777777" w:rsidR="00470DDF" w:rsidRDefault="00000000">
            <w:pPr>
              <w:pStyle w:val="DG0"/>
            </w:pPr>
            <w:r>
              <w:rPr>
                <w:rFonts w:cs="Times New Roman" w:hint="eastAsia"/>
              </w:rPr>
              <w:t>√</w:t>
            </w:r>
          </w:p>
        </w:tc>
        <w:tc>
          <w:tcPr>
            <w:tcW w:w="979" w:type="dxa"/>
            <w:vAlign w:val="center"/>
          </w:tcPr>
          <w:p w14:paraId="3817A16A" w14:textId="77777777" w:rsidR="00470DDF" w:rsidRDefault="00470DDF">
            <w:pPr>
              <w:pStyle w:val="DG0"/>
            </w:pPr>
          </w:p>
        </w:tc>
        <w:tc>
          <w:tcPr>
            <w:tcW w:w="979" w:type="dxa"/>
            <w:vAlign w:val="center"/>
          </w:tcPr>
          <w:p w14:paraId="7D983991" w14:textId="77777777" w:rsidR="00470DDF" w:rsidRDefault="00470DDF">
            <w:pPr>
              <w:pStyle w:val="DG0"/>
            </w:pPr>
          </w:p>
        </w:tc>
        <w:tc>
          <w:tcPr>
            <w:tcW w:w="980" w:type="dxa"/>
            <w:tcBorders>
              <w:right w:val="single" w:sz="12" w:space="0" w:color="auto"/>
            </w:tcBorders>
            <w:vAlign w:val="center"/>
          </w:tcPr>
          <w:p w14:paraId="53E57C9D" w14:textId="77777777" w:rsidR="00470DDF" w:rsidRDefault="00470DDF">
            <w:pPr>
              <w:pStyle w:val="DG0"/>
            </w:pPr>
          </w:p>
        </w:tc>
      </w:tr>
      <w:tr w:rsidR="00470DDF" w14:paraId="56465EF2" w14:textId="77777777">
        <w:trPr>
          <w:trHeight w:val="340"/>
          <w:jc w:val="center"/>
        </w:trPr>
        <w:tc>
          <w:tcPr>
            <w:tcW w:w="2599" w:type="dxa"/>
            <w:tcBorders>
              <w:left w:val="single" w:sz="12" w:space="0" w:color="auto"/>
            </w:tcBorders>
          </w:tcPr>
          <w:p w14:paraId="3136B2D2" w14:textId="77777777" w:rsidR="00470DDF" w:rsidRDefault="00000000">
            <w:pPr>
              <w:pStyle w:val="DG0"/>
            </w:pPr>
            <w:r>
              <w:rPr>
                <w:rFonts w:hint="eastAsia"/>
              </w:rPr>
              <w:t>2</w:t>
            </w:r>
          </w:p>
        </w:tc>
        <w:tc>
          <w:tcPr>
            <w:tcW w:w="979" w:type="dxa"/>
            <w:vAlign w:val="center"/>
          </w:tcPr>
          <w:p w14:paraId="1A76DF5C" w14:textId="77777777" w:rsidR="00470DDF" w:rsidRDefault="00470DDF">
            <w:pPr>
              <w:pStyle w:val="DG0"/>
            </w:pPr>
          </w:p>
        </w:tc>
        <w:tc>
          <w:tcPr>
            <w:tcW w:w="979" w:type="dxa"/>
            <w:vAlign w:val="center"/>
          </w:tcPr>
          <w:p w14:paraId="5D638152" w14:textId="77777777" w:rsidR="00470DDF" w:rsidRDefault="00000000">
            <w:pPr>
              <w:pStyle w:val="DG0"/>
            </w:pPr>
            <w:r>
              <w:rPr>
                <w:rFonts w:cs="Times New Roman" w:hint="eastAsia"/>
              </w:rPr>
              <w:t>√</w:t>
            </w:r>
          </w:p>
        </w:tc>
        <w:tc>
          <w:tcPr>
            <w:tcW w:w="979" w:type="dxa"/>
            <w:vAlign w:val="center"/>
          </w:tcPr>
          <w:p w14:paraId="4D6509C5" w14:textId="77777777" w:rsidR="00470DDF" w:rsidRDefault="00470DDF">
            <w:pPr>
              <w:pStyle w:val="DG0"/>
            </w:pPr>
          </w:p>
        </w:tc>
        <w:tc>
          <w:tcPr>
            <w:tcW w:w="980" w:type="dxa"/>
            <w:tcBorders>
              <w:right w:val="single" w:sz="12" w:space="0" w:color="auto"/>
            </w:tcBorders>
            <w:vAlign w:val="center"/>
          </w:tcPr>
          <w:p w14:paraId="3834A262" w14:textId="77777777" w:rsidR="00470DDF" w:rsidRDefault="00470DDF">
            <w:pPr>
              <w:pStyle w:val="DG0"/>
            </w:pPr>
          </w:p>
        </w:tc>
      </w:tr>
      <w:tr w:rsidR="00470DDF" w14:paraId="265964E3" w14:textId="77777777">
        <w:trPr>
          <w:trHeight w:val="340"/>
          <w:jc w:val="center"/>
        </w:trPr>
        <w:tc>
          <w:tcPr>
            <w:tcW w:w="2599" w:type="dxa"/>
            <w:tcBorders>
              <w:left w:val="single" w:sz="12" w:space="0" w:color="auto"/>
            </w:tcBorders>
          </w:tcPr>
          <w:p w14:paraId="64B53F7B" w14:textId="77777777" w:rsidR="00470DDF" w:rsidRDefault="00000000">
            <w:pPr>
              <w:pStyle w:val="DG0"/>
            </w:pPr>
            <w:r>
              <w:rPr>
                <w:rFonts w:hint="eastAsia"/>
              </w:rPr>
              <w:t>3</w:t>
            </w:r>
          </w:p>
        </w:tc>
        <w:tc>
          <w:tcPr>
            <w:tcW w:w="979" w:type="dxa"/>
            <w:vAlign w:val="center"/>
          </w:tcPr>
          <w:p w14:paraId="18513C29" w14:textId="77777777" w:rsidR="00470DDF" w:rsidRDefault="00470DDF">
            <w:pPr>
              <w:pStyle w:val="DG0"/>
            </w:pPr>
          </w:p>
        </w:tc>
        <w:tc>
          <w:tcPr>
            <w:tcW w:w="979" w:type="dxa"/>
            <w:vAlign w:val="center"/>
          </w:tcPr>
          <w:p w14:paraId="7F7DA8A3" w14:textId="77777777" w:rsidR="00470DDF" w:rsidRDefault="00000000">
            <w:pPr>
              <w:pStyle w:val="DG0"/>
            </w:pPr>
            <w:r>
              <w:rPr>
                <w:rFonts w:cs="Times New Roman" w:hint="eastAsia"/>
              </w:rPr>
              <w:t>√</w:t>
            </w:r>
          </w:p>
        </w:tc>
        <w:tc>
          <w:tcPr>
            <w:tcW w:w="979" w:type="dxa"/>
            <w:vAlign w:val="center"/>
          </w:tcPr>
          <w:p w14:paraId="12BB7AD1" w14:textId="77777777" w:rsidR="00470DDF" w:rsidRDefault="00470DDF">
            <w:pPr>
              <w:pStyle w:val="DG0"/>
            </w:pPr>
          </w:p>
        </w:tc>
        <w:tc>
          <w:tcPr>
            <w:tcW w:w="980" w:type="dxa"/>
            <w:tcBorders>
              <w:right w:val="single" w:sz="12" w:space="0" w:color="auto"/>
            </w:tcBorders>
            <w:vAlign w:val="center"/>
          </w:tcPr>
          <w:p w14:paraId="3D63524F" w14:textId="77777777" w:rsidR="00470DDF" w:rsidRDefault="00470DDF">
            <w:pPr>
              <w:pStyle w:val="DG0"/>
            </w:pPr>
          </w:p>
        </w:tc>
      </w:tr>
      <w:tr w:rsidR="00470DDF" w14:paraId="4D653329" w14:textId="77777777">
        <w:trPr>
          <w:trHeight w:val="340"/>
          <w:jc w:val="center"/>
        </w:trPr>
        <w:tc>
          <w:tcPr>
            <w:tcW w:w="2599" w:type="dxa"/>
            <w:tcBorders>
              <w:left w:val="single" w:sz="12" w:space="0" w:color="auto"/>
            </w:tcBorders>
          </w:tcPr>
          <w:p w14:paraId="4E80172E" w14:textId="77777777" w:rsidR="00470DDF" w:rsidRDefault="00000000">
            <w:pPr>
              <w:pStyle w:val="DG0"/>
            </w:pPr>
            <w:r>
              <w:rPr>
                <w:rFonts w:hint="eastAsia"/>
              </w:rPr>
              <w:t>4</w:t>
            </w:r>
          </w:p>
        </w:tc>
        <w:tc>
          <w:tcPr>
            <w:tcW w:w="979" w:type="dxa"/>
            <w:vAlign w:val="center"/>
          </w:tcPr>
          <w:p w14:paraId="23061AD3" w14:textId="77777777" w:rsidR="00470DDF" w:rsidRDefault="00470DDF">
            <w:pPr>
              <w:pStyle w:val="DG0"/>
            </w:pPr>
          </w:p>
        </w:tc>
        <w:tc>
          <w:tcPr>
            <w:tcW w:w="979" w:type="dxa"/>
            <w:vAlign w:val="center"/>
          </w:tcPr>
          <w:p w14:paraId="3C3FE5B2" w14:textId="77777777" w:rsidR="00470DDF" w:rsidRDefault="00470DDF">
            <w:pPr>
              <w:pStyle w:val="DG0"/>
            </w:pPr>
          </w:p>
        </w:tc>
        <w:tc>
          <w:tcPr>
            <w:tcW w:w="979" w:type="dxa"/>
            <w:vAlign w:val="center"/>
          </w:tcPr>
          <w:p w14:paraId="7A5BBDB8" w14:textId="77777777" w:rsidR="00470DDF" w:rsidRDefault="00000000">
            <w:pPr>
              <w:pStyle w:val="DG0"/>
            </w:pPr>
            <w:r>
              <w:rPr>
                <w:rFonts w:cs="Times New Roman" w:hint="eastAsia"/>
              </w:rPr>
              <w:t>√</w:t>
            </w:r>
          </w:p>
        </w:tc>
        <w:tc>
          <w:tcPr>
            <w:tcW w:w="980" w:type="dxa"/>
            <w:tcBorders>
              <w:right w:val="single" w:sz="12" w:space="0" w:color="auto"/>
            </w:tcBorders>
            <w:vAlign w:val="center"/>
          </w:tcPr>
          <w:p w14:paraId="2C8A36CD" w14:textId="77777777" w:rsidR="00470DDF" w:rsidRDefault="00470DDF">
            <w:pPr>
              <w:pStyle w:val="DG0"/>
            </w:pPr>
          </w:p>
        </w:tc>
      </w:tr>
      <w:tr w:rsidR="00470DDF" w14:paraId="109D25CD" w14:textId="77777777">
        <w:trPr>
          <w:trHeight w:val="340"/>
          <w:jc w:val="center"/>
        </w:trPr>
        <w:tc>
          <w:tcPr>
            <w:tcW w:w="2599" w:type="dxa"/>
            <w:tcBorders>
              <w:left w:val="single" w:sz="12" w:space="0" w:color="auto"/>
            </w:tcBorders>
          </w:tcPr>
          <w:p w14:paraId="3E6879D2" w14:textId="77777777" w:rsidR="00470DDF" w:rsidRDefault="00000000">
            <w:pPr>
              <w:pStyle w:val="DG0"/>
            </w:pPr>
            <w:r>
              <w:rPr>
                <w:rFonts w:hint="eastAsia"/>
              </w:rPr>
              <w:t>5</w:t>
            </w:r>
          </w:p>
        </w:tc>
        <w:tc>
          <w:tcPr>
            <w:tcW w:w="979" w:type="dxa"/>
            <w:vAlign w:val="center"/>
          </w:tcPr>
          <w:p w14:paraId="49164388" w14:textId="77777777" w:rsidR="00470DDF" w:rsidRDefault="00470DDF">
            <w:pPr>
              <w:pStyle w:val="DG0"/>
            </w:pPr>
          </w:p>
        </w:tc>
        <w:tc>
          <w:tcPr>
            <w:tcW w:w="979" w:type="dxa"/>
            <w:vAlign w:val="center"/>
          </w:tcPr>
          <w:p w14:paraId="762994DD" w14:textId="77777777" w:rsidR="00470DDF" w:rsidRDefault="00470DDF">
            <w:pPr>
              <w:pStyle w:val="DG0"/>
            </w:pPr>
          </w:p>
        </w:tc>
        <w:tc>
          <w:tcPr>
            <w:tcW w:w="979" w:type="dxa"/>
            <w:vAlign w:val="center"/>
          </w:tcPr>
          <w:p w14:paraId="3440E808" w14:textId="77777777" w:rsidR="00470DDF" w:rsidRDefault="00000000">
            <w:pPr>
              <w:pStyle w:val="DG0"/>
            </w:pPr>
            <w:r>
              <w:rPr>
                <w:rFonts w:cs="Times New Roman" w:hint="eastAsia"/>
              </w:rPr>
              <w:t>√</w:t>
            </w:r>
          </w:p>
        </w:tc>
        <w:tc>
          <w:tcPr>
            <w:tcW w:w="980" w:type="dxa"/>
            <w:tcBorders>
              <w:right w:val="single" w:sz="12" w:space="0" w:color="auto"/>
            </w:tcBorders>
            <w:vAlign w:val="center"/>
          </w:tcPr>
          <w:p w14:paraId="39125D96" w14:textId="77777777" w:rsidR="00470DDF" w:rsidRDefault="00470DDF">
            <w:pPr>
              <w:pStyle w:val="DG0"/>
            </w:pPr>
          </w:p>
        </w:tc>
      </w:tr>
      <w:tr w:rsidR="00470DDF" w14:paraId="46EA6768" w14:textId="77777777">
        <w:trPr>
          <w:trHeight w:val="340"/>
          <w:jc w:val="center"/>
        </w:trPr>
        <w:tc>
          <w:tcPr>
            <w:tcW w:w="2599" w:type="dxa"/>
            <w:tcBorders>
              <w:left w:val="single" w:sz="12" w:space="0" w:color="auto"/>
            </w:tcBorders>
          </w:tcPr>
          <w:p w14:paraId="77BFE8EF" w14:textId="77777777" w:rsidR="00470DDF" w:rsidRDefault="00000000">
            <w:pPr>
              <w:pStyle w:val="DG0"/>
            </w:pPr>
            <w:r>
              <w:rPr>
                <w:rFonts w:hint="eastAsia"/>
              </w:rPr>
              <w:t>6</w:t>
            </w:r>
          </w:p>
        </w:tc>
        <w:tc>
          <w:tcPr>
            <w:tcW w:w="979" w:type="dxa"/>
            <w:vAlign w:val="center"/>
          </w:tcPr>
          <w:p w14:paraId="18581343" w14:textId="77777777" w:rsidR="00470DDF" w:rsidRDefault="00000000">
            <w:pPr>
              <w:pStyle w:val="DG0"/>
            </w:pPr>
            <w:r>
              <w:rPr>
                <w:rFonts w:cs="Times New Roman" w:hint="eastAsia"/>
              </w:rPr>
              <w:t>√</w:t>
            </w:r>
          </w:p>
        </w:tc>
        <w:tc>
          <w:tcPr>
            <w:tcW w:w="979" w:type="dxa"/>
            <w:vAlign w:val="center"/>
          </w:tcPr>
          <w:p w14:paraId="05E79D54" w14:textId="77777777" w:rsidR="00470DDF" w:rsidRDefault="00470DDF">
            <w:pPr>
              <w:pStyle w:val="DG0"/>
            </w:pPr>
          </w:p>
        </w:tc>
        <w:tc>
          <w:tcPr>
            <w:tcW w:w="979" w:type="dxa"/>
            <w:vAlign w:val="center"/>
          </w:tcPr>
          <w:p w14:paraId="218B4488" w14:textId="77777777" w:rsidR="00470DDF" w:rsidRDefault="00470DDF">
            <w:pPr>
              <w:pStyle w:val="DG0"/>
            </w:pPr>
          </w:p>
        </w:tc>
        <w:tc>
          <w:tcPr>
            <w:tcW w:w="980" w:type="dxa"/>
            <w:tcBorders>
              <w:right w:val="single" w:sz="12" w:space="0" w:color="auto"/>
            </w:tcBorders>
            <w:vAlign w:val="center"/>
          </w:tcPr>
          <w:p w14:paraId="76D0E4E7" w14:textId="77777777" w:rsidR="00470DDF" w:rsidRDefault="00470DDF">
            <w:pPr>
              <w:pStyle w:val="DG0"/>
            </w:pPr>
          </w:p>
        </w:tc>
      </w:tr>
      <w:tr w:rsidR="00470DDF" w14:paraId="52F5072F" w14:textId="77777777">
        <w:trPr>
          <w:trHeight w:val="340"/>
          <w:jc w:val="center"/>
        </w:trPr>
        <w:tc>
          <w:tcPr>
            <w:tcW w:w="2599" w:type="dxa"/>
            <w:tcBorders>
              <w:left w:val="single" w:sz="12" w:space="0" w:color="auto"/>
            </w:tcBorders>
          </w:tcPr>
          <w:p w14:paraId="298DD36E" w14:textId="77777777" w:rsidR="00470DDF" w:rsidRDefault="00000000">
            <w:pPr>
              <w:pStyle w:val="DG0"/>
            </w:pPr>
            <w:r>
              <w:rPr>
                <w:rFonts w:hint="eastAsia"/>
              </w:rPr>
              <w:t>7</w:t>
            </w:r>
          </w:p>
        </w:tc>
        <w:tc>
          <w:tcPr>
            <w:tcW w:w="979" w:type="dxa"/>
            <w:vAlign w:val="center"/>
          </w:tcPr>
          <w:p w14:paraId="40F4E3D9" w14:textId="77777777" w:rsidR="00470DDF" w:rsidRDefault="00470DDF">
            <w:pPr>
              <w:pStyle w:val="DG0"/>
            </w:pPr>
          </w:p>
        </w:tc>
        <w:tc>
          <w:tcPr>
            <w:tcW w:w="979" w:type="dxa"/>
            <w:vAlign w:val="center"/>
          </w:tcPr>
          <w:p w14:paraId="0DD5E137" w14:textId="77777777" w:rsidR="00470DDF" w:rsidRDefault="00470DDF">
            <w:pPr>
              <w:pStyle w:val="DG0"/>
            </w:pPr>
          </w:p>
        </w:tc>
        <w:tc>
          <w:tcPr>
            <w:tcW w:w="979" w:type="dxa"/>
            <w:vAlign w:val="center"/>
          </w:tcPr>
          <w:p w14:paraId="612DA53D" w14:textId="77777777" w:rsidR="00470DDF" w:rsidRDefault="00470DDF">
            <w:pPr>
              <w:pStyle w:val="DG0"/>
            </w:pPr>
          </w:p>
        </w:tc>
        <w:tc>
          <w:tcPr>
            <w:tcW w:w="980" w:type="dxa"/>
            <w:tcBorders>
              <w:right w:val="single" w:sz="12" w:space="0" w:color="auto"/>
            </w:tcBorders>
            <w:vAlign w:val="center"/>
          </w:tcPr>
          <w:p w14:paraId="2F290016" w14:textId="77777777" w:rsidR="00470DDF" w:rsidRDefault="00000000">
            <w:pPr>
              <w:pStyle w:val="DG0"/>
            </w:pPr>
            <w:r>
              <w:rPr>
                <w:rFonts w:cs="Times New Roman" w:hint="eastAsia"/>
              </w:rPr>
              <w:t>√</w:t>
            </w:r>
          </w:p>
        </w:tc>
      </w:tr>
      <w:tr w:rsidR="00470DDF" w14:paraId="3402CAE0" w14:textId="77777777">
        <w:trPr>
          <w:trHeight w:val="340"/>
          <w:jc w:val="center"/>
        </w:trPr>
        <w:tc>
          <w:tcPr>
            <w:tcW w:w="2599" w:type="dxa"/>
            <w:tcBorders>
              <w:left w:val="single" w:sz="12" w:space="0" w:color="auto"/>
              <w:bottom w:val="single" w:sz="12" w:space="0" w:color="auto"/>
            </w:tcBorders>
          </w:tcPr>
          <w:p w14:paraId="1D2182F3" w14:textId="77777777" w:rsidR="00470DDF" w:rsidRDefault="00000000">
            <w:pPr>
              <w:pStyle w:val="DG0"/>
            </w:pPr>
            <w:r>
              <w:rPr>
                <w:rFonts w:hint="eastAsia"/>
              </w:rPr>
              <w:t>8</w:t>
            </w:r>
          </w:p>
        </w:tc>
        <w:tc>
          <w:tcPr>
            <w:tcW w:w="979" w:type="dxa"/>
            <w:tcBorders>
              <w:bottom w:val="single" w:sz="12" w:space="0" w:color="auto"/>
            </w:tcBorders>
            <w:vAlign w:val="center"/>
          </w:tcPr>
          <w:p w14:paraId="29A954D5" w14:textId="77777777" w:rsidR="00470DDF" w:rsidRDefault="00470DDF">
            <w:pPr>
              <w:pStyle w:val="DG0"/>
            </w:pPr>
          </w:p>
        </w:tc>
        <w:tc>
          <w:tcPr>
            <w:tcW w:w="979" w:type="dxa"/>
            <w:tcBorders>
              <w:bottom w:val="single" w:sz="12" w:space="0" w:color="auto"/>
            </w:tcBorders>
            <w:vAlign w:val="center"/>
          </w:tcPr>
          <w:p w14:paraId="60283DD4" w14:textId="77777777" w:rsidR="00470DDF" w:rsidRDefault="00470DDF">
            <w:pPr>
              <w:pStyle w:val="DG0"/>
            </w:pPr>
          </w:p>
        </w:tc>
        <w:tc>
          <w:tcPr>
            <w:tcW w:w="979" w:type="dxa"/>
            <w:tcBorders>
              <w:bottom w:val="single" w:sz="12" w:space="0" w:color="auto"/>
            </w:tcBorders>
            <w:vAlign w:val="center"/>
          </w:tcPr>
          <w:p w14:paraId="02D8CEAD" w14:textId="77777777" w:rsidR="00470DDF" w:rsidRDefault="00470DDF">
            <w:pPr>
              <w:pStyle w:val="DG0"/>
            </w:pPr>
          </w:p>
        </w:tc>
        <w:tc>
          <w:tcPr>
            <w:tcW w:w="980" w:type="dxa"/>
            <w:tcBorders>
              <w:bottom w:val="single" w:sz="12" w:space="0" w:color="auto"/>
              <w:right w:val="single" w:sz="12" w:space="0" w:color="auto"/>
            </w:tcBorders>
            <w:vAlign w:val="center"/>
          </w:tcPr>
          <w:p w14:paraId="527D8276" w14:textId="77777777" w:rsidR="00470DDF" w:rsidRDefault="00000000">
            <w:pPr>
              <w:pStyle w:val="DG0"/>
            </w:pPr>
            <w:r>
              <w:rPr>
                <w:rFonts w:cs="Times New Roman" w:hint="eastAsia"/>
              </w:rPr>
              <w:t>√</w:t>
            </w:r>
          </w:p>
        </w:tc>
      </w:tr>
    </w:tbl>
    <w:p w14:paraId="6A2DD454" w14:textId="77777777" w:rsidR="00470DDF" w:rsidRDefault="00000000">
      <w:pPr>
        <w:pStyle w:val="DG1"/>
        <w:spacing w:beforeLines="100" w:before="326" w:line="360" w:lineRule="auto"/>
        <w:rPr>
          <w:rFonts w:ascii="黑体" w:hAnsi="宋体"/>
          <w:highlight w:val="green"/>
        </w:rPr>
      </w:pPr>
      <w:bookmarkStart w:id="3" w:name="OLE_LINK3"/>
      <w:bookmarkStart w:id="4" w:name="OLE_LINK4"/>
      <w:bookmarkEnd w:id="0"/>
      <w:bookmarkEnd w:id="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470DDF" w14:paraId="4E84E239" w14:textId="77777777">
        <w:tc>
          <w:tcPr>
            <w:tcW w:w="8276" w:type="dxa"/>
          </w:tcPr>
          <w:p w14:paraId="7B379C5D" w14:textId="77777777" w:rsidR="00470DDF" w:rsidRDefault="00000000">
            <w:pPr>
              <w:pStyle w:val="DG0"/>
              <w:ind w:firstLineChars="200" w:firstLine="420"/>
              <w:jc w:val="both"/>
              <w:rPr>
                <w:rFonts w:cs="Times New Roman"/>
                <w:bCs/>
              </w:rPr>
            </w:pPr>
            <w:r>
              <w:rPr>
                <w:rFonts w:cs="Times New Roman" w:hint="eastAsia"/>
                <w:bCs/>
              </w:rPr>
              <w:t>LO1</w:t>
            </w:r>
            <w:r>
              <w:rPr>
                <w:rFonts w:cs="Times New Roman" w:hint="eastAsia"/>
                <w:bCs/>
              </w:rPr>
              <w:t>品德修养：拥护中国共产党的领导，坚定理想信念，自觉涵养和积极弘扬社会主义核心价值观，增强政治认同、</w:t>
            </w:r>
            <w:proofErr w:type="gramStart"/>
            <w:r>
              <w:rPr>
                <w:rFonts w:cs="Times New Roman" w:hint="eastAsia"/>
                <w:bCs/>
              </w:rPr>
              <w:t>厚植家国</w:t>
            </w:r>
            <w:proofErr w:type="gramEnd"/>
            <w:r>
              <w:rPr>
                <w:rFonts w:cs="Times New Roman" w:hint="eastAsia"/>
                <w:bCs/>
              </w:rPr>
              <w:t>情怀、遵守法律法规、传承雷锋精神，</w:t>
            </w:r>
            <w:proofErr w:type="gramStart"/>
            <w:r>
              <w:rPr>
                <w:rFonts w:cs="Times New Roman" w:hint="eastAsia"/>
                <w:bCs/>
              </w:rPr>
              <w:t>践行</w:t>
            </w:r>
            <w:proofErr w:type="gramEnd"/>
            <w:r>
              <w:rPr>
                <w:rFonts w:cs="Times New Roman" w:hint="eastAsia"/>
                <w:bCs/>
              </w:rPr>
              <w:t>“感恩、回报、爱心、责任”八字校训，积极服务他人、服务社会、诚信尽责、爱岗敬业。</w:t>
            </w:r>
          </w:p>
          <w:p w14:paraId="1F7693AC" w14:textId="77777777" w:rsidR="00470DDF" w:rsidRDefault="00000000">
            <w:pPr>
              <w:pStyle w:val="DG0"/>
              <w:ind w:firstLineChars="200" w:firstLine="420"/>
              <w:jc w:val="both"/>
              <w:rPr>
                <w:rFonts w:cs="Times New Roman"/>
                <w:bCs/>
              </w:rPr>
            </w:pPr>
            <w:r>
              <w:rPr>
                <w:rFonts w:cs="Times New Roman" w:hint="eastAsia"/>
                <w:bCs/>
              </w:rPr>
              <w:t>①爱党爱国，坚决拥护党的领导，热爱祖国的大好河山、悠久历史、灿烂文化，自觉维护民族利益和国家尊严。</w:t>
            </w:r>
          </w:p>
          <w:p w14:paraId="230BF8F0" w14:textId="77777777" w:rsidR="00470DDF" w:rsidRDefault="00000000">
            <w:pPr>
              <w:pStyle w:val="DG0"/>
              <w:ind w:firstLineChars="200" w:firstLine="420"/>
              <w:jc w:val="both"/>
              <w:rPr>
                <w:rFonts w:cs="Times New Roman"/>
                <w:bCs/>
              </w:rPr>
            </w:pPr>
            <w:r>
              <w:rPr>
                <w:rFonts w:cs="Times New Roman" w:hint="eastAsia"/>
                <w:bCs/>
              </w:rPr>
              <w:t>在学习过程中，引导同学们学习国际交往的基本技能和行为规范并简单运用国际交往礼仪；提高国际交流合作的意识及沟通能力；积极参与国际交流实践活动、多途径了解各类国际社会的知识，提升全球胜任力。</w:t>
            </w:r>
          </w:p>
          <w:p w14:paraId="1D59E5A8" w14:textId="77777777" w:rsidR="00470DDF" w:rsidRDefault="00000000">
            <w:pPr>
              <w:pStyle w:val="DG0"/>
              <w:ind w:firstLineChars="200" w:firstLine="420"/>
              <w:jc w:val="both"/>
              <w:rPr>
                <w:rFonts w:cs="Times New Roman"/>
                <w:bCs/>
              </w:rPr>
            </w:pPr>
            <w:r>
              <w:rPr>
                <w:rFonts w:cs="Times New Roman" w:hint="eastAsia"/>
                <w:bCs/>
              </w:rPr>
              <w:t>在提高同学们日语听令能力的基础上，增强学生在对外交流中说明中国情况、传播中国文化、讲好中国故事的能力。</w:t>
            </w:r>
          </w:p>
          <w:p w14:paraId="18F372B9" w14:textId="659D3443" w:rsidR="00470DDF" w:rsidRPr="00CF6041" w:rsidRDefault="00000000">
            <w:pPr>
              <w:snapToGrid w:val="0"/>
              <w:jc w:val="left"/>
              <w:rPr>
                <w:rFonts w:ascii="Arial" w:eastAsia="黑体" w:hAnsi="Arial" w:cs="Arial" w:hint="eastAsia"/>
                <w:bCs/>
                <w:sz w:val="21"/>
                <w:szCs w:val="21"/>
              </w:rPr>
            </w:pPr>
            <w:r>
              <w:rPr>
                <w:rFonts w:cs="Times New Roman" w:hint="eastAsia"/>
                <w:bCs/>
              </w:rPr>
              <w:t>同学们以作业分享、小组合作、生生互评的形式参与课堂互动，在合作答题的过程中养成团结合作、守望相助的团队精神，在互评中培养科学、严谨、公平、公正的治学精神。</w:t>
            </w:r>
          </w:p>
        </w:tc>
      </w:tr>
    </w:tbl>
    <w:bookmarkEnd w:id="3"/>
    <w:bookmarkEnd w:id="4"/>
    <w:p w14:paraId="5AE780D4" w14:textId="77777777" w:rsidR="00470DDF" w:rsidRDefault="00000000">
      <w:pPr>
        <w:pStyle w:val="DG1"/>
        <w:numPr>
          <w:ilvl w:val="0"/>
          <w:numId w:val="2"/>
        </w:numPr>
        <w:spacing w:beforeLines="100" w:before="326" w:line="360" w:lineRule="auto"/>
        <w:rPr>
          <w:rFonts w:ascii="黑体" w:hAnsi="宋体"/>
        </w:rPr>
      </w:pPr>
      <w:r>
        <w:rPr>
          <w:rFonts w:ascii="黑体" w:hAnsi="宋体" w:hint="eastAsia"/>
        </w:rPr>
        <w:t>课程考核</w:t>
      </w:r>
    </w:p>
    <w:tbl>
      <w:tblPr>
        <w:tblStyle w:val="aa"/>
        <w:tblW w:w="5000" w:type="pct"/>
        <w:tblLook w:val="04A0" w:firstRow="1" w:lastRow="0" w:firstColumn="1" w:lastColumn="0" w:noHBand="0" w:noVBand="1"/>
      </w:tblPr>
      <w:tblGrid>
        <w:gridCol w:w="982"/>
        <w:gridCol w:w="833"/>
        <w:gridCol w:w="2761"/>
        <w:gridCol w:w="718"/>
        <w:gridCol w:w="718"/>
        <w:gridCol w:w="718"/>
        <w:gridCol w:w="718"/>
        <w:gridCol w:w="828"/>
      </w:tblGrid>
      <w:tr w:rsidR="00470DDF" w14:paraId="7B0E3760" w14:textId="77777777">
        <w:trPr>
          <w:trHeight w:val="454"/>
        </w:trPr>
        <w:tc>
          <w:tcPr>
            <w:tcW w:w="593" w:type="pct"/>
            <w:vMerge w:val="restart"/>
            <w:tcBorders>
              <w:top w:val="single" w:sz="12" w:space="0" w:color="auto"/>
              <w:left w:val="single" w:sz="12" w:space="0" w:color="auto"/>
            </w:tcBorders>
            <w:vAlign w:val="center"/>
          </w:tcPr>
          <w:p w14:paraId="7E463E8C" w14:textId="77777777" w:rsidR="00470DDF"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总评构成</w:t>
            </w:r>
          </w:p>
        </w:tc>
        <w:tc>
          <w:tcPr>
            <w:tcW w:w="503" w:type="pct"/>
            <w:vMerge w:val="restart"/>
            <w:tcBorders>
              <w:top w:val="single" w:sz="12" w:space="0" w:color="auto"/>
            </w:tcBorders>
            <w:vAlign w:val="center"/>
          </w:tcPr>
          <w:p w14:paraId="67DA7286" w14:textId="77777777" w:rsidR="00470DDF" w:rsidRDefault="00000000">
            <w:pPr>
              <w:pStyle w:val="DG1"/>
              <w:spacing w:line="240" w:lineRule="auto"/>
              <w:jc w:val="center"/>
              <w:rPr>
                <w:rFonts w:ascii="Times New Roman" w:hAnsi="Times New Roman" w:cs="Times New Roman"/>
              </w:rPr>
            </w:pPr>
            <w:r>
              <w:rPr>
                <w:rFonts w:ascii="Times New Roman" w:hAnsi="Times New Roman" w:cs="Times New Roman"/>
                <w:bCs/>
                <w:sz w:val="21"/>
                <w:szCs w:val="21"/>
              </w:rPr>
              <w:t>占比</w:t>
            </w:r>
          </w:p>
        </w:tc>
        <w:tc>
          <w:tcPr>
            <w:tcW w:w="1668" w:type="pct"/>
            <w:vMerge w:val="restart"/>
            <w:tcBorders>
              <w:top w:val="single" w:sz="12" w:space="0" w:color="auto"/>
              <w:right w:val="double" w:sz="4" w:space="0" w:color="auto"/>
            </w:tcBorders>
            <w:vAlign w:val="center"/>
          </w:tcPr>
          <w:p w14:paraId="42686DA6" w14:textId="77777777" w:rsidR="00470DDF" w:rsidRDefault="00000000">
            <w:pPr>
              <w:pStyle w:val="DG1"/>
              <w:jc w:val="center"/>
              <w:rPr>
                <w:rFonts w:ascii="Times New Roman" w:hAnsi="Times New Roman" w:cs="Times New Roman"/>
                <w:bCs/>
                <w:sz w:val="21"/>
                <w:szCs w:val="21"/>
              </w:rPr>
            </w:pPr>
            <w:r>
              <w:rPr>
                <w:rFonts w:ascii="Times New Roman" w:hAnsi="Times New Roman" w:cs="Times New Roman"/>
                <w:bCs/>
                <w:sz w:val="21"/>
                <w:szCs w:val="21"/>
              </w:rPr>
              <w:t>考核方式</w:t>
            </w:r>
          </w:p>
        </w:tc>
        <w:tc>
          <w:tcPr>
            <w:tcW w:w="1736" w:type="pct"/>
            <w:gridSpan w:val="4"/>
            <w:tcBorders>
              <w:top w:val="single" w:sz="12" w:space="0" w:color="auto"/>
              <w:left w:val="double" w:sz="4" w:space="0" w:color="auto"/>
            </w:tcBorders>
            <w:vAlign w:val="center"/>
          </w:tcPr>
          <w:p w14:paraId="3B435385" w14:textId="77777777" w:rsidR="00470DDF" w:rsidRDefault="00000000">
            <w:pPr>
              <w:pStyle w:val="DG1"/>
              <w:spacing w:line="240" w:lineRule="auto"/>
              <w:jc w:val="center"/>
              <w:rPr>
                <w:rFonts w:ascii="Times New Roman" w:hAnsi="Times New Roman" w:cs="Times New Roman"/>
              </w:rPr>
            </w:pPr>
            <w:r>
              <w:rPr>
                <w:rFonts w:ascii="Times New Roman" w:hAnsi="Times New Roman" w:cs="Times New Roman"/>
                <w:bCs/>
                <w:sz w:val="21"/>
                <w:szCs w:val="21"/>
              </w:rPr>
              <w:t>课程目标</w:t>
            </w:r>
          </w:p>
        </w:tc>
        <w:tc>
          <w:tcPr>
            <w:tcW w:w="501" w:type="pct"/>
            <w:vMerge w:val="restart"/>
            <w:tcBorders>
              <w:top w:val="single" w:sz="12" w:space="0" w:color="auto"/>
              <w:right w:val="single" w:sz="12" w:space="0" w:color="auto"/>
            </w:tcBorders>
            <w:vAlign w:val="center"/>
          </w:tcPr>
          <w:p w14:paraId="20E7E378" w14:textId="77777777" w:rsidR="00470DDF"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bCs/>
                <w:sz w:val="21"/>
                <w:szCs w:val="21"/>
              </w:rPr>
              <w:t>合计</w:t>
            </w:r>
          </w:p>
        </w:tc>
      </w:tr>
      <w:tr w:rsidR="00470DDF" w14:paraId="7E618A5C" w14:textId="77777777">
        <w:trPr>
          <w:trHeight w:val="454"/>
        </w:trPr>
        <w:tc>
          <w:tcPr>
            <w:tcW w:w="593" w:type="pct"/>
            <w:vMerge/>
            <w:tcBorders>
              <w:left w:val="single" w:sz="12" w:space="0" w:color="auto"/>
            </w:tcBorders>
          </w:tcPr>
          <w:p w14:paraId="6B6F5456" w14:textId="77777777" w:rsidR="00470DDF" w:rsidRDefault="00470DDF">
            <w:pPr>
              <w:snapToGrid w:val="0"/>
              <w:jc w:val="center"/>
              <w:rPr>
                <w:rFonts w:ascii="Times New Roman" w:eastAsia="黑体" w:hAnsi="Times New Roman" w:cs="Times New Roman"/>
                <w:bCs/>
                <w:sz w:val="21"/>
                <w:szCs w:val="21"/>
              </w:rPr>
            </w:pPr>
          </w:p>
        </w:tc>
        <w:tc>
          <w:tcPr>
            <w:tcW w:w="503" w:type="pct"/>
            <w:vMerge/>
          </w:tcPr>
          <w:p w14:paraId="290347D4" w14:textId="77777777" w:rsidR="00470DDF" w:rsidRDefault="00470DDF">
            <w:pPr>
              <w:pStyle w:val="DG1"/>
              <w:rPr>
                <w:rFonts w:ascii="Times New Roman" w:hAnsi="Times New Roman" w:cs="Times New Roman"/>
                <w:bCs/>
                <w:sz w:val="21"/>
                <w:szCs w:val="21"/>
              </w:rPr>
            </w:pPr>
          </w:p>
        </w:tc>
        <w:tc>
          <w:tcPr>
            <w:tcW w:w="1668" w:type="pct"/>
            <w:vMerge/>
            <w:tcBorders>
              <w:right w:val="double" w:sz="4" w:space="0" w:color="auto"/>
            </w:tcBorders>
          </w:tcPr>
          <w:p w14:paraId="7DE748BC" w14:textId="77777777" w:rsidR="00470DDF" w:rsidRDefault="00470DDF">
            <w:pPr>
              <w:pStyle w:val="DG1"/>
              <w:rPr>
                <w:rFonts w:ascii="Times New Roman" w:hAnsi="Times New Roman" w:cs="Times New Roman"/>
                <w:bCs/>
                <w:sz w:val="21"/>
                <w:szCs w:val="21"/>
              </w:rPr>
            </w:pPr>
          </w:p>
        </w:tc>
        <w:tc>
          <w:tcPr>
            <w:tcW w:w="434" w:type="pct"/>
            <w:tcBorders>
              <w:left w:val="double" w:sz="4" w:space="0" w:color="auto"/>
            </w:tcBorders>
            <w:vAlign w:val="center"/>
          </w:tcPr>
          <w:p w14:paraId="2CDE4165" w14:textId="77777777" w:rsidR="00470DDF"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hint="eastAsia"/>
                <w:bCs/>
                <w:sz w:val="21"/>
                <w:szCs w:val="21"/>
              </w:rPr>
              <w:t>1</w:t>
            </w:r>
          </w:p>
        </w:tc>
        <w:tc>
          <w:tcPr>
            <w:tcW w:w="434" w:type="pct"/>
            <w:vAlign w:val="center"/>
          </w:tcPr>
          <w:p w14:paraId="657F8526" w14:textId="77777777" w:rsidR="00470DDF"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hint="eastAsia"/>
                <w:bCs/>
                <w:sz w:val="21"/>
                <w:szCs w:val="21"/>
              </w:rPr>
              <w:t>2</w:t>
            </w:r>
          </w:p>
        </w:tc>
        <w:tc>
          <w:tcPr>
            <w:tcW w:w="434" w:type="pct"/>
            <w:vAlign w:val="center"/>
          </w:tcPr>
          <w:p w14:paraId="6823EB41" w14:textId="77777777" w:rsidR="00470DDF"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hint="eastAsia"/>
                <w:bCs/>
                <w:sz w:val="21"/>
                <w:szCs w:val="21"/>
              </w:rPr>
              <w:t>3</w:t>
            </w:r>
          </w:p>
        </w:tc>
        <w:tc>
          <w:tcPr>
            <w:tcW w:w="434" w:type="pct"/>
            <w:vAlign w:val="center"/>
          </w:tcPr>
          <w:p w14:paraId="4504FE65" w14:textId="77777777" w:rsidR="00470DDF"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hint="eastAsia"/>
                <w:bCs/>
                <w:sz w:val="21"/>
                <w:szCs w:val="21"/>
              </w:rPr>
              <w:t>4</w:t>
            </w:r>
          </w:p>
        </w:tc>
        <w:tc>
          <w:tcPr>
            <w:tcW w:w="501" w:type="pct"/>
            <w:vMerge/>
            <w:tcBorders>
              <w:right w:val="single" w:sz="12" w:space="0" w:color="auto"/>
            </w:tcBorders>
          </w:tcPr>
          <w:p w14:paraId="6BA0441A" w14:textId="77777777" w:rsidR="00470DDF" w:rsidRDefault="00470DDF">
            <w:pPr>
              <w:pStyle w:val="DG1"/>
              <w:spacing w:line="240" w:lineRule="auto"/>
              <w:jc w:val="center"/>
              <w:rPr>
                <w:rFonts w:ascii="Times New Roman" w:hAnsi="Times New Roman" w:cs="Times New Roman"/>
                <w:bCs/>
                <w:sz w:val="21"/>
                <w:szCs w:val="21"/>
              </w:rPr>
            </w:pPr>
          </w:p>
        </w:tc>
      </w:tr>
      <w:tr w:rsidR="00470DDF" w14:paraId="6EFD4C9F" w14:textId="77777777">
        <w:trPr>
          <w:trHeight w:val="454"/>
        </w:trPr>
        <w:tc>
          <w:tcPr>
            <w:tcW w:w="593" w:type="pct"/>
            <w:tcBorders>
              <w:left w:val="single" w:sz="12" w:space="0" w:color="auto"/>
            </w:tcBorders>
            <w:vAlign w:val="center"/>
          </w:tcPr>
          <w:p w14:paraId="7F05E16E" w14:textId="77777777" w:rsidR="00470DDF"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1</w:t>
            </w:r>
          </w:p>
        </w:tc>
        <w:tc>
          <w:tcPr>
            <w:tcW w:w="503" w:type="pct"/>
          </w:tcPr>
          <w:p w14:paraId="1FA63C76" w14:textId="77777777" w:rsidR="00470DDF" w:rsidRDefault="00000000">
            <w:pPr>
              <w:pStyle w:val="DG0"/>
              <w:rPr>
                <w:rFonts w:cs="Times New Roman"/>
              </w:rPr>
            </w:pPr>
            <w:r>
              <w:rPr>
                <w:rFonts w:ascii="宋体" w:hAnsi="宋体" w:cs="Times New Roman" w:hint="eastAsia"/>
                <w:bCs/>
                <w:szCs w:val="20"/>
              </w:rPr>
              <w:t>60%</w:t>
            </w:r>
          </w:p>
        </w:tc>
        <w:tc>
          <w:tcPr>
            <w:tcW w:w="1668" w:type="pct"/>
            <w:tcBorders>
              <w:right w:val="double" w:sz="4" w:space="0" w:color="auto"/>
            </w:tcBorders>
          </w:tcPr>
          <w:p w14:paraId="476A4C50" w14:textId="77777777" w:rsidR="00470DDF" w:rsidRDefault="00000000">
            <w:pPr>
              <w:pStyle w:val="DG0"/>
              <w:rPr>
                <w:rFonts w:cs="Times New Roman"/>
              </w:rPr>
            </w:pPr>
            <w:r>
              <w:rPr>
                <w:rFonts w:ascii="宋体" w:hAnsi="宋体" w:cs="Times New Roman" w:hint="eastAsia"/>
                <w:bCs/>
                <w:szCs w:val="20"/>
              </w:rPr>
              <w:t>期末闭卷考试</w:t>
            </w:r>
          </w:p>
        </w:tc>
        <w:tc>
          <w:tcPr>
            <w:tcW w:w="434" w:type="pct"/>
            <w:tcBorders>
              <w:left w:val="double" w:sz="4" w:space="0" w:color="auto"/>
            </w:tcBorders>
            <w:vAlign w:val="center"/>
          </w:tcPr>
          <w:p w14:paraId="53FE83E9" w14:textId="77777777" w:rsidR="00470DDF" w:rsidRDefault="00000000">
            <w:pPr>
              <w:pStyle w:val="DG0"/>
              <w:rPr>
                <w:rFonts w:cs="Times New Roman"/>
              </w:rPr>
            </w:pPr>
            <w:r>
              <w:rPr>
                <w:rFonts w:cs="Times New Roman" w:hint="eastAsia"/>
              </w:rPr>
              <w:t>3</w:t>
            </w:r>
            <w:r>
              <w:rPr>
                <w:rFonts w:cs="Times New Roman"/>
              </w:rPr>
              <w:t>0</w:t>
            </w:r>
          </w:p>
        </w:tc>
        <w:tc>
          <w:tcPr>
            <w:tcW w:w="434" w:type="pct"/>
            <w:vAlign w:val="center"/>
          </w:tcPr>
          <w:p w14:paraId="66175C3B" w14:textId="77777777" w:rsidR="00470DDF" w:rsidRDefault="00000000">
            <w:pPr>
              <w:pStyle w:val="DG0"/>
              <w:rPr>
                <w:rFonts w:cs="Times New Roman"/>
              </w:rPr>
            </w:pPr>
            <w:r>
              <w:rPr>
                <w:rFonts w:cs="Times New Roman"/>
              </w:rPr>
              <w:t>30</w:t>
            </w:r>
          </w:p>
        </w:tc>
        <w:tc>
          <w:tcPr>
            <w:tcW w:w="434" w:type="pct"/>
            <w:vAlign w:val="center"/>
          </w:tcPr>
          <w:p w14:paraId="293A346D" w14:textId="77777777" w:rsidR="00470DDF" w:rsidRDefault="00000000">
            <w:pPr>
              <w:pStyle w:val="DG0"/>
              <w:rPr>
                <w:rFonts w:cs="Times New Roman"/>
              </w:rPr>
            </w:pPr>
            <w:r>
              <w:rPr>
                <w:rFonts w:cs="Times New Roman"/>
              </w:rPr>
              <w:t>30</w:t>
            </w:r>
          </w:p>
        </w:tc>
        <w:tc>
          <w:tcPr>
            <w:tcW w:w="434" w:type="pct"/>
            <w:vAlign w:val="center"/>
          </w:tcPr>
          <w:p w14:paraId="38FA1024" w14:textId="77777777" w:rsidR="00470DDF" w:rsidRDefault="00000000">
            <w:pPr>
              <w:pStyle w:val="DG0"/>
              <w:rPr>
                <w:rFonts w:cs="Times New Roman"/>
              </w:rPr>
            </w:pPr>
            <w:r>
              <w:rPr>
                <w:rFonts w:cs="Times New Roman" w:hint="eastAsia"/>
              </w:rPr>
              <w:t>1</w:t>
            </w:r>
            <w:r>
              <w:rPr>
                <w:rFonts w:cs="Times New Roman"/>
              </w:rPr>
              <w:t>0</w:t>
            </w:r>
          </w:p>
        </w:tc>
        <w:tc>
          <w:tcPr>
            <w:tcW w:w="501" w:type="pct"/>
            <w:tcBorders>
              <w:right w:val="single" w:sz="12" w:space="0" w:color="auto"/>
            </w:tcBorders>
            <w:vAlign w:val="center"/>
          </w:tcPr>
          <w:p w14:paraId="6C4A070C" w14:textId="77777777" w:rsidR="00470DDF" w:rsidRDefault="00000000">
            <w:pPr>
              <w:pStyle w:val="DG0"/>
              <w:rPr>
                <w:rFonts w:cs="Times New Roman"/>
              </w:rPr>
            </w:pPr>
            <w:r>
              <w:rPr>
                <w:rFonts w:cs="Times New Roman"/>
              </w:rPr>
              <w:t>100</w:t>
            </w:r>
          </w:p>
        </w:tc>
      </w:tr>
      <w:tr w:rsidR="00470DDF" w14:paraId="2957F531" w14:textId="77777777">
        <w:trPr>
          <w:trHeight w:val="454"/>
        </w:trPr>
        <w:tc>
          <w:tcPr>
            <w:tcW w:w="593" w:type="pct"/>
            <w:tcBorders>
              <w:left w:val="single" w:sz="12" w:space="0" w:color="auto"/>
            </w:tcBorders>
            <w:vAlign w:val="center"/>
          </w:tcPr>
          <w:p w14:paraId="067153F2" w14:textId="77777777" w:rsidR="00470DDF"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X1</w:t>
            </w:r>
          </w:p>
        </w:tc>
        <w:tc>
          <w:tcPr>
            <w:tcW w:w="503" w:type="pct"/>
          </w:tcPr>
          <w:p w14:paraId="44AE18D8" w14:textId="77777777" w:rsidR="00470DDF" w:rsidRDefault="00000000">
            <w:pPr>
              <w:pStyle w:val="DG0"/>
              <w:rPr>
                <w:rFonts w:cs="Times New Roman"/>
              </w:rPr>
            </w:pPr>
            <w:r>
              <w:rPr>
                <w:rFonts w:ascii="宋体" w:hAnsi="宋体" w:cs="Times New Roman" w:hint="eastAsia"/>
                <w:bCs/>
                <w:szCs w:val="20"/>
              </w:rPr>
              <w:t>15%</w:t>
            </w:r>
          </w:p>
        </w:tc>
        <w:tc>
          <w:tcPr>
            <w:tcW w:w="1668" w:type="pct"/>
            <w:tcBorders>
              <w:right w:val="double" w:sz="4" w:space="0" w:color="auto"/>
            </w:tcBorders>
          </w:tcPr>
          <w:p w14:paraId="65FBFD91" w14:textId="77777777" w:rsidR="00470DDF" w:rsidRDefault="00000000">
            <w:pPr>
              <w:pStyle w:val="DG0"/>
              <w:rPr>
                <w:rFonts w:cs="Times New Roman"/>
              </w:rPr>
            </w:pPr>
            <w:r>
              <w:rPr>
                <w:rFonts w:ascii="宋体" w:hAnsi="宋体" w:cs="Times New Roman" w:hint="eastAsia"/>
                <w:bCs/>
                <w:szCs w:val="20"/>
              </w:rPr>
              <w:t>课堂测试</w:t>
            </w:r>
          </w:p>
        </w:tc>
        <w:tc>
          <w:tcPr>
            <w:tcW w:w="434" w:type="pct"/>
            <w:tcBorders>
              <w:left w:val="double" w:sz="4" w:space="0" w:color="auto"/>
            </w:tcBorders>
            <w:vAlign w:val="center"/>
          </w:tcPr>
          <w:p w14:paraId="0F3BA17C" w14:textId="77777777" w:rsidR="00470DDF" w:rsidRDefault="00000000">
            <w:pPr>
              <w:pStyle w:val="DG0"/>
              <w:rPr>
                <w:rFonts w:cs="Times New Roman"/>
              </w:rPr>
            </w:pPr>
            <w:r>
              <w:rPr>
                <w:rFonts w:cs="Times New Roman" w:hint="eastAsia"/>
              </w:rPr>
              <w:t>5</w:t>
            </w:r>
            <w:r>
              <w:rPr>
                <w:rFonts w:cs="Times New Roman"/>
              </w:rPr>
              <w:t>0</w:t>
            </w:r>
          </w:p>
        </w:tc>
        <w:tc>
          <w:tcPr>
            <w:tcW w:w="434" w:type="pct"/>
            <w:vAlign w:val="center"/>
          </w:tcPr>
          <w:p w14:paraId="7DAEC48C" w14:textId="77777777" w:rsidR="00470DDF" w:rsidRDefault="00000000">
            <w:pPr>
              <w:pStyle w:val="DG0"/>
              <w:rPr>
                <w:rFonts w:cs="Times New Roman"/>
              </w:rPr>
            </w:pPr>
            <w:r>
              <w:rPr>
                <w:rFonts w:cs="Times New Roman" w:hint="eastAsia"/>
              </w:rPr>
              <w:t>2</w:t>
            </w:r>
            <w:r>
              <w:rPr>
                <w:rFonts w:cs="Times New Roman"/>
              </w:rPr>
              <w:t>0</w:t>
            </w:r>
          </w:p>
        </w:tc>
        <w:tc>
          <w:tcPr>
            <w:tcW w:w="434" w:type="pct"/>
            <w:vAlign w:val="center"/>
          </w:tcPr>
          <w:p w14:paraId="34B71909" w14:textId="77777777" w:rsidR="00470DDF" w:rsidRDefault="00000000">
            <w:pPr>
              <w:pStyle w:val="DG0"/>
              <w:rPr>
                <w:rFonts w:cs="Times New Roman"/>
              </w:rPr>
            </w:pPr>
            <w:r>
              <w:rPr>
                <w:rFonts w:cs="Times New Roman" w:hint="eastAsia"/>
              </w:rPr>
              <w:t>2</w:t>
            </w:r>
            <w:r>
              <w:rPr>
                <w:rFonts w:cs="Times New Roman"/>
              </w:rPr>
              <w:t>0</w:t>
            </w:r>
          </w:p>
        </w:tc>
        <w:tc>
          <w:tcPr>
            <w:tcW w:w="434" w:type="pct"/>
            <w:vAlign w:val="center"/>
          </w:tcPr>
          <w:p w14:paraId="6F483094" w14:textId="77777777" w:rsidR="00470DDF" w:rsidRDefault="00000000">
            <w:pPr>
              <w:pStyle w:val="DG0"/>
              <w:rPr>
                <w:rFonts w:cs="Times New Roman"/>
              </w:rPr>
            </w:pPr>
            <w:r>
              <w:rPr>
                <w:rFonts w:cs="Times New Roman" w:hint="eastAsia"/>
              </w:rPr>
              <w:t>1</w:t>
            </w:r>
            <w:r>
              <w:rPr>
                <w:rFonts w:cs="Times New Roman"/>
              </w:rPr>
              <w:t>0</w:t>
            </w:r>
          </w:p>
        </w:tc>
        <w:tc>
          <w:tcPr>
            <w:tcW w:w="501" w:type="pct"/>
            <w:tcBorders>
              <w:right w:val="single" w:sz="12" w:space="0" w:color="auto"/>
            </w:tcBorders>
            <w:vAlign w:val="center"/>
          </w:tcPr>
          <w:p w14:paraId="3F7C9474" w14:textId="77777777" w:rsidR="00470DDF" w:rsidRDefault="00000000">
            <w:pPr>
              <w:pStyle w:val="DG0"/>
              <w:rPr>
                <w:rFonts w:cs="Times New Roman"/>
              </w:rPr>
            </w:pPr>
            <w:r>
              <w:rPr>
                <w:rFonts w:cs="Times New Roman"/>
              </w:rPr>
              <w:t>100</w:t>
            </w:r>
          </w:p>
        </w:tc>
      </w:tr>
      <w:tr w:rsidR="00470DDF" w14:paraId="517955C6" w14:textId="77777777">
        <w:trPr>
          <w:trHeight w:val="454"/>
        </w:trPr>
        <w:tc>
          <w:tcPr>
            <w:tcW w:w="593" w:type="pct"/>
            <w:tcBorders>
              <w:left w:val="single" w:sz="12" w:space="0" w:color="auto"/>
            </w:tcBorders>
            <w:vAlign w:val="center"/>
          </w:tcPr>
          <w:p w14:paraId="2E66247B" w14:textId="77777777" w:rsidR="00470DDF"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X2</w:t>
            </w:r>
          </w:p>
        </w:tc>
        <w:tc>
          <w:tcPr>
            <w:tcW w:w="503" w:type="pct"/>
          </w:tcPr>
          <w:p w14:paraId="1F9247B2" w14:textId="77777777" w:rsidR="00470DDF" w:rsidRDefault="00000000">
            <w:pPr>
              <w:pStyle w:val="DG0"/>
              <w:rPr>
                <w:rFonts w:cs="Times New Roman"/>
              </w:rPr>
            </w:pPr>
            <w:r>
              <w:rPr>
                <w:rFonts w:ascii="宋体" w:hAnsi="宋体" w:cs="Times New Roman" w:hint="eastAsia"/>
                <w:bCs/>
                <w:szCs w:val="20"/>
              </w:rPr>
              <w:t>10%</w:t>
            </w:r>
          </w:p>
        </w:tc>
        <w:tc>
          <w:tcPr>
            <w:tcW w:w="1668" w:type="pct"/>
            <w:tcBorders>
              <w:right w:val="double" w:sz="4" w:space="0" w:color="auto"/>
            </w:tcBorders>
          </w:tcPr>
          <w:p w14:paraId="49D5364E" w14:textId="77777777" w:rsidR="00470DDF" w:rsidRDefault="00000000">
            <w:pPr>
              <w:pStyle w:val="DG0"/>
              <w:rPr>
                <w:rFonts w:cs="Times New Roman"/>
              </w:rPr>
            </w:pPr>
            <w:r>
              <w:rPr>
                <w:rFonts w:ascii="宋体" w:hAnsi="宋体" w:cs="Times New Roman" w:hint="eastAsia"/>
                <w:bCs/>
                <w:szCs w:val="20"/>
              </w:rPr>
              <w:t>课堂测试</w:t>
            </w:r>
          </w:p>
        </w:tc>
        <w:tc>
          <w:tcPr>
            <w:tcW w:w="434" w:type="pct"/>
            <w:tcBorders>
              <w:left w:val="double" w:sz="4" w:space="0" w:color="auto"/>
            </w:tcBorders>
            <w:vAlign w:val="center"/>
          </w:tcPr>
          <w:p w14:paraId="1391227C" w14:textId="77777777" w:rsidR="00470DDF" w:rsidRDefault="00000000">
            <w:pPr>
              <w:pStyle w:val="DG0"/>
              <w:rPr>
                <w:rFonts w:cs="Times New Roman"/>
              </w:rPr>
            </w:pPr>
            <w:r>
              <w:rPr>
                <w:rFonts w:cs="Times New Roman" w:hint="eastAsia"/>
              </w:rPr>
              <w:t>3</w:t>
            </w:r>
            <w:r>
              <w:rPr>
                <w:rFonts w:cs="Times New Roman"/>
              </w:rPr>
              <w:t>0</w:t>
            </w:r>
          </w:p>
        </w:tc>
        <w:tc>
          <w:tcPr>
            <w:tcW w:w="434" w:type="pct"/>
            <w:vAlign w:val="center"/>
          </w:tcPr>
          <w:p w14:paraId="41E4A1D9" w14:textId="77777777" w:rsidR="00470DDF" w:rsidRDefault="00000000">
            <w:pPr>
              <w:pStyle w:val="DG0"/>
              <w:rPr>
                <w:rFonts w:cs="Times New Roman"/>
              </w:rPr>
            </w:pPr>
            <w:r>
              <w:rPr>
                <w:rFonts w:cs="Times New Roman" w:hint="eastAsia"/>
              </w:rPr>
              <w:t>5</w:t>
            </w:r>
            <w:r>
              <w:rPr>
                <w:rFonts w:cs="Times New Roman"/>
              </w:rPr>
              <w:t>0</w:t>
            </w:r>
          </w:p>
        </w:tc>
        <w:tc>
          <w:tcPr>
            <w:tcW w:w="434" w:type="pct"/>
            <w:vAlign w:val="center"/>
          </w:tcPr>
          <w:p w14:paraId="7B21E183" w14:textId="77777777" w:rsidR="00470DDF" w:rsidRDefault="00000000">
            <w:pPr>
              <w:pStyle w:val="DG0"/>
              <w:rPr>
                <w:rFonts w:cs="Times New Roman"/>
              </w:rPr>
            </w:pPr>
            <w:r>
              <w:rPr>
                <w:rFonts w:cs="Times New Roman" w:hint="eastAsia"/>
              </w:rPr>
              <w:t>1</w:t>
            </w:r>
            <w:r>
              <w:rPr>
                <w:rFonts w:cs="Times New Roman"/>
              </w:rPr>
              <w:t>0</w:t>
            </w:r>
          </w:p>
        </w:tc>
        <w:tc>
          <w:tcPr>
            <w:tcW w:w="434" w:type="pct"/>
            <w:vAlign w:val="center"/>
          </w:tcPr>
          <w:p w14:paraId="5DD55D11" w14:textId="77777777" w:rsidR="00470DDF" w:rsidRDefault="00000000">
            <w:pPr>
              <w:pStyle w:val="DG0"/>
              <w:rPr>
                <w:rFonts w:cs="Times New Roman"/>
              </w:rPr>
            </w:pPr>
            <w:r>
              <w:rPr>
                <w:rFonts w:cs="Times New Roman" w:hint="eastAsia"/>
              </w:rPr>
              <w:t>1</w:t>
            </w:r>
            <w:r>
              <w:rPr>
                <w:rFonts w:cs="Times New Roman"/>
              </w:rPr>
              <w:t>0</w:t>
            </w:r>
          </w:p>
        </w:tc>
        <w:tc>
          <w:tcPr>
            <w:tcW w:w="501" w:type="pct"/>
            <w:tcBorders>
              <w:right w:val="single" w:sz="12" w:space="0" w:color="auto"/>
            </w:tcBorders>
            <w:vAlign w:val="center"/>
          </w:tcPr>
          <w:p w14:paraId="5D604664" w14:textId="77777777" w:rsidR="00470DDF" w:rsidRDefault="00000000">
            <w:pPr>
              <w:pStyle w:val="DG0"/>
              <w:rPr>
                <w:rFonts w:cs="Times New Roman"/>
              </w:rPr>
            </w:pPr>
            <w:r>
              <w:rPr>
                <w:rFonts w:cs="Times New Roman"/>
              </w:rPr>
              <w:t>100</w:t>
            </w:r>
          </w:p>
        </w:tc>
      </w:tr>
      <w:tr w:rsidR="00470DDF" w14:paraId="02ABD966" w14:textId="77777777">
        <w:trPr>
          <w:trHeight w:val="454"/>
        </w:trPr>
        <w:tc>
          <w:tcPr>
            <w:tcW w:w="593" w:type="pct"/>
            <w:tcBorders>
              <w:left w:val="single" w:sz="12" w:space="0" w:color="auto"/>
            </w:tcBorders>
            <w:vAlign w:val="center"/>
          </w:tcPr>
          <w:p w14:paraId="36DC78E7" w14:textId="77777777" w:rsidR="00470DDF"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X3</w:t>
            </w:r>
          </w:p>
        </w:tc>
        <w:tc>
          <w:tcPr>
            <w:tcW w:w="503" w:type="pct"/>
          </w:tcPr>
          <w:p w14:paraId="431705F1" w14:textId="77777777" w:rsidR="00470DDF" w:rsidRDefault="00000000">
            <w:pPr>
              <w:pStyle w:val="DG0"/>
              <w:rPr>
                <w:rFonts w:cs="Times New Roman"/>
              </w:rPr>
            </w:pPr>
            <w:r>
              <w:rPr>
                <w:rFonts w:ascii="宋体" w:hAnsi="宋体" w:cs="Times New Roman" w:hint="eastAsia"/>
                <w:bCs/>
                <w:szCs w:val="20"/>
              </w:rPr>
              <w:t>15%</w:t>
            </w:r>
          </w:p>
        </w:tc>
        <w:tc>
          <w:tcPr>
            <w:tcW w:w="1668" w:type="pct"/>
            <w:tcBorders>
              <w:right w:val="double" w:sz="4" w:space="0" w:color="auto"/>
            </w:tcBorders>
          </w:tcPr>
          <w:p w14:paraId="654BC817" w14:textId="77777777" w:rsidR="00470DDF" w:rsidRDefault="00000000">
            <w:pPr>
              <w:pStyle w:val="DG0"/>
              <w:rPr>
                <w:rFonts w:cs="Times New Roman"/>
              </w:rPr>
            </w:pPr>
            <w:r>
              <w:rPr>
                <w:rFonts w:ascii="宋体" w:hAnsi="宋体" w:cs="Times New Roman" w:hint="eastAsia"/>
                <w:bCs/>
                <w:szCs w:val="20"/>
              </w:rPr>
              <w:t>课堂测试</w:t>
            </w:r>
          </w:p>
        </w:tc>
        <w:tc>
          <w:tcPr>
            <w:tcW w:w="434" w:type="pct"/>
            <w:tcBorders>
              <w:left w:val="double" w:sz="4" w:space="0" w:color="auto"/>
            </w:tcBorders>
            <w:vAlign w:val="center"/>
          </w:tcPr>
          <w:p w14:paraId="2747F685" w14:textId="77777777" w:rsidR="00470DDF" w:rsidRDefault="00000000">
            <w:pPr>
              <w:pStyle w:val="DG0"/>
              <w:rPr>
                <w:rFonts w:cs="Times New Roman"/>
              </w:rPr>
            </w:pPr>
            <w:r>
              <w:rPr>
                <w:rFonts w:cs="Times New Roman" w:hint="eastAsia"/>
              </w:rPr>
              <w:t>2</w:t>
            </w:r>
            <w:r>
              <w:rPr>
                <w:rFonts w:cs="Times New Roman"/>
              </w:rPr>
              <w:t>0</w:t>
            </w:r>
          </w:p>
        </w:tc>
        <w:tc>
          <w:tcPr>
            <w:tcW w:w="434" w:type="pct"/>
            <w:vAlign w:val="center"/>
          </w:tcPr>
          <w:p w14:paraId="0EC90FD5" w14:textId="77777777" w:rsidR="00470DDF" w:rsidRDefault="00000000">
            <w:pPr>
              <w:pStyle w:val="DG0"/>
              <w:rPr>
                <w:rFonts w:cs="Times New Roman"/>
              </w:rPr>
            </w:pPr>
            <w:r>
              <w:rPr>
                <w:rFonts w:cs="Times New Roman" w:hint="eastAsia"/>
              </w:rPr>
              <w:t>3</w:t>
            </w:r>
            <w:r>
              <w:rPr>
                <w:rFonts w:cs="Times New Roman"/>
              </w:rPr>
              <w:t>0</w:t>
            </w:r>
          </w:p>
        </w:tc>
        <w:tc>
          <w:tcPr>
            <w:tcW w:w="434" w:type="pct"/>
            <w:vAlign w:val="center"/>
          </w:tcPr>
          <w:p w14:paraId="527104BE" w14:textId="77777777" w:rsidR="00470DDF" w:rsidRDefault="00000000">
            <w:pPr>
              <w:pStyle w:val="DG0"/>
              <w:rPr>
                <w:rFonts w:cs="Times New Roman"/>
              </w:rPr>
            </w:pPr>
            <w:r>
              <w:rPr>
                <w:rFonts w:cs="Times New Roman" w:hint="eastAsia"/>
              </w:rPr>
              <w:t>4</w:t>
            </w:r>
            <w:r>
              <w:rPr>
                <w:rFonts w:cs="Times New Roman"/>
              </w:rPr>
              <w:t>0</w:t>
            </w:r>
          </w:p>
        </w:tc>
        <w:tc>
          <w:tcPr>
            <w:tcW w:w="434" w:type="pct"/>
            <w:vAlign w:val="center"/>
          </w:tcPr>
          <w:p w14:paraId="54CFC6DD" w14:textId="77777777" w:rsidR="00470DDF" w:rsidRDefault="00000000">
            <w:pPr>
              <w:pStyle w:val="DG0"/>
              <w:rPr>
                <w:rFonts w:cs="Times New Roman"/>
              </w:rPr>
            </w:pPr>
            <w:r>
              <w:rPr>
                <w:rFonts w:cs="Times New Roman" w:hint="eastAsia"/>
              </w:rPr>
              <w:t>1</w:t>
            </w:r>
            <w:r>
              <w:rPr>
                <w:rFonts w:cs="Times New Roman"/>
              </w:rPr>
              <w:t>0</w:t>
            </w:r>
          </w:p>
        </w:tc>
        <w:tc>
          <w:tcPr>
            <w:tcW w:w="501" w:type="pct"/>
            <w:tcBorders>
              <w:right w:val="single" w:sz="12" w:space="0" w:color="auto"/>
            </w:tcBorders>
            <w:vAlign w:val="center"/>
          </w:tcPr>
          <w:p w14:paraId="420CDDF5" w14:textId="77777777" w:rsidR="00470DDF" w:rsidRDefault="00000000">
            <w:pPr>
              <w:pStyle w:val="DG0"/>
              <w:rPr>
                <w:rFonts w:cs="Times New Roman"/>
              </w:rPr>
            </w:pPr>
            <w:r>
              <w:rPr>
                <w:rFonts w:cs="Times New Roman"/>
              </w:rPr>
              <w:t>100</w:t>
            </w:r>
          </w:p>
        </w:tc>
      </w:tr>
    </w:tbl>
    <w:p w14:paraId="15BFC5EB" w14:textId="77777777" w:rsidR="00470DDF" w:rsidRDefault="00470DDF" w:rsidP="00CF6041">
      <w:pPr>
        <w:pStyle w:val="DG0"/>
        <w:jc w:val="left"/>
        <w:rPr>
          <w:rFonts w:hint="eastAsia"/>
        </w:rPr>
      </w:pPr>
    </w:p>
    <w:p w14:paraId="7918941F" w14:textId="77777777" w:rsidR="00470DDF" w:rsidRDefault="00000000">
      <w:pPr>
        <w:pStyle w:val="DG2"/>
        <w:spacing w:beforeLines="100" w:before="326" w:after="163"/>
        <w:jc w:val="center"/>
      </w:pPr>
      <w:r>
        <w:rPr>
          <w:rFonts w:hint="eastAsia"/>
        </w:rPr>
        <w:t>评价标准细则（选填）</w:t>
      </w:r>
    </w:p>
    <w:tbl>
      <w:tblPr>
        <w:tblStyle w:val="a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470DDF" w14:paraId="6C210624" w14:textId="77777777">
        <w:trPr>
          <w:trHeight w:val="283"/>
        </w:trPr>
        <w:tc>
          <w:tcPr>
            <w:tcW w:w="613" w:type="dxa"/>
            <w:vMerge w:val="restart"/>
            <w:vAlign w:val="center"/>
          </w:tcPr>
          <w:p w14:paraId="3EF7729B" w14:textId="77777777" w:rsidR="00470DDF"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考核项目</w:t>
            </w:r>
          </w:p>
        </w:tc>
        <w:tc>
          <w:tcPr>
            <w:tcW w:w="648" w:type="dxa"/>
            <w:vMerge w:val="restart"/>
          </w:tcPr>
          <w:p w14:paraId="35F47C33" w14:textId="77777777" w:rsidR="00470DDF"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课</w:t>
            </w:r>
          </w:p>
          <w:p w14:paraId="7F4D8CD6" w14:textId="77777777" w:rsidR="00470DDF"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程</w:t>
            </w:r>
          </w:p>
          <w:p w14:paraId="5D20E58D" w14:textId="77777777" w:rsidR="00470DDF"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目</w:t>
            </w:r>
          </w:p>
          <w:p w14:paraId="52133D25" w14:textId="77777777" w:rsidR="00470DDF"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标</w:t>
            </w:r>
          </w:p>
        </w:tc>
        <w:tc>
          <w:tcPr>
            <w:tcW w:w="1403" w:type="dxa"/>
            <w:vMerge w:val="restart"/>
            <w:vAlign w:val="center"/>
          </w:tcPr>
          <w:p w14:paraId="471D95FF" w14:textId="77777777" w:rsidR="00470DDF"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考核要求</w:t>
            </w:r>
          </w:p>
        </w:tc>
        <w:tc>
          <w:tcPr>
            <w:tcW w:w="5612" w:type="dxa"/>
            <w:gridSpan w:val="4"/>
            <w:vAlign w:val="center"/>
          </w:tcPr>
          <w:p w14:paraId="55104482" w14:textId="77777777" w:rsidR="00470DDF"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bCs/>
                <w:sz w:val="21"/>
                <w:szCs w:val="21"/>
              </w:rPr>
              <w:t>评价标准</w:t>
            </w:r>
          </w:p>
        </w:tc>
      </w:tr>
      <w:tr w:rsidR="00470DDF" w14:paraId="5D24B101" w14:textId="77777777">
        <w:trPr>
          <w:trHeight w:val="283"/>
        </w:trPr>
        <w:tc>
          <w:tcPr>
            <w:tcW w:w="613" w:type="dxa"/>
            <w:vMerge/>
          </w:tcPr>
          <w:p w14:paraId="49F587E4" w14:textId="77777777" w:rsidR="00470DDF" w:rsidRDefault="00470DDF">
            <w:pPr>
              <w:snapToGrid w:val="0"/>
              <w:jc w:val="center"/>
              <w:rPr>
                <w:rFonts w:ascii="Times New Roman" w:eastAsia="黑体" w:hAnsi="Times New Roman" w:cs="Times New Roman"/>
                <w:bCs/>
                <w:sz w:val="21"/>
                <w:szCs w:val="21"/>
              </w:rPr>
            </w:pPr>
          </w:p>
        </w:tc>
        <w:tc>
          <w:tcPr>
            <w:tcW w:w="648" w:type="dxa"/>
            <w:vMerge/>
          </w:tcPr>
          <w:p w14:paraId="6B6B168F" w14:textId="77777777" w:rsidR="00470DDF" w:rsidRDefault="00470DDF">
            <w:pPr>
              <w:pStyle w:val="DG1"/>
              <w:rPr>
                <w:rFonts w:ascii="Times New Roman" w:hAnsi="Times New Roman" w:cs="Times New Roman"/>
                <w:bCs/>
                <w:sz w:val="21"/>
                <w:szCs w:val="21"/>
              </w:rPr>
            </w:pPr>
          </w:p>
        </w:tc>
        <w:tc>
          <w:tcPr>
            <w:tcW w:w="1403" w:type="dxa"/>
            <w:vMerge/>
          </w:tcPr>
          <w:p w14:paraId="064D58E6" w14:textId="77777777" w:rsidR="00470DDF" w:rsidRDefault="00470DDF">
            <w:pPr>
              <w:pStyle w:val="DG1"/>
              <w:rPr>
                <w:rFonts w:ascii="Times New Roman" w:hAnsi="Times New Roman" w:cs="Times New Roman"/>
                <w:bCs/>
                <w:sz w:val="21"/>
                <w:szCs w:val="21"/>
              </w:rPr>
            </w:pPr>
          </w:p>
        </w:tc>
        <w:tc>
          <w:tcPr>
            <w:tcW w:w="1403" w:type="dxa"/>
            <w:vAlign w:val="center"/>
          </w:tcPr>
          <w:p w14:paraId="6058273A" w14:textId="77777777" w:rsidR="00470DDF"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优</w:t>
            </w:r>
          </w:p>
          <w:p w14:paraId="30E5B456" w14:textId="77777777" w:rsidR="00470DDF"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100-90</w:t>
            </w:r>
          </w:p>
        </w:tc>
        <w:tc>
          <w:tcPr>
            <w:tcW w:w="1403" w:type="dxa"/>
            <w:vAlign w:val="center"/>
          </w:tcPr>
          <w:p w14:paraId="77442007" w14:textId="77777777" w:rsidR="00470DDF"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良</w:t>
            </w:r>
          </w:p>
          <w:p w14:paraId="0B8DB61D" w14:textId="77777777" w:rsidR="00470DDF"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89-75</w:t>
            </w:r>
          </w:p>
        </w:tc>
        <w:tc>
          <w:tcPr>
            <w:tcW w:w="1403" w:type="dxa"/>
            <w:vAlign w:val="center"/>
          </w:tcPr>
          <w:p w14:paraId="56903CE4" w14:textId="77777777" w:rsidR="00470DDF"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中</w:t>
            </w:r>
          </w:p>
          <w:p w14:paraId="767CE62B" w14:textId="77777777" w:rsidR="00470DDF"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74-60</w:t>
            </w:r>
          </w:p>
        </w:tc>
        <w:tc>
          <w:tcPr>
            <w:tcW w:w="1403" w:type="dxa"/>
            <w:vAlign w:val="center"/>
          </w:tcPr>
          <w:p w14:paraId="3096FCAD" w14:textId="77777777" w:rsidR="00470DDF"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不及格</w:t>
            </w:r>
          </w:p>
          <w:p w14:paraId="2B6858D5" w14:textId="77777777" w:rsidR="00470DDF"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59-0</w:t>
            </w:r>
          </w:p>
        </w:tc>
      </w:tr>
      <w:tr w:rsidR="00470DDF" w14:paraId="0F1EB39A" w14:textId="77777777">
        <w:trPr>
          <w:trHeight w:val="454"/>
        </w:trPr>
        <w:tc>
          <w:tcPr>
            <w:tcW w:w="613" w:type="dxa"/>
            <w:vAlign w:val="center"/>
          </w:tcPr>
          <w:p w14:paraId="63A75418" w14:textId="77777777" w:rsidR="00470DDF"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1</w:t>
            </w:r>
          </w:p>
        </w:tc>
        <w:tc>
          <w:tcPr>
            <w:tcW w:w="648" w:type="dxa"/>
            <w:vAlign w:val="center"/>
          </w:tcPr>
          <w:p w14:paraId="255209AB" w14:textId="77777777" w:rsidR="00470DDF"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hint="eastAsia"/>
                <w:bCs/>
                <w:sz w:val="21"/>
                <w:szCs w:val="21"/>
              </w:rPr>
              <w:t>1</w:t>
            </w:r>
            <w:r>
              <w:rPr>
                <w:rFonts w:ascii="Times New Roman" w:eastAsia="MS Mincho" w:hAnsi="Times New Roman" w:cs="Times New Roman" w:hint="eastAsia"/>
                <w:bCs/>
                <w:sz w:val="21"/>
                <w:szCs w:val="21"/>
                <w:lang w:eastAsia="ja-JP"/>
              </w:rPr>
              <w:t>～</w:t>
            </w:r>
            <w:r>
              <w:rPr>
                <w:rFonts w:ascii="Times New Roman" w:eastAsia="黑体" w:hAnsi="Times New Roman" w:cs="Times New Roman" w:hint="eastAsia"/>
                <w:bCs/>
                <w:sz w:val="21"/>
                <w:szCs w:val="21"/>
              </w:rPr>
              <w:t>3</w:t>
            </w:r>
          </w:p>
        </w:tc>
        <w:tc>
          <w:tcPr>
            <w:tcW w:w="1403" w:type="dxa"/>
            <w:vAlign w:val="center"/>
          </w:tcPr>
          <w:p w14:paraId="57499CA4" w14:textId="77777777" w:rsidR="00470DD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Calibri" w:hAnsi="Calibri" w:cs="Times New Roman" w:hint="eastAsia"/>
                <w:color w:val="000000"/>
                <w:sz w:val="20"/>
                <w:szCs w:val="20"/>
              </w:rPr>
              <w:t>能听懂正常语速下的日语对话，根据语调和重音理解说话者的意图，能听懂语段内容，并提取信息和观点。</w:t>
            </w:r>
          </w:p>
        </w:tc>
        <w:tc>
          <w:tcPr>
            <w:tcW w:w="1403" w:type="dxa"/>
            <w:vAlign w:val="center"/>
          </w:tcPr>
          <w:p w14:paraId="3E0B3045" w14:textId="77777777" w:rsidR="00470DDF" w:rsidRDefault="00000000">
            <w:pPr>
              <w:pStyle w:val="DG0"/>
              <w:jc w:val="both"/>
              <w:rPr>
                <w:rFonts w:cs="Times New Roman"/>
                <w:sz w:val="20"/>
                <w:szCs w:val="20"/>
              </w:rPr>
            </w:pPr>
            <w:r>
              <w:rPr>
                <w:rFonts w:cs="Times New Roman" w:hint="eastAsia"/>
                <w:sz w:val="20"/>
                <w:szCs w:val="20"/>
              </w:rPr>
              <w:t>在试卷中，对听力各知识单元的掌握程度全面达到预期学习结果，错误率在</w:t>
            </w:r>
            <w:r>
              <w:rPr>
                <w:rFonts w:cs="Times New Roman" w:hint="eastAsia"/>
                <w:sz w:val="20"/>
                <w:szCs w:val="20"/>
              </w:rPr>
              <w:t>1</w:t>
            </w:r>
            <w:r>
              <w:rPr>
                <w:rFonts w:cs="Times New Roman"/>
                <w:sz w:val="20"/>
                <w:szCs w:val="20"/>
              </w:rPr>
              <w:t>0%</w:t>
            </w:r>
            <w:r>
              <w:rPr>
                <w:rFonts w:cs="Times New Roman" w:hint="eastAsia"/>
                <w:sz w:val="20"/>
                <w:szCs w:val="20"/>
              </w:rPr>
              <w:t>以下。</w:t>
            </w:r>
          </w:p>
        </w:tc>
        <w:tc>
          <w:tcPr>
            <w:tcW w:w="1403" w:type="dxa"/>
            <w:vAlign w:val="center"/>
          </w:tcPr>
          <w:p w14:paraId="4E47A819" w14:textId="77777777" w:rsidR="00470DDF" w:rsidRDefault="00000000">
            <w:pPr>
              <w:pStyle w:val="DG0"/>
              <w:jc w:val="both"/>
              <w:rPr>
                <w:rFonts w:cs="Times New Roman"/>
                <w:sz w:val="20"/>
                <w:szCs w:val="20"/>
              </w:rPr>
            </w:pPr>
            <w:r>
              <w:rPr>
                <w:rFonts w:cs="Times New Roman" w:hint="eastAsia"/>
                <w:sz w:val="20"/>
                <w:szCs w:val="20"/>
              </w:rPr>
              <w:t>在试卷中，对听力各知识单元的掌握程度较好达到预期学习结果，错误率在</w:t>
            </w:r>
            <w:r>
              <w:rPr>
                <w:rFonts w:cs="Times New Roman"/>
                <w:sz w:val="20"/>
                <w:szCs w:val="20"/>
              </w:rPr>
              <w:t>20%</w:t>
            </w:r>
            <w:r>
              <w:rPr>
                <w:rFonts w:cs="Times New Roman" w:hint="eastAsia"/>
                <w:sz w:val="20"/>
                <w:szCs w:val="20"/>
              </w:rPr>
              <w:t>左右。</w:t>
            </w:r>
          </w:p>
        </w:tc>
        <w:tc>
          <w:tcPr>
            <w:tcW w:w="1403" w:type="dxa"/>
            <w:vAlign w:val="center"/>
          </w:tcPr>
          <w:p w14:paraId="2E08A98A" w14:textId="77777777" w:rsidR="00470DDF" w:rsidRDefault="00000000">
            <w:pPr>
              <w:pStyle w:val="DG0"/>
              <w:jc w:val="both"/>
              <w:rPr>
                <w:rFonts w:cs="Times New Roman"/>
                <w:sz w:val="20"/>
                <w:szCs w:val="20"/>
              </w:rPr>
            </w:pPr>
            <w:r>
              <w:rPr>
                <w:rFonts w:cs="Times New Roman" w:hint="eastAsia"/>
                <w:sz w:val="20"/>
                <w:szCs w:val="20"/>
              </w:rPr>
              <w:t>在试卷中，对听力各知识单元的掌握程度基本达到预期学习结果，错误率在</w:t>
            </w:r>
            <w:r>
              <w:rPr>
                <w:rFonts w:cs="Times New Roman"/>
                <w:sz w:val="20"/>
                <w:szCs w:val="20"/>
              </w:rPr>
              <w:t>30%</w:t>
            </w:r>
            <w:r>
              <w:rPr>
                <w:rFonts w:cs="Times New Roman" w:hint="eastAsia"/>
                <w:sz w:val="20"/>
                <w:szCs w:val="20"/>
              </w:rPr>
              <w:t>左右。</w:t>
            </w:r>
          </w:p>
        </w:tc>
        <w:tc>
          <w:tcPr>
            <w:tcW w:w="1403" w:type="dxa"/>
            <w:vAlign w:val="center"/>
          </w:tcPr>
          <w:p w14:paraId="1D5CE089" w14:textId="77777777" w:rsidR="00470DDF" w:rsidRDefault="00000000">
            <w:pPr>
              <w:pStyle w:val="a9"/>
              <w:widowControl/>
              <w:shd w:val="clear" w:color="auto" w:fill="FFFFFF"/>
              <w:rPr>
                <w:rFonts w:ascii="Times New Roman" w:hAnsi="Times New Roman" w:cs="Times New Roman"/>
                <w:sz w:val="20"/>
                <w:szCs w:val="20"/>
              </w:rPr>
            </w:pPr>
            <w:r>
              <w:rPr>
                <w:rFonts w:cs="Times New Roman" w:hint="eastAsia"/>
                <w:sz w:val="20"/>
                <w:szCs w:val="20"/>
              </w:rPr>
              <w:t>在试卷中，对听力各知识单元的掌握程度不到预期学习结果，错误率在</w:t>
            </w:r>
            <w:r>
              <w:rPr>
                <w:rFonts w:cs="Times New Roman"/>
                <w:sz w:val="20"/>
                <w:szCs w:val="20"/>
              </w:rPr>
              <w:t>40%</w:t>
            </w:r>
            <w:r>
              <w:rPr>
                <w:rFonts w:cs="Times New Roman" w:hint="eastAsia"/>
                <w:sz w:val="20"/>
                <w:szCs w:val="20"/>
              </w:rPr>
              <w:t>以上。</w:t>
            </w:r>
          </w:p>
        </w:tc>
      </w:tr>
      <w:tr w:rsidR="00470DDF" w14:paraId="4B1E4B57" w14:textId="77777777">
        <w:trPr>
          <w:trHeight w:val="454"/>
        </w:trPr>
        <w:tc>
          <w:tcPr>
            <w:tcW w:w="613" w:type="dxa"/>
            <w:vAlign w:val="center"/>
          </w:tcPr>
          <w:p w14:paraId="27DCC788" w14:textId="77777777" w:rsidR="00470DDF" w:rsidRDefault="00000000">
            <w:pPr>
              <w:snapToGrid w:val="0"/>
              <w:jc w:val="center"/>
              <w:rPr>
                <w:rFonts w:ascii="Times New Roman" w:eastAsia="MS Mincho" w:hAnsi="Times New Roman" w:cs="Times New Roman"/>
                <w:bCs/>
                <w:sz w:val="21"/>
                <w:szCs w:val="21"/>
                <w:lang w:eastAsia="ja-JP"/>
              </w:rPr>
            </w:pPr>
            <w:r>
              <w:rPr>
                <w:rFonts w:ascii="Times New Roman" w:eastAsia="黑体" w:hAnsi="Times New Roman" w:cs="Times New Roman"/>
                <w:bCs/>
                <w:sz w:val="21"/>
                <w:szCs w:val="21"/>
              </w:rPr>
              <w:t>X1</w:t>
            </w:r>
            <w:r>
              <w:rPr>
                <w:rFonts w:ascii="Times New Roman" w:eastAsia="MS Mincho" w:hAnsi="Times New Roman" w:cs="Times New Roman" w:hint="eastAsia"/>
                <w:bCs/>
                <w:sz w:val="21"/>
                <w:szCs w:val="21"/>
                <w:lang w:eastAsia="ja-JP"/>
              </w:rPr>
              <w:t>～</w:t>
            </w:r>
            <w:r>
              <w:rPr>
                <w:rFonts w:ascii="Times New Roman" w:eastAsia="MS Mincho" w:hAnsi="Times New Roman" w:cs="Times New Roman" w:hint="eastAsia"/>
                <w:bCs/>
                <w:sz w:val="21"/>
                <w:szCs w:val="21"/>
                <w:lang w:eastAsia="ja-JP"/>
              </w:rPr>
              <w:t>X3</w:t>
            </w:r>
          </w:p>
        </w:tc>
        <w:tc>
          <w:tcPr>
            <w:tcW w:w="648" w:type="dxa"/>
            <w:vAlign w:val="center"/>
          </w:tcPr>
          <w:p w14:paraId="5BDF62CE" w14:textId="77777777" w:rsidR="00470DDF"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hint="eastAsia"/>
                <w:bCs/>
                <w:sz w:val="21"/>
                <w:szCs w:val="21"/>
              </w:rPr>
              <w:t>2</w:t>
            </w:r>
            <w:r>
              <w:rPr>
                <w:rFonts w:ascii="Times New Roman" w:eastAsia="黑体" w:hAnsi="Times New Roman" w:cs="Times New Roman" w:hint="eastAsia"/>
                <w:bCs/>
                <w:sz w:val="21"/>
                <w:szCs w:val="21"/>
              </w:rPr>
              <w:t>、</w:t>
            </w:r>
            <w:r>
              <w:rPr>
                <w:rFonts w:ascii="Times New Roman" w:eastAsia="黑体" w:hAnsi="Times New Roman" w:cs="Times New Roman" w:hint="eastAsia"/>
                <w:bCs/>
                <w:sz w:val="21"/>
                <w:szCs w:val="21"/>
              </w:rPr>
              <w:t>4</w:t>
            </w:r>
          </w:p>
        </w:tc>
        <w:tc>
          <w:tcPr>
            <w:tcW w:w="1403" w:type="dxa"/>
            <w:vAlign w:val="center"/>
          </w:tcPr>
          <w:p w14:paraId="23DE4DBB" w14:textId="77777777" w:rsidR="00470DD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hint="eastAsia"/>
                <w:color w:val="000000"/>
                <w:sz w:val="20"/>
                <w:szCs w:val="20"/>
              </w:rPr>
              <w:t>掌握日语阅读技能，包括细读、泛读、评读等能力，提高分析归纳、推理检验等逻辑思维能力。</w:t>
            </w:r>
          </w:p>
        </w:tc>
        <w:tc>
          <w:tcPr>
            <w:tcW w:w="1403" w:type="dxa"/>
            <w:vAlign w:val="center"/>
          </w:tcPr>
          <w:p w14:paraId="2258D10F" w14:textId="77777777" w:rsidR="00470DD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hint="eastAsia"/>
                <w:color w:val="000000"/>
                <w:sz w:val="20"/>
                <w:szCs w:val="20"/>
              </w:rPr>
              <w:t>知识及概念掌握全面，运用得当，表达清晰，完整，逻辑性强，答案正确率超过</w:t>
            </w:r>
            <w:r>
              <w:rPr>
                <w:rFonts w:ascii="Times New Roman" w:hAnsi="Times New Roman" w:cs="Times New Roman" w:hint="eastAsia"/>
                <w:color w:val="000000"/>
                <w:sz w:val="20"/>
                <w:szCs w:val="20"/>
              </w:rPr>
              <w:t>9</w:t>
            </w:r>
            <w:r>
              <w:rPr>
                <w:rFonts w:ascii="Times New Roman" w:hAnsi="Times New Roman" w:cs="Times New Roman"/>
                <w:color w:val="000000"/>
                <w:sz w:val="20"/>
                <w:szCs w:val="20"/>
              </w:rPr>
              <w:t>0%</w:t>
            </w:r>
            <w:r>
              <w:rPr>
                <w:rFonts w:ascii="Times New Roman" w:hAnsi="Times New Roman" w:cs="Times New Roman" w:hint="eastAsia"/>
                <w:color w:val="000000"/>
                <w:sz w:val="20"/>
                <w:szCs w:val="20"/>
              </w:rPr>
              <w:t>。</w:t>
            </w:r>
          </w:p>
        </w:tc>
        <w:tc>
          <w:tcPr>
            <w:tcW w:w="1403" w:type="dxa"/>
            <w:vAlign w:val="center"/>
          </w:tcPr>
          <w:p w14:paraId="4458E2EC" w14:textId="77777777" w:rsidR="00470DD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hint="eastAsia"/>
                <w:color w:val="000000"/>
                <w:sz w:val="20"/>
                <w:szCs w:val="20"/>
              </w:rPr>
              <w:t>知识及概念掌握较全面，运用得当，表达基本清晰，完整，逻辑性强，答案正确率超过</w:t>
            </w:r>
            <w:r>
              <w:rPr>
                <w:rFonts w:ascii="Times New Roman" w:hAnsi="Times New Roman" w:cs="Times New Roman" w:hint="eastAsia"/>
                <w:color w:val="000000"/>
                <w:sz w:val="20"/>
                <w:szCs w:val="20"/>
              </w:rPr>
              <w:t>7</w:t>
            </w:r>
            <w:r>
              <w:rPr>
                <w:rFonts w:ascii="Times New Roman" w:hAnsi="Times New Roman" w:cs="Times New Roman"/>
                <w:color w:val="000000"/>
                <w:sz w:val="20"/>
                <w:szCs w:val="20"/>
              </w:rPr>
              <w:t>5%</w:t>
            </w:r>
            <w:r>
              <w:rPr>
                <w:rFonts w:ascii="Times New Roman" w:hAnsi="Times New Roman" w:cs="Times New Roman" w:hint="eastAsia"/>
                <w:color w:val="000000"/>
                <w:sz w:val="20"/>
                <w:szCs w:val="20"/>
              </w:rPr>
              <w:t>。</w:t>
            </w:r>
          </w:p>
        </w:tc>
        <w:tc>
          <w:tcPr>
            <w:tcW w:w="1403" w:type="dxa"/>
            <w:vAlign w:val="center"/>
          </w:tcPr>
          <w:p w14:paraId="21065399" w14:textId="77777777" w:rsidR="00470DD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hint="eastAsia"/>
                <w:color w:val="000000"/>
                <w:sz w:val="20"/>
                <w:szCs w:val="20"/>
              </w:rPr>
              <w:t>知识及概念掌握一般，运用得当，不能恰当的表达，逻辑错误，答案正确率超过</w:t>
            </w:r>
            <w:r>
              <w:rPr>
                <w:rFonts w:ascii="Times New Roman" w:hAnsi="Times New Roman" w:cs="Times New Roman" w:hint="eastAsia"/>
                <w:color w:val="000000"/>
                <w:sz w:val="20"/>
                <w:szCs w:val="20"/>
              </w:rPr>
              <w:t>6</w:t>
            </w:r>
            <w:r>
              <w:rPr>
                <w:rFonts w:ascii="Times New Roman" w:hAnsi="Times New Roman" w:cs="Times New Roman"/>
                <w:color w:val="000000"/>
                <w:sz w:val="20"/>
                <w:szCs w:val="20"/>
              </w:rPr>
              <w:t>0%</w:t>
            </w:r>
            <w:r>
              <w:rPr>
                <w:rFonts w:ascii="Times New Roman" w:hAnsi="Times New Roman" w:cs="Times New Roman" w:hint="eastAsia"/>
                <w:color w:val="000000"/>
                <w:sz w:val="20"/>
                <w:szCs w:val="20"/>
              </w:rPr>
              <w:t>。</w:t>
            </w:r>
          </w:p>
        </w:tc>
        <w:tc>
          <w:tcPr>
            <w:tcW w:w="1403" w:type="dxa"/>
            <w:vAlign w:val="center"/>
          </w:tcPr>
          <w:p w14:paraId="0AC1E296" w14:textId="77777777" w:rsidR="00470DD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hint="eastAsia"/>
                <w:color w:val="000000"/>
                <w:sz w:val="20"/>
                <w:szCs w:val="20"/>
              </w:rPr>
              <w:t>没有掌握知识及概念，不能表达，逻辑错误，答案正确率低于</w:t>
            </w:r>
            <w:r>
              <w:rPr>
                <w:rFonts w:ascii="Times New Roman" w:hAnsi="Times New Roman" w:cs="Times New Roman" w:hint="eastAsia"/>
                <w:color w:val="000000"/>
                <w:sz w:val="20"/>
                <w:szCs w:val="20"/>
              </w:rPr>
              <w:t>6</w:t>
            </w:r>
            <w:r>
              <w:rPr>
                <w:rFonts w:ascii="Times New Roman" w:hAnsi="Times New Roman" w:cs="Times New Roman"/>
                <w:color w:val="000000"/>
                <w:sz w:val="20"/>
                <w:szCs w:val="20"/>
              </w:rPr>
              <w:t>0%</w:t>
            </w:r>
            <w:r>
              <w:rPr>
                <w:rFonts w:ascii="Times New Roman" w:hAnsi="Times New Roman" w:cs="Times New Roman" w:hint="eastAsia"/>
                <w:color w:val="000000"/>
                <w:sz w:val="20"/>
                <w:szCs w:val="20"/>
              </w:rPr>
              <w:t>。</w:t>
            </w:r>
          </w:p>
        </w:tc>
      </w:tr>
    </w:tbl>
    <w:p w14:paraId="643D20F2" w14:textId="77777777" w:rsidR="00470DDF" w:rsidRDefault="00470DDF">
      <w:pPr>
        <w:pStyle w:val="DG3"/>
        <w:ind w:firstLineChars="0" w:firstLine="0"/>
      </w:pPr>
    </w:p>
    <w:p w14:paraId="1825C3AD" w14:textId="77777777" w:rsidR="00470DDF"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470DDF" w14:paraId="42BF566A" w14:textId="77777777">
        <w:tc>
          <w:tcPr>
            <w:tcW w:w="8296" w:type="dxa"/>
          </w:tcPr>
          <w:p w14:paraId="7BD07C91" w14:textId="77777777" w:rsidR="00470DDF" w:rsidRDefault="00470DDF">
            <w:pPr>
              <w:snapToGrid w:val="0"/>
              <w:jc w:val="left"/>
              <w:rPr>
                <w:rFonts w:ascii="Arial" w:eastAsia="黑体" w:hAnsi="Arial" w:cs="Arial"/>
                <w:bCs/>
                <w:sz w:val="21"/>
                <w:szCs w:val="21"/>
              </w:rPr>
            </w:pPr>
          </w:p>
          <w:p w14:paraId="0847B3C6" w14:textId="77777777" w:rsidR="00470DDF" w:rsidRDefault="00470DDF">
            <w:pPr>
              <w:snapToGrid w:val="0"/>
              <w:jc w:val="left"/>
              <w:rPr>
                <w:rFonts w:ascii="Arial" w:eastAsia="黑体" w:hAnsi="Arial" w:cs="Arial"/>
                <w:bCs/>
                <w:sz w:val="21"/>
                <w:szCs w:val="21"/>
              </w:rPr>
            </w:pPr>
          </w:p>
          <w:p w14:paraId="41C87863" w14:textId="77777777" w:rsidR="00470DDF" w:rsidRDefault="00470DDF">
            <w:pPr>
              <w:snapToGrid w:val="0"/>
              <w:jc w:val="left"/>
              <w:rPr>
                <w:rFonts w:ascii="黑体"/>
              </w:rPr>
            </w:pPr>
          </w:p>
        </w:tc>
      </w:tr>
    </w:tbl>
    <w:p w14:paraId="4163024A" w14:textId="77777777" w:rsidR="00470DDF" w:rsidRDefault="00470DDF">
      <w:pPr>
        <w:pStyle w:val="DG1"/>
        <w:spacing w:beforeLines="100" w:before="326" w:line="360" w:lineRule="auto"/>
        <w:rPr>
          <w:rFonts w:ascii="黑体" w:hAnsi="宋体"/>
        </w:rPr>
      </w:pPr>
    </w:p>
    <w:sectPr w:rsidR="00470DDF">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AC40D" w14:textId="77777777" w:rsidR="00F452E6" w:rsidRDefault="00F452E6">
      <w:r>
        <w:separator/>
      </w:r>
    </w:p>
  </w:endnote>
  <w:endnote w:type="continuationSeparator" w:id="0">
    <w:p w14:paraId="787A173D" w14:textId="77777777" w:rsidR="00F452E6" w:rsidRDefault="00F4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2DE4" w14:textId="77777777" w:rsidR="00F452E6" w:rsidRDefault="00F452E6">
      <w:r>
        <w:separator/>
      </w:r>
    </w:p>
  </w:footnote>
  <w:footnote w:type="continuationSeparator" w:id="0">
    <w:p w14:paraId="2EEB3583" w14:textId="77777777" w:rsidR="00F452E6" w:rsidRDefault="00F4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6258" w14:textId="77777777" w:rsidR="00470DDF" w:rsidRDefault="00000000">
    <w:pPr>
      <w:ind w:right="120"/>
      <w:jc w:val="right"/>
    </w:pPr>
    <w:r>
      <w:rPr>
        <w:noProof/>
      </w:rPr>
      <mc:AlternateContent>
        <mc:Choice Requires="wps">
          <w:drawing>
            <wp:anchor distT="0" distB="0" distL="114300" distR="114300" simplePos="0" relativeHeight="251659264" behindDoc="0" locked="0" layoutInCell="1" allowOverlap="1" wp14:anchorId="3215D937" wp14:editId="0B3AF3B7">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FA47A0F" w14:textId="77777777" w:rsidR="00470DDF" w:rsidRDefault="00000000">
                          <w:pPr>
                            <w:rPr>
                              <w:rFonts w:ascii="Times New Roman" w:hAnsi="Times New Roman"/>
                            </w:rPr>
                          </w:pPr>
                          <w:r>
                            <w:rPr>
                              <w:rFonts w:ascii="Times New Roman" w:hAnsi="Times New Roman"/>
                            </w:rPr>
                            <w:t>SJQU-QR-JW-053</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215D937"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6FA47A0F" w14:textId="77777777" w:rsidR="00470DDF" w:rsidRDefault="00000000">
                    <w:pPr>
                      <w:rPr>
                        <w:rFonts w:ascii="Times New Roman" w:hAnsi="Times New Roman"/>
                      </w:rPr>
                    </w:pPr>
                    <w:r>
                      <w:rPr>
                        <w:rFonts w:ascii="Times New Roman" w:hAnsi="Times New Roman"/>
                      </w:rPr>
                      <w:t>SJQU-QR-JW-053</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BB808D"/>
    <w:multiLevelType w:val="singleLevel"/>
    <w:tmpl w:val="C1BB808D"/>
    <w:lvl w:ilvl="0">
      <w:start w:val="2"/>
      <w:numFmt w:val="chineseCounting"/>
      <w:suff w:val="nothing"/>
      <w:lvlText w:val="（%1）"/>
      <w:lvlJc w:val="left"/>
      <w:rPr>
        <w:rFonts w:hint="eastAsia"/>
      </w:rPr>
    </w:lvl>
  </w:abstractNum>
  <w:abstractNum w:abstractNumId="1" w15:restartNumberingAfterBreak="0">
    <w:nsid w:val="25FC54C7"/>
    <w:multiLevelType w:val="singleLevel"/>
    <w:tmpl w:val="25FC54C7"/>
    <w:lvl w:ilvl="0">
      <w:start w:val="5"/>
      <w:numFmt w:val="chineseCounting"/>
      <w:suff w:val="nothing"/>
      <w:lvlText w:val="%1、"/>
      <w:lvlJc w:val="left"/>
      <w:rPr>
        <w:rFonts w:hint="eastAsia"/>
      </w:rPr>
    </w:lvl>
  </w:abstractNum>
  <w:num w:numId="1" w16cid:durableId="1155223357">
    <w:abstractNumId w:val="0"/>
  </w:num>
  <w:num w:numId="2" w16cid:durableId="64882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JmYjA0YjYzMGY3M2Y3OTczMTlhMjNhNjhmMmM1MGQifQ=="/>
  </w:docVars>
  <w:rsids>
    <w:rsidRoot w:val="00B7651F"/>
    <w:rsid w:val="000203E0"/>
    <w:rsid w:val="000210E0"/>
    <w:rsid w:val="00033082"/>
    <w:rsid w:val="0006001D"/>
    <w:rsid w:val="00066041"/>
    <w:rsid w:val="0007448A"/>
    <w:rsid w:val="00074B82"/>
    <w:rsid w:val="00075686"/>
    <w:rsid w:val="0008122A"/>
    <w:rsid w:val="00087488"/>
    <w:rsid w:val="00091107"/>
    <w:rsid w:val="000A4E73"/>
    <w:rsid w:val="000B1BD2"/>
    <w:rsid w:val="000C0F0D"/>
    <w:rsid w:val="000D28E5"/>
    <w:rsid w:val="000D34D7"/>
    <w:rsid w:val="00100633"/>
    <w:rsid w:val="001072BC"/>
    <w:rsid w:val="00114BD6"/>
    <w:rsid w:val="00130F6D"/>
    <w:rsid w:val="00142C42"/>
    <w:rsid w:val="00144082"/>
    <w:rsid w:val="00163A48"/>
    <w:rsid w:val="00164E36"/>
    <w:rsid w:val="00183AA1"/>
    <w:rsid w:val="001A135C"/>
    <w:rsid w:val="001B0D49"/>
    <w:rsid w:val="001B546F"/>
    <w:rsid w:val="001C2E3E"/>
    <w:rsid w:val="001C388D"/>
    <w:rsid w:val="001D0453"/>
    <w:rsid w:val="001E1D2D"/>
    <w:rsid w:val="001E32B7"/>
    <w:rsid w:val="001E5A17"/>
    <w:rsid w:val="001F332E"/>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C7EC6"/>
    <w:rsid w:val="002D0E86"/>
    <w:rsid w:val="002D7C47"/>
    <w:rsid w:val="002E33CE"/>
    <w:rsid w:val="002E3721"/>
    <w:rsid w:val="002E5EA0"/>
    <w:rsid w:val="002F3157"/>
    <w:rsid w:val="002F6BD5"/>
    <w:rsid w:val="00307D74"/>
    <w:rsid w:val="00313BBA"/>
    <w:rsid w:val="00314A6B"/>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0DDF"/>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90EEA"/>
    <w:rsid w:val="005A13AB"/>
    <w:rsid w:val="005B1150"/>
    <w:rsid w:val="005B1FFC"/>
    <w:rsid w:val="005B2B6D"/>
    <w:rsid w:val="005B36F9"/>
    <w:rsid w:val="005B4B4E"/>
    <w:rsid w:val="005D5B6F"/>
    <w:rsid w:val="005E38A5"/>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2788"/>
    <w:rsid w:val="00680DA3"/>
    <w:rsid w:val="0068377F"/>
    <w:rsid w:val="00691B24"/>
    <w:rsid w:val="00695B93"/>
    <w:rsid w:val="00697C16"/>
    <w:rsid w:val="006A5A89"/>
    <w:rsid w:val="006A6397"/>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171E6"/>
    <w:rsid w:val="0082324C"/>
    <w:rsid w:val="00823D71"/>
    <w:rsid w:val="008245AF"/>
    <w:rsid w:val="0083705D"/>
    <w:rsid w:val="0084242F"/>
    <w:rsid w:val="00871DCB"/>
    <w:rsid w:val="008744A7"/>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5A77"/>
    <w:rsid w:val="00A17885"/>
    <w:rsid w:val="00A2337D"/>
    <w:rsid w:val="00A31BBE"/>
    <w:rsid w:val="00A31D34"/>
    <w:rsid w:val="00A333EF"/>
    <w:rsid w:val="00A70B93"/>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671B0"/>
    <w:rsid w:val="00B71F97"/>
    <w:rsid w:val="00B72538"/>
    <w:rsid w:val="00B736A7"/>
    <w:rsid w:val="00B7651F"/>
    <w:rsid w:val="00B94A16"/>
    <w:rsid w:val="00BA6044"/>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041"/>
    <w:rsid w:val="00CF691F"/>
    <w:rsid w:val="00D026DC"/>
    <w:rsid w:val="00D15595"/>
    <w:rsid w:val="00D25F66"/>
    <w:rsid w:val="00D44860"/>
    <w:rsid w:val="00D47689"/>
    <w:rsid w:val="00D50C42"/>
    <w:rsid w:val="00D57CF5"/>
    <w:rsid w:val="00D612BC"/>
    <w:rsid w:val="00D62F98"/>
    <w:rsid w:val="00D66FD6"/>
    <w:rsid w:val="00D8285B"/>
    <w:rsid w:val="00D86619"/>
    <w:rsid w:val="00D93E7C"/>
    <w:rsid w:val="00DB2BE6"/>
    <w:rsid w:val="00DB76B3"/>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2E6"/>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14572EE0"/>
    <w:rsid w:val="22987C80"/>
    <w:rsid w:val="24192CCC"/>
    <w:rsid w:val="3468529D"/>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495E0B4"/>
  <w15:docId w15:val="{0620445C-B6AC-4343-8D05-A9E74786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rPr>
      <w:rFonts w:ascii="Calibri" w:eastAsia="宋体" w:hAnsi="Calibri" w:cs="Times New Roman"/>
      <w:b/>
      <w:bCs/>
      <w:kern w:val="44"/>
      <w:sz w:val="44"/>
      <w:szCs w:val="44"/>
    </w:rPr>
  </w:style>
  <w:style w:type="character" w:customStyle="1" w:styleId="a4">
    <w:name w:val="批注文字 字符"/>
    <w:basedOn w:val="a0"/>
    <w:link w:val="a3"/>
    <w:autoRedefine/>
    <w:uiPriority w:val="99"/>
    <w:rPr>
      <w:rFonts w:ascii="Times New Roman" w:eastAsia="宋体" w:hAnsi="Times New Roman" w:cs="Times New Roman"/>
      <w:kern w:val="2"/>
      <w:sz w:val="21"/>
      <w:szCs w:val="24"/>
    </w:rPr>
  </w:style>
  <w:style w:type="character" w:customStyle="1" w:styleId="editor-text-node">
    <w:name w:val="editor-text-nod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文娟 翟</cp:lastModifiedBy>
  <cp:revision>23</cp:revision>
  <cp:lastPrinted>2023-09-17T07:48:00Z</cp:lastPrinted>
  <dcterms:created xsi:type="dcterms:W3CDTF">2023-10-22T09:09:00Z</dcterms:created>
  <dcterms:modified xsi:type="dcterms:W3CDTF">2024-02-29T10:39:00Z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7DAB492E69E54BE5B374F811DDC3137A_12</vt:lpwstr>
  </property>
</Properties>
</file>