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E1F6FA" w14:textId="77777777" w:rsidR="00CF6D62" w:rsidRDefault="00CF6D62">
      <w:pPr>
        <w:snapToGrid w:val="0"/>
        <w:jc w:val="center"/>
        <w:rPr>
          <w:sz w:val="6"/>
          <w:szCs w:val="6"/>
        </w:rPr>
      </w:pPr>
    </w:p>
    <w:p w14:paraId="72CC982E" w14:textId="77777777" w:rsidR="00CF6D62" w:rsidRDefault="00CF6D62">
      <w:pPr>
        <w:snapToGrid w:val="0"/>
        <w:jc w:val="center"/>
        <w:rPr>
          <w:sz w:val="6"/>
          <w:szCs w:val="6"/>
        </w:rPr>
      </w:pPr>
    </w:p>
    <w:p w14:paraId="2DF701DE" w14:textId="77777777" w:rsidR="00CF6D62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80F5D83" w14:textId="77777777" w:rsidR="00CF6D6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F6D62" w14:paraId="43C3BBAD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36FD1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556E7" w14:textId="77777777" w:rsidR="00CF6D62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计算机文化（双语）</w:t>
            </w:r>
          </w:p>
        </w:tc>
      </w:tr>
      <w:tr w:rsidR="00CF6D62" w14:paraId="7A57E8B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703C665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6DEF5C4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2151006</w:t>
            </w:r>
          </w:p>
        </w:tc>
        <w:tc>
          <w:tcPr>
            <w:tcW w:w="1314" w:type="dxa"/>
            <w:vAlign w:val="center"/>
          </w:tcPr>
          <w:p w14:paraId="628761AD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EBB2540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1752</w:t>
            </w:r>
          </w:p>
        </w:tc>
        <w:tc>
          <w:tcPr>
            <w:tcW w:w="1753" w:type="dxa"/>
            <w:vAlign w:val="center"/>
          </w:tcPr>
          <w:p w14:paraId="6C910EAB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3ECB13B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CF6D62" w14:paraId="02C99F3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986BA5A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0A7BF79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俞映洲</w:t>
            </w:r>
          </w:p>
        </w:tc>
        <w:tc>
          <w:tcPr>
            <w:tcW w:w="1314" w:type="dxa"/>
            <w:vAlign w:val="center"/>
          </w:tcPr>
          <w:p w14:paraId="1E696850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CD3995B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22008</w:t>
            </w:r>
          </w:p>
        </w:tc>
        <w:tc>
          <w:tcPr>
            <w:tcW w:w="1753" w:type="dxa"/>
            <w:vAlign w:val="center"/>
          </w:tcPr>
          <w:p w14:paraId="6CAF1F28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54B3F57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F6D62" w14:paraId="121AF48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BEC98DB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B0C7AE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数媒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EE91892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F6076BD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72B7FCBF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76829DE" w14:textId="77777777" w:rsidR="00CF6D6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6206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7328</w:t>
            </w:r>
          </w:p>
        </w:tc>
      </w:tr>
      <w:tr w:rsidR="00CF6D62" w14:paraId="73D64C7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F22BDF3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2DDD8E2" w14:textId="77777777" w:rsidR="00CF6D62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周二下午7-8节</w:t>
            </w:r>
          </w:p>
        </w:tc>
      </w:tr>
      <w:tr w:rsidR="00CF6D62" w14:paraId="2709B08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4130F2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2FFB685" w14:textId="77777777" w:rsidR="00CF6D62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https://mooc1.chaoxing.com/course-ans/courseportal/228483446.html</w:t>
            </w:r>
          </w:p>
        </w:tc>
      </w:tr>
      <w:tr w:rsidR="00CF6D62" w14:paraId="3228218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9C53ACE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E6DB791" w14:textId="77777777" w:rsidR="00CF6D62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 w:rsidR="00CF6D62" w14:paraId="276DFBC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99ED96" w14:textId="77777777" w:rsidR="00CF6D6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3C7546" w14:textId="77777777" w:rsidR="00CF6D62" w:rsidRDefault="00000000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计算机文化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（美）琼</w:t>
            </w:r>
            <w:r>
              <w:rPr>
                <w:rFonts w:eastAsia="宋体"/>
                <w:color w:val="000000"/>
                <w:sz w:val="20"/>
                <w:szCs w:val="20"/>
              </w:rPr>
              <w:t>·</w:t>
            </w:r>
            <w:r>
              <w:rPr>
                <w:rFonts w:eastAsia="宋体"/>
                <w:color w:val="000000"/>
                <w:sz w:val="20"/>
                <w:szCs w:val="20"/>
              </w:rPr>
              <w:t>詹姆里奇</w:t>
            </w:r>
            <w:r>
              <w:rPr>
                <w:rFonts w:eastAsia="宋体"/>
                <w:color w:val="000000"/>
                <w:sz w:val="20"/>
                <w:szCs w:val="20"/>
              </w:rPr>
              <w:t>·</w:t>
            </w:r>
            <w:r>
              <w:rPr>
                <w:rFonts w:eastAsia="宋体"/>
                <w:color w:val="000000"/>
                <w:sz w:val="20"/>
                <w:szCs w:val="20"/>
              </w:rPr>
              <w:t>帕森斯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机械工业出版社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英文版第</w:t>
            </w:r>
            <w:r>
              <w:rPr>
                <w:rFonts w:eastAsia="宋体"/>
                <w:color w:val="000000"/>
                <w:sz w:val="20"/>
                <w:szCs w:val="20"/>
              </w:rPr>
              <w:t>20</w:t>
            </w:r>
            <w:r>
              <w:rPr>
                <w:rFonts w:eastAsia="宋体"/>
                <w:color w:val="000000"/>
                <w:sz w:val="20"/>
                <w:szCs w:val="20"/>
              </w:rPr>
              <w:t>版</w:t>
            </w:r>
          </w:p>
          <w:p w14:paraId="2E6BD9D8" w14:textId="77777777" w:rsidR="00CF6D62" w:rsidRDefault="00000000">
            <w:pPr>
              <w:tabs>
                <w:tab w:val="left" w:pos="532"/>
              </w:tabs>
              <w:rPr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New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</w:rPr>
              <w:t xml:space="preserve">Perspectives on Computer Concepts, </w:t>
            </w:r>
            <w:r>
              <w:rPr>
                <w:rFonts w:hint="eastAsia"/>
                <w:color w:val="000000"/>
                <w:sz w:val="20"/>
                <w:szCs w:val="20"/>
              </w:rPr>
              <w:t>(USA) June Jamrich Parsons, Mechanical Industry Press, English Edition 20th Edition</w:t>
            </w:r>
          </w:p>
          <w:p w14:paraId="7A90FE05" w14:textId="77777777" w:rsidR="00CF6D62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bookmarkStart w:id="0" w:name="_Hlk81506342"/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New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Perspectives on Computer Concepts, Introductory June Jamrich Parsons,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Cengage Learning</w:t>
            </w:r>
            <w:bookmarkEnd w:id="0"/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, 2018</w:t>
            </w:r>
          </w:p>
        </w:tc>
      </w:tr>
    </w:tbl>
    <w:p w14:paraId="415FF15B" w14:textId="77777777" w:rsidR="00CF6D62" w:rsidRDefault="00CF6D6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8BB0C86" w14:textId="77777777" w:rsidR="00CF6D6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CF6D62" w14:paraId="4E76251D" w14:textId="77777777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C29B3" w14:textId="77777777" w:rsidR="00CF6D62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4B389AA2" w14:textId="77777777" w:rsidR="00CF6D62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11430" w14:textId="77777777" w:rsidR="00CF6D62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05F63" w14:textId="77777777" w:rsidR="00CF6D6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82CA9" w14:textId="77777777" w:rsidR="00CF6D6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6D62" w14:paraId="4199DFF7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A9B9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6BAF78F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1AE9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 DIGITIAL CONTENTS/</w:t>
            </w:r>
          </w:p>
          <w:p w14:paraId="3254D77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数字内容</w:t>
            </w:r>
          </w:p>
          <w:p w14:paraId="7BDAB19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DIGITAL BASICS: Data Representation Basics/Representing Numbers/Representing Text/Bits and Bytes/Compression</w:t>
            </w:r>
          </w:p>
          <w:p w14:paraId="0FDAF08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部分数字基础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数据表示基础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表示数字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表示文本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位和字节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压缩</w:t>
            </w:r>
          </w:p>
          <w:p w14:paraId="5D493CD5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DAFAB8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3753D5A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26371978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2.1 SECTION A: DEVICE BASICS: Computers/Circuits and Chips/Components/Maintenance</w:t>
            </w:r>
          </w:p>
          <w:p w14:paraId="2AD8C8D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部分设备基础：计算机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电路和芯片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</w:t>
            </w:r>
          </w:p>
          <w:p w14:paraId="599EAFE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37D0420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4B812CE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2.2 SECTION B: DEVICE OPIONS: Enterprise Computers/Personal Computers/Niche Devices/Choosing a Digital Device</w:t>
            </w:r>
          </w:p>
          <w:p w14:paraId="35A5770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部分设备选择：企业计算机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个人计算机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特定设备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选择数字设备</w:t>
            </w:r>
          </w:p>
          <w:p w14:paraId="27D36BA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2.3 SECTION C: PROCESSORS AND MEMORY: Microprocessors/How Processors Work/Performance/Random Access Memory/Read-only Memory</w:t>
            </w:r>
          </w:p>
          <w:p w14:paraId="74D6D7E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部分处理器和内存：微处理器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处理器工作方式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性能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随机存取内存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只读内存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50BF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8B6CE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7E2DB39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1EC7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614A1E2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36E1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2E547EB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7A8D27A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2.4 SECTION D: STORAGE: Storage Basics/Magnetic Storage Technology/Optical Storage Technology/Solid State Storage Technology/Cloud Storage/Backup</w:t>
            </w:r>
          </w:p>
          <w:p w14:paraId="1436822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部分存储：存储基础知识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磁存储技术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光存储技术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固态存储技术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云存储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备份</w:t>
            </w:r>
          </w:p>
          <w:p w14:paraId="0A2C591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2.5 SECTION E: INPUT AND OUTPUT/Add-on Gadgets/Expansion Ports/Bluetooth/Device Drivers/Display Devices/Printers/Things/Autonomous Vehicles</w:t>
            </w:r>
          </w:p>
          <w:p w14:paraId="62631E1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部分输入和输出：附加小工具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扩展端口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蓝牙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设备驱动程序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显示设备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打印机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物联网设备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自动驾驶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6954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88EDE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6957E801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F72A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14ED957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C675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1A65AF1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49FB565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1.1 SECTION A: WEB BASICS: Web Overview/Evolution/Web Sites/Hypertext Links/URLs</w:t>
            </w:r>
          </w:p>
          <w:p w14:paraId="4A2BC53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部分网络基础：网络概述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超文本链接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/URLs</w:t>
            </w:r>
          </w:p>
          <w:p w14:paraId="0C39634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BROWERS: Browser Basic/Customization/Browser Cache</w:t>
            </w:r>
          </w:p>
          <w:p w14:paraId="10A2C9F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部分浏览器：浏览器基础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浏览器缓存</w:t>
            </w:r>
          </w:p>
          <w:p w14:paraId="502B4938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27A4DB8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7A86E9B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 3 SECTION C: HTML: HTML Basics/HTML Editing Tools/CSS/Dynamic Web Pages/Site Creation</w:t>
            </w:r>
          </w:p>
          <w:p w14:paraId="24C0EE3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HTML: HMTL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/HTML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编辑工具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/CSS/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动态网页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网站制作</w:t>
            </w:r>
          </w:p>
          <w:p w14:paraId="1880959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HTTP: HTTP Basics/Cookies/HTTPS</w:t>
            </w:r>
          </w:p>
          <w:p w14:paraId="17F6BBB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HTTP: HTTP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/Cookies/HTTPS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CEFE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BDA71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408EAE5B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C6F1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16EEA17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44F08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2F48BDB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14A3378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SEARCH ENGINS: Search Engine Basics/Formulating Searches/Search Privacy/Using Web-based Source Material</w:t>
            </w:r>
          </w:p>
          <w:p w14:paraId="5496F1C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部分搜索引擎：搜索引擎基础知识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制定搜索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搜索隐私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使用基于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的源材料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6BCD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7FBAC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5783F4C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3ADB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39EC9C2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F470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5 SOCIAL MEDIA</w:t>
            </w:r>
          </w:p>
          <w:p w14:paraId="41C3CC1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0F79DA0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SOCIAL NETWORKING: The Social Media Mix/Social Networking Evolution/Social Networking Basics/Geosocial Networking/Social Network Analytics</w:t>
            </w:r>
          </w:p>
          <w:p w14:paraId="50AD736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部分社交网络：社交媒体组合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社交网络发展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地理社交网络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社交网络分析</w:t>
            </w:r>
          </w:p>
          <w:p w14:paraId="2930960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CONTENT COMMUNITIES: Evolution/Media Content Communities/Intellectual Property/Creative Commons</w:t>
            </w:r>
          </w:p>
          <w:p w14:paraId="47F9389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部分内容社区：演进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媒体内容社区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知识产权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知识共享</w:t>
            </w:r>
          </w:p>
          <w:p w14:paraId="3EFC670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Module 5 SOCIAL MEDIA</w:t>
            </w:r>
          </w:p>
          <w:p w14:paraId="7409222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1D70FFC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BLOGS AND MORE: Blogs/Microblogs/Wikis</w:t>
            </w:r>
          </w:p>
          <w:p w14:paraId="131035B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部分博客和更多：博客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微博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维基</w:t>
            </w:r>
          </w:p>
          <w:p w14:paraId="6FE902C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ONLINE COMMUNICATION: Communication Matrix/Email/Online Chat/Voice and Video over IP</w:t>
            </w:r>
          </w:p>
          <w:p w14:paraId="591C2B3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部分在线通信：通信矩阵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电子邮件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在线聊天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/IP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语音和视频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39DC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79962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30583A99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26EA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16AE56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EB2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5 SOCIAL MEDIA</w:t>
            </w:r>
          </w:p>
          <w:p w14:paraId="74BFBEA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7B02451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SOCIAL MEDIA VALUES: Identity/Reputation/Privacy</w:t>
            </w:r>
          </w:p>
          <w:p w14:paraId="212077C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部分社交媒体价值观：身份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声誉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隐私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F64E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EF5CA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5D16D33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CCEE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32B680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215F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2951FE5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49967C3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SOFTWARE BASICS: Essentials/Distribution/Software Licenses/Fake and Pirated Software</w:t>
            </w:r>
          </w:p>
          <w:p w14:paraId="2D27F71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部分软件基础：基本要素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软件许可证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假冒和盗版软件</w:t>
            </w:r>
          </w:p>
          <w:p w14:paraId="713EEE2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OPERATING SYSTEMS: Operating System Basics/Microsoft Windows/macOS/iOS/Android/Chrome OS/Linux/Virtual Machines</w:t>
            </w:r>
          </w:p>
          <w:p w14:paraId="1643C60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部分操作系统：操作系统基础知识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/Microsoft Windows/macOS/iOS/Android/Chrome OS/Linux/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虚拟机</w:t>
            </w:r>
          </w:p>
          <w:p w14:paraId="4110F5A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APPS AND APPLICATIONS: Web Apps/Mobile Apps/Local Applications/Uninstalling Software</w:t>
            </w:r>
          </w:p>
          <w:p w14:paraId="42ACCBD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部分应用程序和应用程序：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移动应用程序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本地应用程序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卸载软件</w:t>
            </w:r>
          </w:p>
          <w:p w14:paraId="7A154F4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PRODUCTIVITY SOFTWARE: Office Suite Basics/Word Processing/Spreadsheets/Databases/Presentations</w:t>
            </w:r>
          </w:p>
          <w:p w14:paraId="1E8F0B8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部分生产力软件：办公套件基础知识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文字处理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演示文稿</w:t>
            </w:r>
          </w:p>
          <w:p w14:paraId="70BAA88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FILE MANAGEMENT UTILITIES: File Basics/File Management Tools/Application-based File Management/Physical File Storage</w:t>
            </w:r>
          </w:p>
          <w:p w14:paraId="43E0963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部分文件管理实用：文件基础知识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文件管理工具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基于应用程序的文件管理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物理文件存储</w:t>
            </w:r>
          </w:p>
          <w:p w14:paraId="19EEAA8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7411810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5E90681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APPS AND APPLICATIONS: Web Apps/Mobile Apps/Local Applications/Uninstalling Software</w:t>
            </w:r>
          </w:p>
          <w:p w14:paraId="64F57C1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部分应用程序和应用程序：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移动应用程序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本地应用程序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卸载软件</w:t>
            </w:r>
          </w:p>
          <w:p w14:paraId="38A65A5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PRODUCTIVITY SOFTWARE: Office Suite Basics/Word Processing/Spreadsheets/Databases/Presentations</w:t>
            </w:r>
          </w:p>
          <w:p w14:paraId="60E5A41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部分生产力软件：办公套件基础知识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文字处理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演示文稿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4B4F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F1A75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5F4942A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1E79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70E099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36E4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62FA741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3D441ED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FILE MANAGEMENT UTILITIES: File Basics/File Management Tools/Application-based File Management/Physical File Storage</w:t>
            </w:r>
          </w:p>
          <w:p w14:paraId="795F4C48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部分文件管理实用：文件基础知识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文件管理工具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基于应用程序的文件管理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物理文件存储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E58D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44072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6C572DDB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F20CB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45E9C59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E146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Module 8 INFORMATION SYSTEMS </w:t>
            </w:r>
          </w:p>
          <w:p w14:paraId="3270EE5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信息系统</w:t>
            </w:r>
          </w:p>
          <w:p w14:paraId="317420F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INFORMATION SYSTEM BASICS: Enterprise Basics/Transaction Processing Systems/Management Information Systems/Decision Support Systems/Expert Systems</w:t>
            </w:r>
          </w:p>
          <w:p w14:paraId="4F20DD9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部分信息系统基础：企业基础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事务处理系统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管理信息系统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决策支持系统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专家系统</w:t>
            </w:r>
          </w:p>
          <w:p w14:paraId="3AE20FD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1.2 SECTION B: ENTERPRISE APPLCATIONS: Ecommerce/Supply Chain Management/Customer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Relationship Management/Enterprise Resource Planning</w:t>
            </w:r>
          </w:p>
          <w:p w14:paraId="0D85D1F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部分企业应用：电子商务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供应链管理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客户关系管理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企业资源规划</w:t>
            </w:r>
          </w:p>
          <w:p w14:paraId="61D3DE8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SYSTEMS ANALYSIS: System Development Cycles/Planning Phase/Analysis Phase/Documentation Tools</w:t>
            </w:r>
          </w:p>
          <w:p w14:paraId="180D6C1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部分系统分析：系统开发周期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规划阶段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分析阶段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文档工具</w:t>
            </w:r>
          </w:p>
          <w:p w14:paraId="55F86FE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DESIGN AND IMPLEMENTAION: Design Phase/Evaluation and Selection/Application Specification/Implementation Phase/Document and Training/Conversion and Cutover/Maintenance Phase</w:t>
            </w:r>
          </w:p>
          <w:p w14:paraId="36EA61B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部分设计和实施：设计阶段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评估和选择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应用规范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实施阶段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文件和培训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转换和切换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维护阶段</w:t>
            </w:r>
          </w:p>
          <w:p w14:paraId="58B4618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SYSTEM SECURITY: System at Risk/Data Centers/Disaster Recovery Planning/Data Breaches/Security Measures</w:t>
            </w:r>
          </w:p>
          <w:p w14:paraId="1B0F72E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部分系统安全：系统风险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数据中心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灾难恢复规划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数据泄露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安全措施</w:t>
            </w:r>
          </w:p>
          <w:p w14:paraId="3AB709F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7 DIGITAL SECURITY</w:t>
            </w:r>
          </w:p>
          <w:p w14:paraId="1B06159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ONLINE INTRUSIONS: RATs/Ransomware/Botnet/netstat/firewall/anti-exploit software</w:t>
            </w:r>
          </w:p>
          <w:p w14:paraId="5377C31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部分网络入侵：威胁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- RATs/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勒索软件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机器人网络，防御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netstat/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防火墙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防入侵软件</w:t>
            </w:r>
          </w:p>
          <w:p w14:paraId="3483EC6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SOCIAL ENGINEERING: spam/pretexting/phishing/pharming/PUA/filtering/safe browsing/CAN-SPAM Act</w:t>
            </w:r>
          </w:p>
          <w:p w14:paraId="4411C56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部分社会工程：威胁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垃圾邮件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上下文劫持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网络钓鱼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虚假网站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/PUA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邮件过滤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安全浏览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/CAN-SPAM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法案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DBB0E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DF75C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13AF891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7158E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4452D11C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07E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Module 8 INFORMATION SYSTEMS </w:t>
            </w:r>
          </w:p>
          <w:p w14:paraId="3295C00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信息系统</w:t>
            </w:r>
          </w:p>
          <w:p w14:paraId="35F4977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1.3 SECTION C: SYSTEMS ANALYSIS: System Development Cycles/Planning Phase/Analysis Phase/Documentation Tools</w:t>
            </w:r>
          </w:p>
          <w:p w14:paraId="0363C90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部分系统分析：系统开发周期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规划阶段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分析阶段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文档工具</w:t>
            </w:r>
          </w:p>
          <w:p w14:paraId="2623399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DESIGN AND IMPLEMENTAION: Design Phase/Evaluation and Selection/Application Specification/Implementation Phase/Document and Training/Conversion and Cutover/Maintenance Phase</w:t>
            </w:r>
          </w:p>
          <w:p w14:paraId="3064B32A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部分设计和实施：设计阶段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评估和选择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应用规范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实施阶段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文件和培训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转换和切换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维护阶段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A284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7F35A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2C7CF01E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AA5BF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F25764B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7CFE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17305ED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35B20F6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DATABASE BASICS: Operational and Analytical Databases/Database Models</w:t>
            </w:r>
          </w:p>
          <w:p w14:paraId="0B04D07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部分数据库基础：操作型和分析型数据库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数据库模型</w:t>
            </w:r>
          </w:p>
          <w:p w14:paraId="52BDF8A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DATABASE TOOLS: Database Tool Basics/Dedicated Applications/Word Processor Data Tools/Spreadsheet Data Tools/Database Management Systems</w:t>
            </w:r>
          </w:p>
          <w:p w14:paraId="5CF860C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部分数据库工具：数据库工具基础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专用应用程序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字处理器数据工具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电子表格数据工具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数据库管理系统</w:t>
            </w:r>
          </w:p>
          <w:p w14:paraId="3FA58AC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4CCA085A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7DAF3B8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DATABASE DESIGN: Defining Fields/Data Types/Normalization/Sorting and Indexing/Designing the interface/Designing report templates</w:t>
            </w:r>
          </w:p>
          <w:p w14:paraId="468BE49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部分数据库设计：定义字段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数据类型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规范化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排序和索引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设计接口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设计报告模板</w:t>
            </w:r>
          </w:p>
          <w:p w14:paraId="7FCE3FF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SQL: SQL Basics/Adding Records/Searching for Information/Updating Fields/Joining Tables</w:t>
            </w:r>
          </w:p>
          <w:p w14:paraId="2678B3E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SQL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SQL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添加记录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搜索信息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更新字段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连接表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AA8B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761B9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33F1CBCF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476C1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3C1CAB5F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72C83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69A35EA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3B72137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BIG DATA: Big Data Basics/Big Data Analytics/NoSQL</w:t>
            </w:r>
          </w:p>
          <w:p w14:paraId="22609E6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部分大数据：大数据基础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大数据分析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/NoSQL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ACDA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F9A5E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3174D28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49EDC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3DEF55E2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E918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26E1940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36F89BEC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PROGRAM DEVELOPMENT: Programming Basics/Program Planning/Writing Programs/Program Testing and Documentation</w:t>
            </w:r>
          </w:p>
          <w:p w14:paraId="7A827C3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部分程序开发：编程基础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程序规划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编写程序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程序测试和文档</w:t>
            </w:r>
          </w:p>
          <w:p w14:paraId="7AE4D8E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PROGRAMING TOOLS: Language Evolution/Compilers and Interpreters/Paradigms and Languages/Toolsets</w:t>
            </w:r>
          </w:p>
          <w:p w14:paraId="3862A86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部分编程工具：语言演进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编译器和解释器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范例和语言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工具集</w:t>
            </w:r>
          </w:p>
          <w:p w14:paraId="3BE27891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7A3818A8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5516D7E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PROCEDURAL PROGRAMMING: Algorithms/Pseudocodes and Flowcharts/Flow Control/Procedural Applications</w:t>
            </w:r>
          </w:p>
          <w:p w14:paraId="6865579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部分过程式编程：算法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伪代码和流程图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流程控制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程序应用</w:t>
            </w:r>
          </w:p>
          <w:p w14:paraId="12DD145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OBJECT-ORIENTED PROGRAMS: Objects and Classes/Inheritance/Methods and Messages/OO Program Structure/OO applications</w:t>
            </w:r>
          </w:p>
          <w:p w14:paraId="46613B9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部分面向对象程序：对象和类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继承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方法和消息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/OO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程序结构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/OO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72935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48F93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71263BCB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D032B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132F7412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49C26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60672DD4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7155F78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1.5 SECTION E: DECLARATIVE PROGRAMMING: The Declarative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Paradigm/Prolong Facts/Prolong Rules/Interactive Input/Declarative Logic/Declarative Applications</w:t>
            </w:r>
          </w:p>
          <w:p w14:paraId="0A06DEC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部分声明性编程：声明性范例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延长事实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延长规则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交互式输入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声明性逻辑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声明性应用程序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C2F69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3A9CF" w14:textId="77777777" w:rsidR="00CF6D62" w:rsidRDefault="00CF6D6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7CAB892C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0D387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04FDAC2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7E97F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Team project presentation and exchange week. The teaching task of this week is to present the team project and explain and answer relevant questions.</w:t>
            </w:r>
          </w:p>
          <w:p w14:paraId="03155647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团队项目演示与交流周。本周教学任务为，各小组进行团队项目演示，并对相关的问题进行说明与解答。</w:t>
            </w:r>
          </w:p>
          <w:p w14:paraId="649B98E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Team project presentation and exchange week. The teaching task of this week is to present the team project and explain and answer relevant questions.</w:t>
            </w:r>
          </w:p>
          <w:p w14:paraId="40466B70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团队项目演示与交流周。本周教学任务为，各小组进行团队项目演示，并对相关的问题进行说明与解答。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4723D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F8419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F6D62" w14:paraId="1D6FCA9D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A51DF" w14:textId="77777777" w:rsidR="00CF6D6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15E3BFA4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BB212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Review week, this week's teaching task is to lead students achieving a comprehensive and systematic review. Effectively check the omissions and make up for the deficiencies, in order to help students consistently understand all the knowledge points explained in this semester.</w:t>
            </w:r>
          </w:p>
          <w:p w14:paraId="562B3EEB" w14:textId="77777777" w:rsidR="00CF6D6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复习周，本周的教学任务是带领学生全面、系统的复习。有效地检漏补缺，帮助学生理解本学期所讲解的所有知识点。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AA2B" w14:textId="77777777" w:rsidR="00CF6D6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20391" w14:textId="77777777" w:rsidR="00CF6D62" w:rsidRDefault="00CF6D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4BCA31A" w14:textId="77777777" w:rsidR="00CF6D6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F6D62" w14:paraId="2272D31F" w14:textId="77777777">
        <w:trPr>
          <w:trHeight w:val="454"/>
        </w:trPr>
        <w:tc>
          <w:tcPr>
            <w:tcW w:w="1809" w:type="dxa"/>
            <w:vAlign w:val="center"/>
          </w:tcPr>
          <w:p w14:paraId="33CA13E2" w14:textId="77777777" w:rsidR="00CF6D6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698D1B" w14:textId="77777777" w:rsidR="00CF6D6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E573400" w14:textId="77777777" w:rsidR="00CF6D6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51860" w14:paraId="167E093A" w14:textId="77777777" w:rsidTr="00751860">
        <w:trPr>
          <w:trHeight w:val="340"/>
        </w:trPr>
        <w:tc>
          <w:tcPr>
            <w:tcW w:w="1809" w:type="dxa"/>
            <w:vAlign w:val="center"/>
          </w:tcPr>
          <w:p w14:paraId="2A1A0E20" w14:textId="77777777" w:rsidR="00751860" w:rsidRDefault="00751860" w:rsidP="007518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49CAE80" w14:textId="77777777" w:rsidR="00751860" w:rsidRDefault="00751860" w:rsidP="0075186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49DF4C47" w14:textId="39BAF45C" w:rsidR="00751860" w:rsidRDefault="00751860" w:rsidP="00751860">
            <w:pPr>
              <w:snapToGrid w:val="0"/>
              <w:jc w:val="center"/>
              <w:rPr>
                <w:rFonts w:ascii="宋体" w:hAnsi="宋体" w:cs="Arial" w:hint="eastAsia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期末考核：个人项目报告（</w:t>
            </w:r>
            <w:r w:rsidRPr="00B103DF">
              <w:rPr>
                <w:rFonts w:eastAsia="宋体"/>
                <w:sz w:val="21"/>
                <w:szCs w:val="21"/>
              </w:rPr>
              <w:t>2000 words</w:t>
            </w:r>
            <w:r w:rsidRPr="00B103DF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751860" w14:paraId="4344EBE3" w14:textId="77777777" w:rsidTr="00751860">
        <w:trPr>
          <w:trHeight w:val="340"/>
        </w:trPr>
        <w:tc>
          <w:tcPr>
            <w:tcW w:w="1809" w:type="dxa"/>
            <w:vAlign w:val="center"/>
          </w:tcPr>
          <w:p w14:paraId="7C34A9D8" w14:textId="77777777" w:rsidR="00751860" w:rsidRDefault="00751860" w:rsidP="007518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B64B104" w14:textId="77777777" w:rsidR="00751860" w:rsidRDefault="00751860" w:rsidP="0075186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30E7AF82" w14:textId="4EFD5A56" w:rsidR="00751860" w:rsidRDefault="00751860" w:rsidP="00751860">
            <w:pPr>
              <w:snapToGrid w:val="0"/>
              <w:jc w:val="center"/>
              <w:rPr>
                <w:rFonts w:ascii="宋体" w:hAnsi="宋体" w:cs="Arial" w:hint="eastAsia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过程考核：小组团队作业（</w:t>
            </w:r>
            <w:r w:rsidRPr="00B103DF">
              <w:rPr>
                <w:rFonts w:eastAsia="宋体"/>
                <w:sz w:val="21"/>
                <w:szCs w:val="21"/>
              </w:rPr>
              <w:t>1200 words</w:t>
            </w:r>
            <w:r w:rsidRPr="00B103DF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751860" w14:paraId="399F8379" w14:textId="77777777" w:rsidTr="00751860">
        <w:trPr>
          <w:trHeight w:val="340"/>
        </w:trPr>
        <w:tc>
          <w:tcPr>
            <w:tcW w:w="1809" w:type="dxa"/>
            <w:vAlign w:val="center"/>
          </w:tcPr>
          <w:p w14:paraId="461A3F41" w14:textId="77777777" w:rsidR="00751860" w:rsidRDefault="00751860" w:rsidP="007518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7F967A4" w14:textId="77777777" w:rsidR="00751860" w:rsidRDefault="00751860" w:rsidP="0075186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360A0646" w14:textId="7E7BABC7" w:rsidR="00751860" w:rsidRDefault="00751860" w:rsidP="00751860">
            <w:pPr>
              <w:snapToGrid w:val="0"/>
              <w:jc w:val="center"/>
              <w:rPr>
                <w:rFonts w:ascii="宋体" w:hAnsi="宋体" w:cs="Arial" w:hint="eastAsia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过程考核：个人作业（</w:t>
            </w:r>
            <w:r w:rsidRPr="00B103DF">
              <w:rPr>
                <w:rFonts w:eastAsia="宋体"/>
                <w:sz w:val="21"/>
                <w:szCs w:val="21"/>
              </w:rPr>
              <w:t>800 words</w:t>
            </w:r>
            <w:r w:rsidRPr="00B103DF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751860" w14:paraId="7E3AAE2C" w14:textId="77777777" w:rsidTr="00751860">
        <w:trPr>
          <w:trHeight w:val="340"/>
        </w:trPr>
        <w:tc>
          <w:tcPr>
            <w:tcW w:w="1809" w:type="dxa"/>
            <w:vAlign w:val="center"/>
          </w:tcPr>
          <w:p w14:paraId="37837CD8" w14:textId="77777777" w:rsidR="00751860" w:rsidRDefault="00751860" w:rsidP="0075186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4A5933AC" w14:textId="77777777" w:rsidR="00751860" w:rsidRDefault="00751860" w:rsidP="0075186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5B203914" w14:textId="041BBEF1" w:rsidR="00751860" w:rsidRDefault="00751860" w:rsidP="0075186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过程考核：课堂表现</w:t>
            </w:r>
          </w:p>
        </w:tc>
      </w:tr>
    </w:tbl>
    <w:p w14:paraId="2C38BC21" w14:textId="77777777" w:rsidR="00CF6D62" w:rsidRDefault="00CF6D6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796186E" w14:textId="06E04B4C" w:rsidR="00CF6D62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7433F0A6" wp14:editId="65B547C6">
            <wp:extent cx="770890" cy="3879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180" cy="41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4F52B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矫桂娥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2025.09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CF6D6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6F23" w14:textId="77777777" w:rsidR="003C677B" w:rsidRDefault="003C677B">
      <w:r>
        <w:separator/>
      </w:r>
    </w:p>
  </w:endnote>
  <w:endnote w:type="continuationSeparator" w:id="0">
    <w:p w14:paraId="09D9C67D" w14:textId="77777777" w:rsidR="003C677B" w:rsidRDefault="003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93A2" w14:textId="77777777" w:rsidR="00CF6D62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E0CA4FD" w14:textId="77777777" w:rsidR="00CF6D62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C18E6D7" wp14:editId="025C75FD">
          <wp:extent cx="6623050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7F18" w14:textId="77777777" w:rsidR="00CF6D62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DFA957" w14:textId="77777777" w:rsidR="00CF6D62" w:rsidRDefault="00CF6D6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A1D5" w14:textId="77777777" w:rsidR="003C677B" w:rsidRDefault="003C677B">
      <w:r>
        <w:separator/>
      </w:r>
    </w:p>
  </w:footnote>
  <w:footnote w:type="continuationSeparator" w:id="0">
    <w:p w14:paraId="24789374" w14:textId="77777777" w:rsidR="003C677B" w:rsidRDefault="003C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8C15" w14:textId="77777777" w:rsidR="00CF6D62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0F294EC" wp14:editId="55480AD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87122778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22778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BFE0" w14:textId="77777777" w:rsidR="00CF6D62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56DB1" wp14:editId="61DDFBF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272102" w14:textId="77777777" w:rsidR="00CF6D62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56DB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0272102" w14:textId="77777777" w:rsidR="00CF6D62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FBFFEE24"/>
    <w:rsid w:val="00001805"/>
    <w:rsid w:val="00001A9A"/>
    <w:rsid w:val="000138B2"/>
    <w:rsid w:val="000254A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A96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D30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58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77B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28D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FE5"/>
    <w:rsid w:val="004F52B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E87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7428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45B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4D7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9C8"/>
    <w:rsid w:val="0073594C"/>
    <w:rsid w:val="00736189"/>
    <w:rsid w:val="00743E1E"/>
    <w:rsid w:val="00744253"/>
    <w:rsid w:val="007507A0"/>
    <w:rsid w:val="0075186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73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F7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768B"/>
    <w:rsid w:val="00AE5D83"/>
    <w:rsid w:val="00AF5CCA"/>
    <w:rsid w:val="00B01533"/>
    <w:rsid w:val="00B05815"/>
    <w:rsid w:val="00B05B59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5CA7"/>
    <w:rsid w:val="00C521A3"/>
    <w:rsid w:val="00C52264"/>
    <w:rsid w:val="00C54511"/>
    <w:rsid w:val="00C550AE"/>
    <w:rsid w:val="00C5743B"/>
    <w:rsid w:val="00C60FF7"/>
    <w:rsid w:val="00C64518"/>
    <w:rsid w:val="00C67772"/>
    <w:rsid w:val="00C756CE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D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6D25"/>
    <w:rsid w:val="00F54438"/>
    <w:rsid w:val="00F55A8A"/>
    <w:rsid w:val="00F562B7"/>
    <w:rsid w:val="00F570DA"/>
    <w:rsid w:val="00F61FD6"/>
    <w:rsid w:val="00F6290B"/>
    <w:rsid w:val="00F633F9"/>
    <w:rsid w:val="00F67BB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47710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FDB79"/>
  <w15:docId w15:val="{6E143BAF-8E28-4251-91F9-D8E8F7D9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2332</Words>
  <Characters>6670</Characters>
  <Application>Microsoft Office Word</Application>
  <DocSecurity>0</DocSecurity>
  <Lines>351</Lines>
  <Paragraphs>264</Paragraphs>
  <ScaleCrop>false</ScaleCrop>
  <Company>CMT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曦 祁</cp:lastModifiedBy>
  <cp:revision>12</cp:revision>
  <cp:lastPrinted>2015-03-18T11:45:00Z</cp:lastPrinted>
  <dcterms:created xsi:type="dcterms:W3CDTF">2024-09-03T19:51:00Z</dcterms:created>
  <dcterms:modified xsi:type="dcterms:W3CDTF">2025-09-21T02:13:00Z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EDEB61BAF6116A852076CD68375664D8_43</vt:lpwstr>
  </property>
</Properties>
</file>