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9E37" w14:textId="42BD5F2D" w:rsidR="00FE1749" w:rsidRPr="003772F1" w:rsidRDefault="00F45FC1" w:rsidP="003772F1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5"/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8C8D" wp14:editId="0684F47C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99EE6" w14:textId="77777777" w:rsidR="00FE1749" w:rsidRDefault="00FE174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B8C8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GY9b6dwAAAAIAQAADwAAAAAAAAAAAAAAAAB/BAAAZHJzL2Rvd25y&#10;ZXYueG1sUEsFBgAAAAAEAAQA8wAAAIgFAAAAAA==&#10;" stroked="f" strokeweight=".5pt">
                <v:textbox>
                  <w:txbxContent>
                    <w:p w14:paraId="38599EE6" w14:textId="77777777" w:rsidR="00FE1749" w:rsidRDefault="00FE174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1749">
        <w:rPr>
          <w:rFonts w:hint="eastAsia"/>
          <w:b/>
          <w:sz w:val="28"/>
          <w:szCs w:val="30"/>
        </w:rPr>
        <w:t>【综合日语</w:t>
      </w:r>
      <w:r w:rsidR="003E2178">
        <w:rPr>
          <w:rFonts w:hint="eastAsia"/>
          <w:b/>
          <w:sz w:val="28"/>
          <w:szCs w:val="30"/>
        </w:rPr>
        <w:t>V</w:t>
      </w:r>
      <w:r w:rsidR="00FE1749">
        <w:rPr>
          <w:rFonts w:hint="eastAsia"/>
          <w:b/>
          <w:sz w:val="28"/>
          <w:szCs w:val="30"/>
        </w:rPr>
        <w:t>】</w:t>
      </w:r>
      <w:bookmarkEnd w:id="0"/>
    </w:p>
    <w:p w14:paraId="04B97FEC" w14:textId="0C5775E7" w:rsidR="00FE1749" w:rsidRPr="00FC16A7" w:rsidRDefault="00FE1749" w:rsidP="00FE1749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Pr="004115F7">
        <w:rPr>
          <w:b/>
          <w:sz w:val="28"/>
          <w:szCs w:val="30"/>
        </w:rPr>
        <w:t>Comprehensive Japanese</w:t>
      </w:r>
      <w:r w:rsidR="003E2178">
        <w:rPr>
          <w:b/>
          <w:sz w:val="28"/>
          <w:szCs w:val="30"/>
        </w:rPr>
        <w:t xml:space="preserve"> V</w:t>
      </w:r>
      <w:r>
        <w:rPr>
          <w:rFonts w:hint="eastAsia"/>
          <w:b/>
          <w:sz w:val="28"/>
          <w:szCs w:val="30"/>
        </w:rPr>
        <w:t>】</w:t>
      </w:r>
    </w:p>
    <w:p w14:paraId="5B6D2F57" w14:textId="77777777" w:rsidR="00FE1749" w:rsidRDefault="00FE174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6BDF5B3" w14:textId="64138AD2" w:rsidR="00FE1749" w:rsidRDefault="00FE174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3E2178">
        <w:rPr>
          <w:color w:val="000000"/>
          <w:sz w:val="20"/>
          <w:szCs w:val="20"/>
        </w:rPr>
        <w:t>0140014</w:t>
      </w:r>
      <w:r>
        <w:rPr>
          <w:color w:val="000000"/>
          <w:sz w:val="20"/>
          <w:szCs w:val="20"/>
        </w:rPr>
        <w:t>】</w:t>
      </w:r>
    </w:p>
    <w:p w14:paraId="40878661" w14:textId="77777777" w:rsidR="00FE1749" w:rsidRDefault="00FE174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2A3B137A" w14:textId="250F2C04" w:rsidR="00FE1749" w:rsidRDefault="00FE174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商务日语</w:t>
      </w:r>
      <w:r>
        <w:rPr>
          <w:color w:val="000000"/>
          <w:sz w:val="20"/>
          <w:szCs w:val="20"/>
        </w:rPr>
        <w:t>】</w:t>
      </w:r>
    </w:p>
    <w:p w14:paraId="3766F9CD" w14:textId="77B7D0E8" w:rsidR="00FE1749" w:rsidRDefault="00FE174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001D27">
        <w:rPr>
          <w:rFonts w:hint="eastAsia"/>
          <w:color w:val="000000"/>
          <w:sz w:val="20"/>
          <w:szCs w:val="20"/>
        </w:rPr>
        <w:t>专业领域课程组</w:t>
      </w:r>
      <w:r>
        <w:rPr>
          <w:color w:val="000000"/>
          <w:sz w:val="20"/>
          <w:szCs w:val="20"/>
        </w:rPr>
        <w:t>】</w:t>
      </w:r>
    </w:p>
    <w:p w14:paraId="0489F615" w14:textId="270DB59C" w:rsidR="00FE1749" w:rsidRPr="00E60804" w:rsidRDefault="00FE1749" w:rsidP="00FE1749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001D27">
        <w:rPr>
          <w:rFonts w:hint="eastAsia"/>
          <w:bCs/>
          <w:color w:val="000000"/>
          <w:sz w:val="20"/>
          <w:szCs w:val="20"/>
        </w:rPr>
        <w:t>国际教育学院</w:t>
      </w:r>
    </w:p>
    <w:p w14:paraId="3BB2377B" w14:textId="77777777" w:rsidR="00FE1749" w:rsidRDefault="00FE174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3F0737D6" w14:textId="18C5D0A0" w:rsidR="00FE1749" w:rsidRPr="00C44942" w:rsidRDefault="00FE1749" w:rsidP="00FE1749">
      <w:pPr>
        <w:snapToGrid w:val="0"/>
        <w:spacing w:line="288" w:lineRule="auto"/>
        <w:ind w:leftChars="200" w:left="1020" w:hangingChars="300" w:hanging="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 w:rsidRPr="00FC534C">
        <w:rPr>
          <w:rFonts w:hint="eastAsia"/>
          <w:color w:val="000000"/>
          <w:sz w:val="20"/>
          <w:szCs w:val="20"/>
        </w:rPr>
        <w:t>高职高专日语类课程规划教材《综合日语》</w:t>
      </w:r>
      <w:r w:rsidR="003E2178">
        <w:rPr>
          <w:rFonts w:hint="eastAsia"/>
          <w:color w:val="000000"/>
          <w:sz w:val="20"/>
          <w:szCs w:val="20"/>
        </w:rPr>
        <w:t>第五册</w:t>
      </w:r>
      <w:r w:rsidRPr="00FC534C">
        <w:rPr>
          <w:rFonts w:hint="eastAsia"/>
          <w:color w:val="000000"/>
          <w:sz w:val="20"/>
          <w:szCs w:val="20"/>
        </w:rPr>
        <w:t>，张鸿成、钱力奋总主编，大连理工大学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FC534C">
        <w:rPr>
          <w:rFonts w:hint="eastAsia"/>
          <w:color w:val="000000"/>
          <w:sz w:val="20"/>
          <w:szCs w:val="20"/>
        </w:rPr>
        <w:t>出版社</w:t>
      </w:r>
      <w:r>
        <w:rPr>
          <w:color w:val="000000"/>
          <w:sz w:val="20"/>
          <w:szCs w:val="20"/>
        </w:rPr>
        <w:t>】</w:t>
      </w:r>
    </w:p>
    <w:p w14:paraId="12F5D188" w14:textId="77777777" w:rsidR="00FE1749" w:rsidRPr="00FC534C" w:rsidRDefault="00FE1749" w:rsidP="00FE1749">
      <w:pPr>
        <w:adjustRightInd w:val="0"/>
        <w:snapToGrid w:val="0"/>
        <w:spacing w:line="288" w:lineRule="auto"/>
        <w:ind w:leftChars="200" w:left="2020" w:hangingChars="800" w:hanging="16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【</w:t>
      </w:r>
      <w:r w:rsidRPr="00F32BFD">
        <w:rPr>
          <w:rFonts w:hint="eastAsia"/>
          <w:color w:val="000000"/>
          <w:sz w:val="20"/>
          <w:szCs w:val="20"/>
        </w:rPr>
        <w:t>《新编日语》第</w:t>
      </w:r>
      <w:r w:rsidRPr="00F32BFD">
        <w:rPr>
          <w:rFonts w:hint="eastAsia"/>
          <w:color w:val="000000"/>
          <w:sz w:val="20"/>
          <w:szCs w:val="20"/>
        </w:rPr>
        <w:t>4</w:t>
      </w:r>
      <w:r w:rsidRPr="00F32BFD">
        <w:rPr>
          <w:rFonts w:hint="eastAsia"/>
          <w:color w:val="000000"/>
          <w:sz w:val="20"/>
          <w:szCs w:val="20"/>
        </w:rPr>
        <w:t>册</w:t>
      </w:r>
      <w:r>
        <w:rPr>
          <w:rFonts w:hint="eastAsia"/>
          <w:color w:val="000000"/>
          <w:sz w:val="20"/>
          <w:szCs w:val="20"/>
        </w:rPr>
        <w:t>，</w:t>
      </w:r>
      <w:r w:rsidRPr="00F32BFD">
        <w:rPr>
          <w:rFonts w:hint="eastAsia"/>
          <w:color w:val="000000"/>
          <w:sz w:val="20"/>
          <w:szCs w:val="20"/>
        </w:rPr>
        <w:t>周平、陈小芬编</w:t>
      </w:r>
      <w:r>
        <w:rPr>
          <w:rFonts w:hint="eastAsia"/>
          <w:color w:val="000000"/>
          <w:sz w:val="20"/>
          <w:szCs w:val="20"/>
        </w:rPr>
        <w:t>，</w:t>
      </w:r>
      <w:r w:rsidRPr="00F32BFD">
        <w:rPr>
          <w:rFonts w:hint="eastAsia"/>
          <w:color w:val="000000"/>
          <w:sz w:val="20"/>
          <w:szCs w:val="20"/>
        </w:rPr>
        <w:t>上海外语教育出版社</w:t>
      </w:r>
      <w:r>
        <w:rPr>
          <w:color w:val="000000"/>
          <w:sz w:val="20"/>
          <w:szCs w:val="20"/>
        </w:rPr>
        <w:t>】</w:t>
      </w:r>
    </w:p>
    <w:p w14:paraId="7B73F823" w14:textId="77777777" w:rsidR="00FE1749" w:rsidRDefault="00FE1749" w:rsidP="00FE1749">
      <w:pPr>
        <w:adjustRightInd w:val="0"/>
        <w:snapToGrid w:val="0"/>
        <w:spacing w:line="300" w:lineRule="auto"/>
        <w:ind w:leftChars="450" w:left="2245" w:hangingChars="650" w:hanging="1300"/>
        <w:rPr>
          <w:color w:val="000000"/>
          <w:sz w:val="20"/>
          <w:szCs w:val="20"/>
        </w:rPr>
      </w:pPr>
      <w:r w:rsidRPr="002464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</w:t>
      </w:r>
      <w:r w:rsidRPr="00FC534C">
        <w:rPr>
          <w:rFonts w:hint="eastAsia"/>
          <w:sz w:val="20"/>
          <w:szCs w:val="20"/>
        </w:rPr>
        <w:t>《新编日语》第</w:t>
      </w:r>
      <w:r w:rsidRPr="00FC534C">
        <w:rPr>
          <w:rFonts w:hint="eastAsia"/>
          <w:sz w:val="20"/>
          <w:szCs w:val="20"/>
        </w:rPr>
        <w:t>5</w:t>
      </w:r>
      <w:r w:rsidRPr="00FC534C">
        <w:rPr>
          <w:rFonts w:hint="eastAsia"/>
          <w:sz w:val="20"/>
          <w:szCs w:val="20"/>
        </w:rPr>
        <w:t>册</w:t>
      </w:r>
      <w:r>
        <w:rPr>
          <w:rFonts w:hint="eastAsia"/>
          <w:sz w:val="20"/>
          <w:szCs w:val="20"/>
        </w:rPr>
        <w:t>，</w:t>
      </w:r>
      <w:r w:rsidRPr="00FC534C">
        <w:rPr>
          <w:rFonts w:hint="eastAsia"/>
          <w:sz w:val="20"/>
          <w:szCs w:val="20"/>
        </w:rPr>
        <w:t>陈生保等编</w:t>
      </w:r>
      <w:r>
        <w:rPr>
          <w:rFonts w:hint="eastAsia"/>
          <w:sz w:val="20"/>
          <w:szCs w:val="20"/>
        </w:rPr>
        <w:t>，</w:t>
      </w:r>
      <w:r w:rsidRPr="00FC534C">
        <w:rPr>
          <w:rFonts w:hint="eastAsia"/>
          <w:sz w:val="20"/>
          <w:szCs w:val="20"/>
        </w:rPr>
        <w:t>上海外语教育出版社</w:t>
      </w:r>
      <w:r>
        <w:rPr>
          <w:color w:val="000000"/>
          <w:sz w:val="20"/>
          <w:szCs w:val="20"/>
        </w:rPr>
        <w:t>】</w:t>
      </w:r>
    </w:p>
    <w:p w14:paraId="2B035D96" w14:textId="77777777" w:rsidR="00FE1749" w:rsidRPr="00B01202" w:rsidRDefault="00FE1749" w:rsidP="00FE1749">
      <w:pPr>
        <w:adjustRightInd w:val="0"/>
        <w:snapToGrid w:val="0"/>
        <w:spacing w:line="288" w:lineRule="auto"/>
        <w:ind w:leftChars="200" w:left="2020" w:hangingChars="800" w:hanging="1600"/>
        <w:jc w:val="left"/>
        <w:rPr>
          <w:color w:val="000000"/>
          <w:sz w:val="20"/>
          <w:szCs w:val="20"/>
          <w:lang w:eastAsia="ja-JP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  <w:lang w:eastAsia="ja-JP"/>
        </w:rPr>
        <w:t>【</w:t>
      </w:r>
      <w:r w:rsidRPr="00F32BFD">
        <w:rPr>
          <w:rFonts w:hint="eastAsia"/>
          <w:color w:val="000000"/>
          <w:sz w:val="20"/>
          <w:szCs w:val="20"/>
          <w:lang w:eastAsia="ja-JP"/>
        </w:rPr>
        <w:t>《</w:t>
      </w:r>
      <w:r w:rsidRPr="00FC534C"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中級から学ぶ日本語</w:t>
      </w:r>
      <w:r w:rsidRPr="00F32BFD">
        <w:rPr>
          <w:rFonts w:hint="eastAsia"/>
          <w:color w:val="000000"/>
          <w:sz w:val="20"/>
          <w:szCs w:val="20"/>
          <w:lang w:eastAsia="ja-JP"/>
        </w:rPr>
        <w:t>》，新井礼子等编著，研究社出版</w:t>
      </w:r>
      <w:r w:rsidRPr="00F32BFD">
        <w:rPr>
          <w:rFonts w:hint="eastAsia"/>
          <w:color w:val="000000"/>
          <w:sz w:val="20"/>
          <w:szCs w:val="20"/>
          <w:lang w:eastAsia="ja-JP"/>
        </w:rPr>
        <w:t>(</w:t>
      </w:r>
      <w:r w:rsidRPr="00F32BFD">
        <w:rPr>
          <w:rFonts w:hint="eastAsia"/>
          <w:color w:val="000000"/>
          <w:sz w:val="20"/>
          <w:szCs w:val="20"/>
          <w:lang w:eastAsia="ja-JP"/>
        </w:rPr>
        <w:t>日本</w:t>
      </w:r>
      <w:r w:rsidRPr="00F32BFD">
        <w:rPr>
          <w:rFonts w:hint="eastAsia"/>
          <w:color w:val="000000"/>
          <w:sz w:val="20"/>
          <w:szCs w:val="20"/>
          <w:lang w:eastAsia="ja-JP"/>
        </w:rPr>
        <w:t>)</w:t>
      </w:r>
      <w:r>
        <w:rPr>
          <w:color w:val="000000"/>
          <w:sz w:val="20"/>
          <w:szCs w:val="20"/>
          <w:lang w:eastAsia="ja-JP"/>
        </w:rPr>
        <w:t>】</w:t>
      </w:r>
    </w:p>
    <w:p w14:paraId="3B2A1B89" w14:textId="77777777" w:rsidR="00FE1749" w:rsidRDefault="00FE1749" w:rsidP="00FE1749">
      <w:pPr>
        <w:adjustRightInd w:val="0"/>
        <w:snapToGrid w:val="0"/>
        <w:spacing w:line="288" w:lineRule="auto"/>
        <w:ind w:leftChars="200" w:left="2026" w:hangingChars="800" w:hanging="1606"/>
        <w:jc w:val="left"/>
        <w:rPr>
          <w:b/>
          <w:bCs/>
          <w:color w:val="000000"/>
          <w:sz w:val="20"/>
          <w:szCs w:val="20"/>
        </w:rPr>
      </w:pPr>
      <w:r w:rsidRPr="001B11F9"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14:paraId="596F1AA7" w14:textId="77777777" w:rsidR="00FE1749" w:rsidRPr="00FC534C" w:rsidRDefault="00FE1749" w:rsidP="00FE1749">
      <w:pPr>
        <w:adjustRightInd w:val="0"/>
        <w:snapToGrid w:val="0"/>
        <w:spacing w:line="288" w:lineRule="auto"/>
        <w:ind w:leftChars="500" w:left="2100" w:hangingChars="500" w:hanging="1050"/>
      </w:pPr>
      <w:r w:rsidRPr="00FC534C">
        <w:t>https://elearning.gench.edu.cn:8443/webapps/blackboard/content/listContentEditble.jsp?content_id=_71293_1&amp;course_id=_12363_1</w:t>
      </w:r>
    </w:p>
    <w:p w14:paraId="165E683D" w14:textId="77777777" w:rsidR="00FE1749" w:rsidRPr="00FC534C" w:rsidRDefault="00FE1749" w:rsidP="00FE174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FC534C">
        <w:rPr>
          <w:b/>
          <w:bCs/>
          <w:color w:val="000000"/>
          <w:sz w:val="20"/>
          <w:szCs w:val="20"/>
        </w:rPr>
        <w:t>先修课程：</w:t>
      </w:r>
      <w:r w:rsidRPr="00FC534C">
        <w:rPr>
          <w:color w:val="000000"/>
          <w:sz w:val="20"/>
          <w:szCs w:val="20"/>
        </w:rPr>
        <w:t>【</w:t>
      </w:r>
      <w:r w:rsidRPr="00FC534C">
        <w:rPr>
          <w:rFonts w:hint="eastAsia"/>
          <w:color w:val="000000"/>
          <w:sz w:val="20"/>
          <w:szCs w:val="20"/>
        </w:rPr>
        <w:t>基础日语</w:t>
      </w:r>
      <w:r w:rsidR="00F94D88">
        <w:rPr>
          <w:rFonts w:ascii="MS Mincho" w:eastAsia="MS Mincho" w:hAnsi="MS Mincho" w:hint="eastAsia"/>
          <w:color w:val="000000"/>
          <w:sz w:val="20"/>
          <w:szCs w:val="20"/>
        </w:rPr>
        <w:t>Ⅳ</w:t>
      </w:r>
      <w:r w:rsidRPr="00FC534C">
        <w:rPr>
          <w:rFonts w:hint="eastAsia"/>
          <w:color w:val="000000"/>
          <w:sz w:val="20"/>
          <w:szCs w:val="20"/>
        </w:rPr>
        <w:t xml:space="preserve"> 0020014</w:t>
      </w:r>
      <w:r w:rsidRPr="00FC534C"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 w:rsidRPr="00FC534C">
        <w:rPr>
          <w:rFonts w:hint="eastAsia"/>
          <w:color w:val="000000"/>
          <w:sz w:val="20"/>
          <w:szCs w:val="20"/>
        </w:rPr>
        <w:t>）</w:t>
      </w:r>
      <w:r w:rsidRPr="00FC534C">
        <w:rPr>
          <w:color w:val="000000"/>
          <w:sz w:val="20"/>
          <w:szCs w:val="20"/>
        </w:rPr>
        <w:t>】</w:t>
      </w:r>
    </w:p>
    <w:p w14:paraId="3ED1B165" w14:textId="77777777" w:rsidR="00FE1749" w:rsidRDefault="00FE174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D8F433D" w14:textId="77777777" w:rsidR="00FE1749" w:rsidRDefault="00FE1749" w:rsidP="00FE1749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F32BFD">
        <w:rPr>
          <w:rFonts w:hint="eastAsia"/>
          <w:color w:val="000000"/>
          <w:sz w:val="20"/>
          <w:szCs w:val="20"/>
        </w:rPr>
        <w:t>本课程是一门培养学生听、说、读、写、译等高水平综合技能的课程。在学生掌握一、二年级综合日语的基础上，进一步对学生进行全面、严格的语言技能训练，培养他们高水平的阅读理解能力和日语表达能力，同时，使学生全面掌握作为语言背景的日本的文化与社会知识，具有较强的对日本文化和社会的洞察力，为学生毕业后走向社会或进行更深层次的学习研究打下扎实的基础。</w:t>
      </w:r>
    </w:p>
    <w:p w14:paraId="4C1342F1" w14:textId="77777777" w:rsidR="00FE1749" w:rsidRDefault="00FE174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9FBF1D8" w14:textId="77777777" w:rsidR="00FE1749" w:rsidRDefault="00FE1749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E60804">
        <w:rPr>
          <w:rFonts w:hint="eastAsia"/>
          <w:color w:val="000000"/>
          <w:sz w:val="20"/>
          <w:szCs w:val="20"/>
        </w:rPr>
        <w:t>本课程在</w:t>
      </w:r>
      <w:r>
        <w:rPr>
          <w:rFonts w:hint="eastAsia"/>
          <w:color w:val="000000"/>
          <w:sz w:val="20"/>
          <w:szCs w:val="20"/>
        </w:rPr>
        <w:t>商务日语</w:t>
      </w:r>
      <w:r w:rsidRPr="00E60804">
        <w:rPr>
          <w:rFonts w:hint="eastAsia"/>
          <w:color w:val="000000"/>
          <w:sz w:val="20"/>
          <w:szCs w:val="20"/>
        </w:rPr>
        <w:t>专业第</w:t>
      </w:r>
      <w:r>
        <w:rPr>
          <w:rFonts w:hint="eastAsia"/>
          <w:color w:val="000000"/>
          <w:sz w:val="20"/>
          <w:szCs w:val="20"/>
        </w:rPr>
        <w:t>五</w:t>
      </w:r>
      <w:r w:rsidRPr="00E60804"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14:paraId="71799A39" w14:textId="77777777" w:rsidR="00FE1749" w:rsidRDefault="00FE174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/>
          <w:sz w:val="24"/>
        </w:rPr>
        <w:t>与</w:t>
      </w:r>
      <w:r w:rsidRPr="00E60804">
        <w:rPr>
          <w:rFonts w:ascii="黑体" w:eastAsia="黑体" w:hAnsi="宋体" w:hint="eastAsia"/>
          <w:sz w:val="24"/>
        </w:rPr>
        <w:t>专业毕业要求</w:t>
      </w:r>
      <w:r w:rsidRPr="00E60804">
        <w:rPr>
          <w:rFonts w:ascii="黑体" w:eastAsia="黑体" w:hAnsi="宋体"/>
          <w:sz w:val="24"/>
        </w:rPr>
        <w:t>的关联</w:t>
      </w:r>
      <w:r>
        <w:rPr>
          <w:rFonts w:ascii="黑体" w:eastAsia="黑体" w:hAnsi="宋体"/>
          <w:sz w:val="24"/>
        </w:rPr>
        <w:t>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3E2178" w:rsidRPr="003E2178" w14:paraId="7DE43164" w14:textId="77777777" w:rsidTr="000A676B">
        <w:tc>
          <w:tcPr>
            <w:tcW w:w="6912" w:type="dxa"/>
            <w:gridSpan w:val="2"/>
            <w:shd w:val="clear" w:color="auto" w:fill="auto"/>
          </w:tcPr>
          <w:p w14:paraId="19BB70B3" w14:textId="77777777" w:rsidR="003E2178" w:rsidRPr="003E2178" w:rsidRDefault="003E2178" w:rsidP="003E2178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3E2178"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46DF4198" w14:textId="77777777" w:rsidR="003E2178" w:rsidRPr="003E2178" w:rsidRDefault="003E2178" w:rsidP="003E2178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3E2178"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3E2178" w:rsidRPr="003E2178" w14:paraId="7C1B3E79" w14:textId="77777777" w:rsidTr="000A676B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647CCFA" w14:textId="77777777" w:rsidR="003E2178" w:rsidRPr="003E2178" w:rsidRDefault="003E2178" w:rsidP="003E217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 w:rsidRPr="003E2178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8F7233" w14:textId="77777777" w:rsidR="003E2178" w:rsidRPr="003E2178" w:rsidRDefault="003E2178" w:rsidP="003E217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91D177F" w14:textId="77777777" w:rsidR="003E2178" w:rsidRPr="003E2178" w:rsidRDefault="003E2178" w:rsidP="003E217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E2178" w:rsidRPr="003E2178" w14:paraId="557753F6" w14:textId="77777777" w:rsidTr="000A676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C3891E8" w14:textId="77777777" w:rsidR="003E2178" w:rsidRPr="003E2178" w:rsidRDefault="003E2178" w:rsidP="003E217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1424520" w14:textId="77777777" w:rsidR="003E2178" w:rsidRPr="003E2178" w:rsidRDefault="003E2178" w:rsidP="003E217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②</w:t>
            </w:r>
            <w:r w:rsidRPr="003E217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62C048" w14:textId="77777777" w:rsidR="003E2178" w:rsidRPr="003E2178" w:rsidRDefault="003E2178" w:rsidP="003E217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4CF48211" w14:textId="77777777" w:rsidTr="000A676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DDCDAFC" w14:textId="77777777" w:rsidR="003E2178" w:rsidRPr="003E2178" w:rsidRDefault="003E2178" w:rsidP="003E217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CC9CE7C" w14:textId="77777777" w:rsidR="003E2178" w:rsidRPr="003E2178" w:rsidRDefault="003E2178" w:rsidP="003E217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奉献社会，富有爱心，懂得感恩，自觉传承和弘扬雷锋精神，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035C30" w14:textId="77777777" w:rsidR="003E2178" w:rsidRPr="003E2178" w:rsidRDefault="003E2178" w:rsidP="003E217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lastRenderedPageBreak/>
              <w:t>●</w:t>
            </w:r>
          </w:p>
        </w:tc>
      </w:tr>
      <w:tr w:rsidR="003E2178" w:rsidRPr="003E2178" w14:paraId="3EC065CC" w14:textId="77777777" w:rsidTr="000A676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B2E9DD7" w14:textId="77777777" w:rsidR="003E2178" w:rsidRPr="003E2178" w:rsidRDefault="003E2178" w:rsidP="003E217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66A2EE1" w14:textId="77777777" w:rsidR="003E2178" w:rsidRPr="003E2178" w:rsidRDefault="003E2178" w:rsidP="003E217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295252F" w14:textId="77777777" w:rsidR="003E2178" w:rsidRPr="003E2178" w:rsidRDefault="003E2178" w:rsidP="003E217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5D60D2D5" w14:textId="77777777" w:rsidTr="000A676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60E2842" w14:textId="77777777" w:rsidR="003E2178" w:rsidRPr="003E2178" w:rsidRDefault="003E2178" w:rsidP="003E217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82B746C" w14:textId="77777777" w:rsidR="003E2178" w:rsidRPr="003E2178" w:rsidRDefault="003E2178" w:rsidP="003E2178">
            <w:pPr>
              <w:rPr>
                <w:rFonts w:ascii="MS Mincho" w:eastAsia="宋体" w:hAnsi="MS Mincho" w:cs="Times New Roman"/>
                <w:bCs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61E243B" w14:textId="77777777" w:rsidR="003E2178" w:rsidRPr="003E2178" w:rsidRDefault="003E2178" w:rsidP="003E217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572CCCA2" w14:textId="77777777" w:rsidTr="000A676B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8528B1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3E2178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 w:rsidRPr="003E2178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76FD0C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3E2178">
              <w:rPr>
                <w:rFonts w:ascii="MS Mincho" w:eastAsia="宋体" w:hAnsi="MS Mincho" w:cs="Times New Roman"/>
                <w:kern w:val="0"/>
                <w:szCs w:val="21"/>
              </w:rPr>
              <w:t>1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D67AAA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17641E99" w14:textId="77777777" w:rsidTr="000A676B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CB34CDF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599080A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3E2178">
              <w:rPr>
                <w:rFonts w:ascii="MS Mincho" w:eastAsia="宋体" w:hAnsi="MS Mincho" w:cs="Times New Roman"/>
                <w:kern w:val="0"/>
                <w:szCs w:val="21"/>
              </w:rPr>
              <w:t>2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AD63961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2BE53434" w14:textId="77777777" w:rsidTr="000A676B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76F69DAF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E0C3510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3E2178">
              <w:rPr>
                <w:rFonts w:ascii="MS Mincho" w:eastAsia="宋体" w:hAnsi="MS Mincho" w:cs="Times New Roman"/>
                <w:kern w:val="0"/>
                <w:szCs w:val="21"/>
              </w:rPr>
              <w:t>3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5C95A1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3175B8C9" w14:textId="77777777" w:rsidTr="000A676B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3108C41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CE15986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3E2178">
              <w:rPr>
                <w:rFonts w:ascii="MS Mincho" w:eastAsia="宋体" w:hAnsi="MS Mincho" w:cs="Times New Roman"/>
                <w:kern w:val="0"/>
                <w:szCs w:val="21"/>
              </w:rPr>
              <w:t>4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34678F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202A2956" w14:textId="77777777" w:rsidTr="000A676B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0C3EB6C9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CF70699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3E2178">
              <w:rPr>
                <w:rFonts w:ascii="MS Mincho" w:eastAsia="宋体" w:hAnsi="MS Mincho" w:cs="Times New Roman"/>
                <w:kern w:val="0"/>
                <w:szCs w:val="21"/>
              </w:rPr>
              <w:t>5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BC503A9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5E3C2236" w14:textId="77777777" w:rsidTr="000A676B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C8091E6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3E2178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3E2178"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69ED3C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9BEF7FA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24C80CBD" w14:textId="77777777" w:rsidTr="000A676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3F95D24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076FAA7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F7ACAEE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E2178" w:rsidRPr="003E2178" w14:paraId="059FE2DC" w14:textId="77777777" w:rsidTr="000A676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99D874D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5C6A3E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3649B20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70011122" w14:textId="77777777" w:rsidTr="000A676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1CEC94B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50D2500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4515A45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E2178" w:rsidRPr="003E2178" w14:paraId="65494289" w14:textId="77777777" w:rsidTr="000A676B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3FB4028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3E2178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3E2178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D933A6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F9F1730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141614A8" w14:textId="77777777" w:rsidTr="000A676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68A6127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5BDF7C6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3D74245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E2178" w:rsidRPr="003E2178" w14:paraId="5216D183" w14:textId="77777777" w:rsidTr="000A676B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E231E5D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3E2178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3E2178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50AB82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D045E8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09A986C9" w14:textId="77777777" w:rsidTr="000A676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0706EB9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4548AC6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A5C800F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19876DF9" w14:textId="77777777" w:rsidTr="000A676B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7A47D7F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3E2178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6F5EFC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79BA7F7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5A28A3A4" w14:textId="77777777" w:rsidTr="000A676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B92A89E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45BBA52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E07BE9F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483EB3E7" w14:textId="77777777" w:rsidTr="000A676B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41AA829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3E2178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B22813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①</w:t>
            </w:r>
            <w:r w:rsidRPr="003E217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B8526B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510D4CB5" w14:textId="77777777" w:rsidTr="000A676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8888760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8BE3B47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E217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4F4DE9F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E2178" w:rsidRPr="003E2178" w14:paraId="774B1F79" w14:textId="77777777" w:rsidTr="000A676B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6449885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3E2178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9BD4DA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5415AF4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77AA86A7" w14:textId="77777777" w:rsidTr="000A676B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1803672F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59A4439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A3829DB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64BFDE26" w14:textId="77777777" w:rsidTr="000A676B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3FCBB89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1B3752C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CA3033C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55B0A198" w14:textId="77777777" w:rsidTr="000A676B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2FBA5157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CF41E9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F20502D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7FF1C548" w14:textId="77777777" w:rsidTr="000A676B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7434167D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D4FA430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35A72C5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7F7D9911" w14:textId="77777777" w:rsidTr="000A676B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92A5390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3E2178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D4B79E" w14:textId="77777777" w:rsidR="003E2178" w:rsidRPr="003E2178" w:rsidRDefault="003E2178" w:rsidP="003E2178">
            <w:pPr>
              <w:tabs>
                <w:tab w:val="left" w:pos="4200"/>
              </w:tabs>
              <w:rPr>
                <w:rFonts w:ascii="Calibri" w:eastAsia="宋体" w:hAnsi="Calibri" w:cs="Calibri"/>
                <w:bCs/>
                <w:szCs w:val="21"/>
              </w:rPr>
            </w:pPr>
            <w:r w:rsidRPr="003E2178">
              <w:rPr>
                <w:rFonts w:ascii="MS Mincho" w:eastAsia="MS Mincho" w:hAnsi="MS Mincho" w:cs="Calibri" w:hint="eastAsia"/>
                <w:bCs/>
                <w:szCs w:val="21"/>
              </w:rPr>
              <w:t>①</w:t>
            </w: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</w:t>
            </w:r>
            <w:r w:rsidRPr="003E2178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950F6C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79FE3CE6" w14:textId="77777777" w:rsidTr="000A676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0662487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994128E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0989E51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1220AB74" w14:textId="77777777" w:rsidTr="000A676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9733B98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4C1F4C9" w14:textId="77777777" w:rsidR="003E2178" w:rsidRPr="003E2178" w:rsidRDefault="003E2178" w:rsidP="003E2178">
            <w:pPr>
              <w:tabs>
                <w:tab w:val="left" w:pos="4200"/>
              </w:tabs>
              <w:rPr>
                <w:rFonts w:ascii="Calibri" w:eastAsia="宋体" w:hAnsi="Calibri" w:cs="Calibri"/>
                <w:bCs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FD89032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5A1C917D" w14:textId="77777777" w:rsidTr="000A676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A5E3A17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BE739A1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09AB4F2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4A5F8FC1" w14:textId="77777777" w:rsidTr="000A676B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5063FA1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3E2178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 w:rsidRPr="003E21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C3C773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0C756F4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1EC0B859" w14:textId="77777777" w:rsidTr="000A676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F1AB308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E532487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AD3B16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7A5E487E" w14:textId="77777777" w:rsidTr="000A676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26D03C0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B35B94A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7120BE0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67CA928D" w14:textId="77777777" w:rsidTr="000A676B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E100BDA" w14:textId="77777777" w:rsidR="003E2178" w:rsidRPr="003E2178" w:rsidRDefault="003E2178" w:rsidP="003E2178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 w:rsidRPr="003E2178">
              <w:rPr>
                <w:rFonts w:ascii="MS Mincho" w:eastAsia="宋体" w:hAnsi="MS Mincho" w:cs="宋体" w:hint="eastAsia"/>
                <w:color w:val="000000"/>
                <w:kern w:val="0"/>
                <w:szCs w:val="21"/>
              </w:rPr>
              <w:t>L</w:t>
            </w:r>
            <w:r w:rsidRPr="003E2178">
              <w:rPr>
                <w:rFonts w:ascii="MS Mincho" w:eastAsia="宋体" w:hAnsi="MS Mincho" w:cs="宋体"/>
                <w:color w:val="000000"/>
                <w:kern w:val="0"/>
                <w:szCs w:val="21"/>
              </w:rPr>
              <w:t>08</w:t>
            </w:r>
            <w:r w:rsidRPr="003E2178">
              <w:rPr>
                <w:rFonts w:ascii="MS Mincho" w:eastAsia="宋体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8A36A43" w14:textId="77777777" w:rsidR="003E2178" w:rsidRPr="003E2178" w:rsidRDefault="003E2178" w:rsidP="003E2178">
            <w:pPr>
              <w:widowControl/>
              <w:rPr>
                <w:rFonts w:ascii="Times New Roman" w:eastAsia="MS Mincho" w:hAnsi="Times New Roman" w:cs="Times New Roman"/>
                <w:kern w:val="0"/>
                <w:szCs w:val="21"/>
              </w:rPr>
            </w:pPr>
            <w:r w:rsidRPr="003E2178"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0304B6E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4FDD0824" w14:textId="77777777" w:rsidTr="000A676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1651206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D71521C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F67E584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2178" w:rsidRPr="003E2178" w14:paraId="65F52219" w14:textId="77777777" w:rsidTr="000A676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D8E2B69" w14:textId="77777777" w:rsidR="003E2178" w:rsidRPr="003E2178" w:rsidRDefault="003E2178" w:rsidP="003E217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2244F4A" w14:textId="77777777" w:rsidR="003E2178" w:rsidRPr="003E2178" w:rsidRDefault="003E2178" w:rsidP="003E217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178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E2178">
              <w:rPr>
                <w:rFonts w:ascii="Calibri" w:eastAsia="宋体" w:hAnsi="Calibri" w:cs="Calibri"/>
                <w:bCs/>
                <w:szCs w:val="21"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026BFA" w14:textId="77777777" w:rsidR="003E2178" w:rsidRPr="003E2178" w:rsidRDefault="003E2178" w:rsidP="003E21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59E74E80" w14:textId="77777777" w:rsidR="003E2178" w:rsidRDefault="003E2178" w:rsidP="003E2178">
      <w:pPr>
        <w:spacing w:line="360" w:lineRule="auto"/>
        <w:rPr>
          <w:rFonts w:ascii="黑体" w:eastAsia="黑体" w:hAnsi="宋体" w:hint="eastAsia"/>
          <w:sz w:val="24"/>
        </w:rPr>
      </w:pPr>
    </w:p>
    <w:p w14:paraId="20C9207A" w14:textId="314FB534" w:rsidR="00FE1749" w:rsidRPr="003F07DB" w:rsidRDefault="00FE1749" w:rsidP="003E2178">
      <w:pPr>
        <w:spacing w:line="360" w:lineRule="auto"/>
        <w:rPr>
          <w:rFonts w:ascii="黑体" w:eastAsia="黑体" w:hAnsi="宋体"/>
          <w:sz w:val="24"/>
        </w:rPr>
      </w:pPr>
      <w:r w:rsidRPr="003F07DB">
        <w:rPr>
          <w:rFonts w:ascii="黑体" w:eastAsia="黑体" w:hAnsi="宋体" w:hint="eastAsia"/>
          <w:sz w:val="24"/>
        </w:rPr>
        <w:t>五、</w:t>
      </w:r>
      <w:r w:rsidRPr="003F07DB">
        <w:rPr>
          <w:rFonts w:ascii="黑体" w:eastAsia="黑体" w:hAnsi="宋体"/>
          <w:sz w:val="24"/>
        </w:rPr>
        <w:t>课程</w:t>
      </w:r>
      <w:r w:rsidRPr="003F07D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3E2178" w:rsidRPr="003E2178" w14:paraId="01FCE1ED" w14:textId="77777777" w:rsidTr="000A676B">
        <w:tc>
          <w:tcPr>
            <w:tcW w:w="535" w:type="dxa"/>
          </w:tcPr>
          <w:p w14:paraId="1F328F19" w14:textId="77777777" w:rsidR="003E2178" w:rsidRPr="003E2178" w:rsidRDefault="003E2178" w:rsidP="003E2178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 w:rsidRPr="003E2178">
              <w:rPr>
                <w:rFonts w:ascii="Calibri" w:eastAsia="宋体" w:hAnsi="Calibri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14:paraId="71A883FA" w14:textId="77777777" w:rsidR="003E2178" w:rsidRPr="003E2178" w:rsidRDefault="003E2178" w:rsidP="003E2178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 w:rsidRPr="003E2178">
              <w:rPr>
                <w:rFonts w:ascii="Calibri" w:eastAsia="宋体" w:hAnsi="Calibri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68DBFC1D" w14:textId="77777777" w:rsidR="003E2178" w:rsidRPr="003E2178" w:rsidRDefault="003E2178" w:rsidP="003E2178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 w:rsidRPr="003E2178">
              <w:rPr>
                <w:rFonts w:ascii="Calibri" w:eastAsia="宋体" w:hAnsi="Calibri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14:paraId="5A63CCC2" w14:textId="77777777" w:rsidR="003E2178" w:rsidRPr="003E2178" w:rsidRDefault="003E2178" w:rsidP="003E2178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 w:rsidRPr="003E2178">
              <w:rPr>
                <w:rFonts w:ascii="Calibri" w:eastAsia="宋体" w:hAnsi="Calibri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41B321B7" w14:textId="77777777" w:rsidR="003E2178" w:rsidRPr="003E2178" w:rsidRDefault="003E2178" w:rsidP="003E2178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 w:rsidRPr="003E2178">
              <w:rPr>
                <w:rFonts w:ascii="Calibri" w:eastAsia="宋体" w:hAnsi="Calibri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14:paraId="10215142" w14:textId="77777777" w:rsidR="003E2178" w:rsidRPr="003E2178" w:rsidRDefault="003E2178" w:rsidP="003E2178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 w:rsidRPr="003E2178">
              <w:rPr>
                <w:rFonts w:ascii="Calibri" w:eastAsia="宋体" w:hAnsi="Calibri"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69371A67" w14:textId="77777777" w:rsidR="003E2178" w:rsidRPr="003E2178" w:rsidRDefault="003E2178" w:rsidP="003E2178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 w:rsidRPr="003E2178">
              <w:rPr>
                <w:rFonts w:ascii="Calibri" w:eastAsia="宋体" w:hAnsi="Calibri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3E2178" w:rsidRPr="003E2178" w14:paraId="71CFBBE4" w14:textId="77777777" w:rsidTr="000A676B">
        <w:trPr>
          <w:trHeight w:val="2266"/>
        </w:trPr>
        <w:tc>
          <w:tcPr>
            <w:tcW w:w="535" w:type="dxa"/>
            <w:vAlign w:val="center"/>
          </w:tcPr>
          <w:p w14:paraId="5D73E1EA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14:paraId="41AEBD47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LO11</w:t>
            </w:r>
          </w:p>
        </w:tc>
        <w:tc>
          <w:tcPr>
            <w:tcW w:w="2551" w:type="dxa"/>
            <w:vAlign w:val="center"/>
          </w:tcPr>
          <w:p w14:paraId="67A03384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结合日语教材中所学的内容，将中日文化进行对比，弘扬中华传统文化，增强民族自信。</w:t>
            </w:r>
          </w:p>
        </w:tc>
        <w:tc>
          <w:tcPr>
            <w:tcW w:w="2160" w:type="dxa"/>
          </w:tcPr>
          <w:p w14:paraId="07E55048" w14:textId="77777777" w:rsidR="003E2178" w:rsidRPr="003E2178" w:rsidRDefault="003E2178" w:rsidP="003E2178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345A144" w14:textId="77777777" w:rsidR="003E2178" w:rsidRPr="003E2178" w:rsidRDefault="003E2178" w:rsidP="003E2178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3E2178">
              <w:rPr>
                <w:rFonts w:ascii="宋体" w:eastAsia="宋体" w:hAnsi="宋体" w:cs="宋体" w:hint="eastAsia"/>
                <w:szCs w:val="21"/>
              </w:rPr>
              <w:t>介绍日本文化知识的同时启发学生与中国文化进行对比，并能用日语阐述。</w:t>
            </w:r>
          </w:p>
        </w:tc>
        <w:tc>
          <w:tcPr>
            <w:tcW w:w="1276" w:type="dxa"/>
            <w:vAlign w:val="center"/>
          </w:tcPr>
          <w:p w14:paraId="21486FA4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课堂提问</w:t>
            </w:r>
          </w:p>
          <w:p w14:paraId="72EFBA6C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课后练习</w:t>
            </w:r>
          </w:p>
        </w:tc>
      </w:tr>
      <w:tr w:rsidR="003E2178" w:rsidRPr="003E2178" w14:paraId="059FA259" w14:textId="77777777" w:rsidTr="000A676B">
        <w:trPr>
          <w:trHeight w:val="2266"/>
        </w:trPr>
        <w:tc>
          <w:tcPr>
            <w:tcW w:w="535" w:type="dxa"/>
            <w:vAlign w:val="center"/>
          </w:tcPr>
          <w:p w14:paraId="49680101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 w14:paraId="35FB61D9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L013</w:t>
            </w:r>
          </w:p>
        </w:tc>
        <w:tc>
          <w:tcPr>
            <w:tcW w:w="2551" w:type="dxa"/>
            <w:vAlign w:val="center"/>
          </w:tcPr>
          <w:p w14:paraId="07E59D8C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在了解日本社会文化的同时更需关注中国社会发展变化，增进关心社会的兴趣和情感，培养为他人、为社会服务的精神。</w:t>
            </w:r>
          </w:p>
        </w:tc>
        <w:tc>
          <w:tcPr>
            <w:tcW w:w="2160" w:type="dxa"/>
          </w:tcPr>
          <w:p w14:paraId="0ED9C3ED" w14:textId="77777777" w:rsidR="003E2178" w:rsidRPr="003E2178" w:rsidRDefault="003E2178" w:rsidP="003E2178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3E2178">
              <w:rPr>
                <w:rFonts w:ascii="宋体" w:eastAsia="宋体" w:hAnsi="宋体" w:cs="宋体" w:hint="eastAsia"/>
                <w:szCs w:val="21"/>
              </w:rPr>
              <w:t>穿插介绍中国社会发展变化，鼓励学生积极参加社会公益活动，请学生发表参加活动的感想。</w:t>
            </w:r>
          </w:p>
        </w:tc>
        <w:tc>
          <w:tcPr>
            <w:tcW w:w="1276" w:type="dxa"/>
            <w:vAlign w:val="center"/>
          </w:tcPr>
          <w:p w14:paraId="533E1A30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课堂提问</w:t>
            </w:r>
          </w:p>
          <w:p w14:paraId="107F7B08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课堂发表</w:t>
            </w:r>
          </w:p>
        </w:tc>
      </w:tr>
      <w:tr w:rsidR="003E2178" w:rsidRPr="003E2178" w14:paraId="2F04D859" w14:textId="77777777" w:rsidTr="000A676B">
        <w:trPr>
          <w:trHeight w:val="752"/>
        </w:trPr>
        <w:tc>
          <w:tcPr>
            <w:tcW w:w="535" w:type="dxa"/>
            <w:vMerge w:val="restart"/>
            <w:vAlign w:val="center"/>
          </w:tcPr>
          <w:p w14:paraId="5823EBE6" w14:textId="77777777" w:rsidR="003E2178" w:rsidRPr="003E2178" w:rsidRDefault="003E2178" w:rsidP="003E2178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3E2178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14:paraId="751DBFE7" w14:textId="77777777" w:rsidR="003E2178" w:rsidRPr="003E2178" w:rsidRDefault="003E2178" w:rsidP="003E2178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L0222</w:t>
            </w:r>
          </w:p>
        </w:tc>
        <w:tc>
          <w:tcPr>
            <w:tcW w:w="2551" w:type="dxa"/>
            <w:vMerge w:val="restart"/>
            <w:vAlign w:val="center"/>
          </w:tcPr>
          <w:p w14:paraId="1157E999" w14:textId="77777777" w:rsidR="003E2178" w:rsidRPr="003E2178" w:rsidRDefault="003E2178" w:rsidP="003E2178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能对日语词汇语法现象进行分析归纳与总结。</w:t>
            </w:r>
          </w:p>
        </w:tc>
        <w:tc>
          <w:tcPr>
            <w:tcW w:w="2160" w:type="dxa"/>
          </w:tcPr>
          <w:p w14:paraId="74A93C9D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1.详细解说单词的意思及用法，以及在课文中的运用。</w:t>
            </w:r>
          </w:p>
        </w:tc>
        <w:tc>
          <w:tcPr>
            <w:tcW w:w="1276" w:type="dxa"/>
            <w:vMerge w:val="restart"/>
            <w:vAlign w:val="center"/>
          </w:tcPr>
          <w:p w14:paraId="1B874F6B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课堂提问</w:t>
            </w:r>
          </w:p>
          <w:p w14:paraId="30FE836E" w14:textId="77777777" w:rsidR="003E2178" w:rsidRPr="003E2178" w:rsidRDefault="003E2178" w:rsidP="003E2178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课后练习</w:t>
            </w:r>
          </w:p>
        </w:tc>
      </w:tr>
      <w:tr w:rsidR="003E2178" w:rsidRPr="003E2178" w14:paraId="535B37FD" w14:textId="77777777" w:rsidTr="000A676B">
        <w:trPr>
          <w:trHeight w:val="752"/>
        </w:trPr>
        <w:tc>
          <w:tcPr>
            <w:tcW w:w="535" w:type="dxa"/>
            <w:vMerge/>
            <w:vAlign w:val="center"/>
          </w:tcPr>
          <w:p w14:paraId="67EC8973" w14:textId="77777777" w:rsidR="003E2178" w:rsidRPr="003E2178" w:rsidRDefault="003E2178" w:rsidP="003E2178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14:paraId="7861E6AD" w14:textId="77777777" w:rsidR="003E2178" w:rsidRPr="003E2178" w:rsidRDefault="003E2178" w:rsidP="003E2178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5EDB7C3F" w14:textId="77777777" w:rsidR="003E2178" w:rsidRPr="003E2178" w:rsidRDefault="003E2178" w:rsidP="003E2178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0" w:type="dxa"/>
          </w:tcPr>
          <w:p w14:paraId="253A7167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2.详细解说本课的语法及句型，让学生进行造句、翻译练习等。</w:t>
            </w:r>
          </w:p>
        </w:tc>
        <w:tc>
          <w:tcPr>
            <w:tcW w:w="1276" w:type="dxa"/>
            <w:vMerge/>
            <w:vAlign w:val="center"/>
          </w:tcPr>
          <w:p w14:paraId="4E1D4134" w14:textId="77777777" w:rsidR="003E2178" w:rsidRPr="003E2178" w:rsidRDefault="003E2178" w:rsidP="003E2178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2178" w:rsidRPr="003E2178" w14:paraId="42217438" w14:textId="77777777" w:rsidTr="000A676B">
        <w:trPr>
          <w:trHeight w:val="2266"/>
        </w:trPr>
        <w:tc>
          <w:tcPr>
            <w:tcW w:w="535" w:type="dxa"/>
            <w:vAlign w:val="center"/>
          </w:tcPr>
          <w:p w14:paraId="6D7FC56A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33" w:type="dxa"/>
            <w:vAlign w:val="center"/>
          </w:tcPr>
          <w:p w14:paraId="59C571E9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L0224</w:t>
            </w:r>
          </w:p>
        </w:tc>
        <w:tc>
          <w:tcPr>
            <w:tcW w:w="2551" w:type="dxa"/>
            <w:vAlign w:val="center"/>
          </w:tcPr>
          <w:p w14:paraId="06AFE1F9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2160" w:type="dxa"/>
          </w:tcPr>
          <w:p w14:paraId="247CB745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F8F932D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讲解课文时，不仅翻译，还需对文章的社会背景知识、对上下文文脉之间的关系，对文章传达的主旨等进行讲解并请学生进行分析。</w:t>
            </w:r>
          </w:p>
        </w:tc>
        <w:tc>
          <w:tcPr>
            <w:tcW w:w="1276" w:type="dxa"/>
            <w:vAlign w:val="center"/>
          </w:tcPr>
          <w:p w14:paraId="220E1FA2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课堂提问</w:t>
            </w:r>
          </w:p>
          <w:p w14:paraId="12E04E1D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课后练习</w:t>
            </w:r>
          </w:p>
        </w:tc>
      </w:tr>
      <w:tr w:rsidR="003E2178" w:rsidRPr="003E2178" w14:paraId="64F97012" w14:textId="77777777" w:rsidTr="000A676B">
        <w:trPr>
          <w:trHeight w:val="2266"/>
        </w:trPr>
        <w:tc>
          <w:tcPr>
            <w:tcW w:w="535" w:type="dxa"/>
            <w:vAlign w:val="center"/>
          </w:tcPr>
          <w:p w14:paraId="18745F57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3" w:type="dxa"/>
            <w:vAlign w:val="center"/>
          </w:tcPr>
          <w:p w14:paraId="437A3BA9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L0232</w:t>
            </w:r>
          </w:p>
        </w:tc>
        <w:tc>
          <w:tcPr>
            <w:tcW w:w="2551" w:type="dxa"/>
            <w:vAlign w:val="center"/>
          </w:tcPr>
          <w:p w14:paraId="434F9EEE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2160" w:type="dxa"/>
          </w:tcPr>
          <w:p w14:paraId="6090F6D0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讲解日本社会文化内涵等方面的知识，并与中国的情况进行对比引导，在立足本土文化的基础上，感受外来文化的魅力，实现文化交流和相互借鉴的结合。</w:t>
            </w:r>
          </w:p>
        </w:tc>
        <w:tc>
          <w:tcPr>
            <w:tcW w:w="1276" w:type="dxa"/>
            <w:vAlign w:val="center"/>
          </w:tcPr>
          <w:p w14:paraId="3459680C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课堂提问</w:t>
            </w:r>
          </w:p>
        </w:tc>
      </w:tr>
      <w:tr w:rsidR="003E2178" w:rsidRPr="003E2178" w14:paraId="346FD7D1" w14:textId="77777777" w:rsidTr="000A676B">
        <w:trPr>
          <w:trHeight w:val="2266"/>
        </w:trPr>
        <w:tc>
          <w:tcPr>
            <w:tcW w:w="535" w:type="dxa"/>
            <w:vAlign w:val="center"/>
          </w:tcPr>
          <w:p w14:paraId="504D48F7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3" w:type="dxa"/>
            <w:vAlign w:val="center"/>
          </w:tcPr>
          <w:p w14:paraId="3FF5112F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L042</w:t>
            </w:r>
          </w:p>
        </w:tc>
        <w:tc>
          <w:tcPr>
            <w:tcW w:w="2551" w:type="dxa"/>
            <w:vAlign w:val="center"/>
          </w:tcPr>
          <w:p w14:paraId="37A10FAB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结合所学的内容，搜集各种学习资源，制定切实可行的学习计划，在实施过程中反思学习计划，不断进行改进。</w:t>
            </w:r>
          </w:p>
        </w:tc>
        <w:tc>
          <w:tcPr>
            <w:tcW w:w="2160" w:type="dxa"/>
          </w:tcPr>
          <w:p w14:paraId="38E2D38F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vAlign w:val="center"/>
          </w:tcPr>
          <w:p w14:paraId="70DAF6E1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课堂提问</w:t>
            </w:r>
          </w:p>
          <w:p w14:paraId="1B3DFF17" w14:textId="77777777" w:rsidR="003E2178" w:rsidRPr="003E2178" w:rsidRDefault="003E2178" w:rsidP="003E217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1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课后练习</w:t>
            </w:r>
          </w:p>
        </w:tc>
      </w:tr>
    </w:tbl>
    <w:p w14:paraId="13AE3DC5" w14:textId="77777777" w:rsidR="00FE1749" w:rsidRPr="00E60804" w:rsidRDefault="00FE1749">
      <w:pPr>
        <w:spacing w:line="360" w:lineRule="auto"/>
        <w:ind w:firstLineChars="250" w:firstLine="500"/>
        <w:rPr>
          <w:sz w:val="20"/>
          <w:szCs w:val="20"/>
        </w:rPr>
      </w:pPr>
    </w:p>
    <w:p w14:paraId="1E84609F" w14:textId="77777777" w:rsidR="00FE1749" w:rsidRDefault="00FE1749" w:rsidP="00FE174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6C5966">
        <w:rPr>
          <w:rFonts w:ascii="黑体" w:eastAsia="黑体" w:hAnsi="宋体" w:hint="eastAsia"/>
          <w:sz w:val="24"/>
        </w:rPr>
        <w:t>六、</w:t>
      </w:r>
      <w:r w:rsidRPr="006C5966">
        <w:rPr>
          <w:rFonts w:ascii="黑体" w:eastAsia="黑体" w:hAnsi="宋体"/>
          <w:sz w:val="24"/>
        </w:rPr>
        <w:t>课程内容</w:t>
      </w:r>
    </w:p>
    <w:p w14:paraId="577B7420" w14:textId="5E2C971D" w:rsidR="00FE1749" w:rsidRDefault="00FE1749" w:rsidP="00FE174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</w:t>
      </w:r>
      <w:r w:rsidR="00001D27"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个单元。每课的具体内容分为四大版块，由单词、词语与表达、本文、练习组成。</w:t>
      </w:r>
    </w:p>
    <w:p w14:paraId="3622CA97" w14:textId="77777777" w:rsidR="00FE1749" w:rsidRDefault="00FE1749" w:rsidP="00FE174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每个版块分配时间：单词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词语与表达：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14:paraId="6FC2C9F6" w14:textId="77777777" w:rsidR="00FE1749" w:rsidRDefault="00FE1749" w:rsidP="00FE174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本文：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</w:t>
      </w:r>
    </w:p>
    <w:p w14:paraId="6CBEAEE1" w14:textId="77E1488A" w:rsidR="00FE1749" w:rsidRPr="003E2178" w:rsidRDefault="00FE1749" w:rsidP="003E2178">
      <w:pPr>
        <w:snapToGrid w:val="0"/>
        <w:spacing w:line="288" w:lineRule="auto"/>
        <w:ind w:firstLineChars="200" w:firstLine="400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练习：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tbl>
      <w:tblPr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1332"/>
        <w:gridCol w:w="2022"/>
        <w:gridCol w:w="4396"/>
      </w:tblGrid>
      <w:tr w:rsidR="00001D27" w14:paraId="17738196" w14:textId="77777777" w:rsidTr="00FC29CD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BB7D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922F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04DF" w14:textId="77777777" w:rsidR="00001D27" w:rsidRPr="00F67CC2" w:rsidRDefault="00001D27" w:rsidP="00FC29CD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92CB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1691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001D27" w14:paraId="2CADB508" w14:textId="77777777" w:rsidTr="00FC29CD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17DB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786" w14:textId="77777777" w:rsidR="00001D27" w:rsidRDefault="00001D27" w:rsidP="00FC29C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66C9" w14:textId="77777777" w:rsidR="00001D27" w:rsidRDefault="00001D27" w:rsidP="00FC29C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1552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BEA3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3081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001D27" w14:paraId="13241FE2" w14:textId="77777777" w:rsidTr="00FC29CD">
        <w:trPr>
          <w:trHeight w:val="4291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CA87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4F9E" w14:textId="77777777" w:rsidR="00001D27" w:rsidRPr="00DB00E4" w:rsidRDefault="00001D27" w:rsidP="00FC29CD">
            <w:pPr>
              <w:snapToGrid w:val="0"/>
              <w:spacing w:line="288" w:lineRule="auto"/>
              <w:jc w:val="center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518A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FF9D" w14:textId="77777777" w:rsidR="00001D27" w:rsidRPr="00CF6EE8" w:rsidRDefault="00001D27" w:rsidP="00FC29CD">
            <w:pPr>
              <w:snapToGrid w:val="0"/>
              <w:spacing w:line="288" w:lineRule="auto"/>
              <w:rPr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第1课</w:t>
            </w:r>
            <w:r>
              <w:rPr>
                <w:rFonts w:hint="eastAsia"/>
                <w:bCs/>
                <w:szCs w:val="21"/>
              </w:rPr>
              <w:t>~</w:t>
            </w: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课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F3D8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14:paraId="436855B9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14:paraId="14AD7326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14:paraId="5D274395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14:paraId="46588F9C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1D67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14:paraId="2396C812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    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いくら……う（よう）としても</w:t>
            </w:r>
          </w:p>
          <w:p w14:paraId="6A86113C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とうてい……そうにもありません</w:t>
            </w:r>
          </w:p>
          <w:p w14:paraId="34501B91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……ないうちに……</w:t>
            </w:r>
          </w:p>
          <w:p w14:paraId="003E4B51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……ながら（も）</w:t>
            </w:r>
          </w:p>
          <w:p w14:paraId="70DC1A65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……といても……わけではない</w:t>
            </w:r>
          </w:p>
          <w:p w14:paraId="46ED88D5" w14:textId="77777777" w:rsidR="00001D27" w:rsidRPr="00F25966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……以外には……ない</w:t>
            </w:r>
          </w:p>
          <w:p w14:paraId="21A72A13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    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…ものだ</w:t>
            </w:r>
          </w:p>
          <w:p w14:paraId="2505D473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……ながら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にして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)</w:t>
            </w:r>
          </w:p>
          <w:p w14:paraId="6BB4066F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……を裏打ちする</w:t>
            </w:r>
          </w:p>
          <w:p w14:paraId="7467B52D" w14:textId="77777777" w:rsidR="00001D27" w:rsidRPr="003107EE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</w:p>
          <w:p w14:paraId="499E6C11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14:paraId="5DA4B798" w14:textId="77777777" w:rsidR="00001D27" w:rsidRDefault="00001D27" w:rsidP="00FC29CD">
            <w:pPr>
              <w:ind w:left="-50" w:right="-50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  <w:tr w:rsidR="00001D27" w14:paraId="2BE5BD66" w14:textId="77777777" w:rsidTr="00266976">
        <w:trPr>
          <w:trHeight w:val="3356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D686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C013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E7A3B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27C4" w14:textId="77777777" w:rsidR="00001D27" w:rsidRDefault="00001D27" w:rsidP="00FC29C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Cs w:val="21"/>
              </w:rPr>
              <w:t>5</w:t>
            </w:r>
            <w:r>
              <w:rPr>
                <w:rFonts w:asciiTheme="minorEastAsia" w:hAnsiTheme="minorEastAsia" w:hint="eastAsia"/>
                <w:bCs/>
                <w:szCs w:val="21"/>
              </w:rPr>
              <w:t>课</w:t>
            </w:r>
            <w:r>
              <w:rPr>
                <w:rFonts w:hint="eastAsia"/>
                <w:bCs/>
                <w:szCs w:val="21"/>
              </w:rPr>
              <w:t>~</w:t>
            </w: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课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471E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14:paraId="6E133D96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14:paraId="732E8EB6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14:paraId="5C25D99F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14:paraId="331A8C31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0F11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14:paraId="1E2BBBCC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 xml:space="preserve">   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もしかして……ではないでしょうか</w:t>
            </w:r>
          </w:p>
          <w:p w14:paraId="0ED03291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……させてください</w:t>
            </w:r>
          </w:p>
          <w:p w14:paraId="643093A7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とうてい……そうにもありません</w:t>
            </w:r>
          </w:p>
          <w:p w14:paraId="369D699A" w14:textId="77777777" w:rsidR="00001D27" w:rsidRPr="004C0F6D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……ように思えてなりません</w:t>
            </w:r>
          </w:p>
          <w:p w14:paraId="4FE8FD0E" w14:textId="77777777" w:rsidR="00001D27" w:rsidRDefault="00001D27" w:rsidP="00FC29CD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14:paraId="3840E032" w14:textId="77777777" w:rsidR="00001D27" w:rsidRDefault="00001D27" w:rsidP="00FC29CD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  <w:tr w:rsidR="00001D27" w14:paraId="7E33823E" w14:textId="77777777" w:rsidTr="00266976">
        <w:trPr>
          <w:trHeight w:val="353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C6BA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8ACA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2A38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8115" w14:textId="77777777" w:rsidR="00001D27" w:rsidRDefault="00001D27" w:rsidP="00FC29C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Cs w:val="21"/>
              </w:rPr>
              <w:t>9</w:t>
            </w:r>
            <w:r>
              <w:rPr>
                <w:rFonts w:asciiTheme="minorEastAsia" w:hAnsiTheme="minorEastAsia" w:hint="eastAsia"/>
                <w:bCs/>
                <w:szCs w:val="21"/>
              </w:rPr>
              <w:t>课</w:t>
            </w:r>
            <w:r>
              <w:rPr>
                <w:rFonts w:hint="eastAsia"/>
                <w:bCs/>
                <w:szCs w:val="21"/>
              </w:rPr>
              <w:t>~</w:t>
            </w: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bCs/>
                <w:szCs w:val="21"/>
              </w:rPr>
              <w:t>12</w:t>
            </w:r>
            <w:r>
              <w:rPr>
                <w:rFonts w:hint="eastAsia"/>
                <w:bCs/>
                <w:szCs w:val="21"/>
              </w:rPr>
              <w:t>课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DB31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14:paraId="1D1DDB77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14:paraId="1D7936F4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14:paraId="4E3DF67F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14:paraId="3A264765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DBEB0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14:paraId="7DD94D56" w14:textId="77777777" w:rsidR="00001D27" w:rsidRDefault="00001D27" w:rsidP="00FC29CD">
            <w:pPr>
              <w:snapToGrid w:val="0"/>
              <w:spacing w:line="288" w:lineRule="auto"/>
              <w:ind w:firstLineChars="300" w:firstLine="630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……にすぎない</w:t>
            </w:r>
          </w:p>
          <w:p w14:paraId="1478CF8F" w14:textId="77777777" w:rsidR="00001D27" w:rsidRDefault="00001D27" w:rsidP="00FC29CD">
            <w:pPr>
              <w:snapToGrid w:val="0"/>
              <w:spacing w:line="288" w:lineRule="auto"/>
              <w:ind w:firstLineChars="300" w:firstLine="630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……は（や）する（しない）</w:t>
            </w:r>
          </w:p>
          <w:p w14:paraId="79BF6967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能力考试中出现的问题</w:t>
            </w:r>
          </w:p>
          <w:p w14:paraId="3F3B870F" w14:textId="77777777" w:rsidR="00001D27" w:rsidRDefault="00001D27" w:rsidP="00FC29CD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69B920FD" w14:textId="77777777" w:rsidR="00001D27" w:rsidRDefault="00001D27" w:rsidP="00FC29CD">
            <w:pPr>
              <w:rPr>
                <w:rFonts w:ascii="宋体" w:hAnsi="宋体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  <w:tr w:rsidR="00001D27" w14:paraId="29C5533A" w14:textId="77777777" w:rsidTr="00FC29CD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79CA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F833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90BF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CF86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Cs w:val="21"/>
              </w:rPr>
              <w:t>13</w:t>
            </w:r>
            <w:r>
              <w:rPr>
                <w:rFonts w:asciiTheme="minorEastAsia" w:hAnsiTheme="minorEastAsia" w:hint="eastAsia"/>
                <w:bCs/>
                <w:szCs w:val="21"/>
              </w:rPr>
              <w:t>课</w:t>
            </w:r>
            <w:r>
              <w:rPr>
                <w:rFonts w:hint="eastAsia"/>
                <w:bCs/>
                <w:szCs w:val="21"/>
              </w:rPr>
              <w:t>~</w:t>
            </w: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bCs/>
                <w:szCs w:val="21"/>
              </w:rPr>
              <w:t>15</w:t>
            </w:r>
            <w:r>
              <w:rPr>
                <w:rFonts w:hint="eastAsia"/>
                <w:bCs/>
                <w:szCs w:val="21"/>
              </w:rPr>
              <w:t>课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FCE2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14:paraId="47421C3A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14:paraId="4E41CAC4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14:paraId="4D0C980B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14:paraId="7731CBD7" w14:textId="77777777" w:rsidR="00001D27" w:rsidRPr="00A34FC2" w:rsidRDefault="00001D27" w:rsidP="00FC29CD">
            <w:pPr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DBE2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14:paraId="7AB152C7" w14:textId="77777777" w:rsidR="00001D27" w:rsidRDefault="00001D27" w:rsidP="00FC29CD">
            <w:pPr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 xml:space="preserve">　　　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……でもなく……でもない</w:t>
            </w:r>
          </w:p>
          <w:p w14:paraId="7FC188C9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一些惯用词的用法</w:t>
            </w:r>
          </w:p>
          <w:p w14:paraId="3EA987D2" w14:textId="77777777" w:rsidR="00001D27" w:rsidRDefault="00001D27" w:rsidP="00FC29CD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08CC666C" w14:textId="77777777" w:rsidR="00001D27" w:rsidRPr="003769FA" w:rsidRDefault="00001D27" w:rsidP="00FC29CD">
            <w:pPr>
              <w:jc w:val="left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color w:val="000000"/>
                <w:szCs w:val="21"/>
                <w:lang w:eastAsia="ja-JP"/>
              </w:rPr>
              <w:t>推量助動詞「べし」の使い方</w:t>
            </w:r>
          </w:p>
          <w:p w14:paraId="2481FCA0" w14:textId="77777777" w:rsidR="00001D27" w:rsidRDefault="00001D27" w:rsidP="00FC29CD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</w:tbl>
    <w:p w14:paraId="52B9E540" w14:textId="77777777" w:rsidR="00001D27" w:rsidRPr="00001D27" w:rsidRDefault="00001D27">
      <w:pPr>
        <w:snapToGrid w:val="0"/>
        <w:spacing w:line="288" w:lineRule="auto"/>
        <w:ind w:right="2520"/>
        <w:rPr>
          <w:rFonts w:ascii="黑体" w:eastAsia="黑体" w:hAnsi="宋体"/>
          <w:sz w:val="24"/>
          <w:lang w:eastAsia="ja-JP"/>
        </w:rPr>
      </w:pPr>
    </w:p>
    <w:p w14:paraId="6A47D044" w14:textId="77777777" w:rsidR="00FE1749" w:rsidRDefault="00FE1749" w:rsidP="00FE174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margin" w:tblpY="18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E1749" w14:paraId="66E8B188" w14:textId="77777777" w:rsidTr="00FE1749">
        <w:tc>
          <w:tcPr>
            <w:tcW w:w="1809" w:type="dxa"/>
            <w:shd w:val="clear" w:color="auto" w:fill="auto"/>
          </w:tcPr>
          <w:p w14:paraId="600DBB82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F2969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9DF5F45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595682E7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E1749" w14:paraId="792FF5F8" w14:textId="77777777" w:rsidTr="00FE1749">
        <w:tc>
          <w:tcPr>
            <w:tcW w:w="1809" w:type="dxa"/>
            <w:shd w:val="clear" w:color="auto" w:fill="auto"/>
          </w:tcPr>
          <w:p w14:paraId="07EF918A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CAF1A87" w14:textId="61D424B4" w:rsidR="00FE174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349953C8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FE1749" w14:paraId="6BFFF7ED" w14:textId="77777777" w:rsidTr="00FE1749">
        <w:tc>
          <w:tcPr>
            <w:tcW w:w="1809" w:type="dxa"/>
            <w:shd w:val="clear" w:color="auto" w:fill="auto"/>
          </w:tcPr>
          <w:p w14:paraId="3FFC34E3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985C3CD" w14:textId="3C521863" w:rsidR="00FE174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  <w:r w:rsidR="003E2178">
              <w:rPr>
                <w:rFonts w:ascii="宋体" w:hAnsi="宋体" w:hint="eastAsia"/>
                <w:bCs/>
                <w:color w:val="000000"/>
                <w:szCs w:val="20"/>
              </w:rPr>
              <w:t>+平时成绩（出勤、作业、课堂表现等）</w:t>
            </w:r>
          </w:p>
        </w:tc>
        <w:tc>
          <w:tcPr>
            <w:tcW w:w="1843" w:type="dxa"/>
            <w:shd w:val="clear" w:color="auto" w:fill="auto"/>
          </w:tcPr>
          <w:p w14:paraId="2BB5796C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E1749" w14:paraId="3FE764F4" w14:textId="77777777" w:rsidTr="00FE1749">
        <w:tc>
          <w:tcPr>
            <w:tcW w:w="1809" w:type="dxa"/>
            <w:shd w:val="clear" w:color="auto" w:fill="auto"/>
          </w:tcPr>
          <w:p w14:paraId="55D73B2E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D0625C2" w14:textId="4E6B82DA" w:rsidR="00FE1749" w:rsidRDefault="003E2178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E2178">
              <w:rPr>
                <w:rFonts w:ascii="宋体" w:hAnsi="宋体" w:hint="eastAsia"/>
                <w:bCs/>
                <w:color w:val="000000"/>
                <w:szCs w:val="20"/>
              </w:rPr>
              <w:t>课堂测试+</w:t>
            </w:r>
            <w:r w:rsidRPr="003E2178">
              <w:rPr>
                <w:rFonts w:ascii="宋体" w:hAnsi="宋体"/>
                <w:bCs/>
                <w:color w:val="000000"/>
                <w:szCs w:val="20"/>
              </w:rPr>
              <w:t>平时成绩（</w:t>
            </w:r>
            <w:r w:rsidRPr="003E2178">
              <w:rPr>
                <w:rFonts w:ascii="宋体" w:hAnsi="宋体" w:hint="eastAsia"/>
                <w:bCs/>
                <w:color w:val="000000"/>
                <w:szCs w:val="20"/>
              </w:rPr>
              <w:t>出勤、作业、课堂表现等</w:t>
            </w:r>
            <w:r w:rsidRPr="003E2178">
              <w:rPr>
                <w:rFonts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2FE35958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FE1749" w14:paraId="2C42FB1A" w14:textId="77777777" w:rsidTr="00FE1749">
        <w:tc>
          <w:tcPr>
            <w:tcW w:w="1809" w:type="dxa"/>
            <w:shd w:val="clear" w:color="auto" w:fill="auto"/>
          </w:tcPr>
          <w:p w14:paraId="2B18B245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D7BBB6F" w14:textId="61272B91" w:rsidR="00FE1749" w:rsidRDefault="003E2178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E2178">
              <w:rPr>
                <w:rFonts w:ascii="宋体" w:hAnsi="宋体" w:hint="eastAsia"/>
                <w:bCs/>
                <w:color w:val="000000"/>
                <w:szCs w:val="20"/>
              </w:rPr>
              <w:t>课堂测试+</w:t>
            </w:r>
            <w:r w:rsidRPr="003E2178">
              <w:rPr>
                <w:rFonts w:ascii="宋体" w:hAnsi="宋体"/>
                <w:bCs/>
                <w:color w:val="000000"/>
                <w:szCs w:val="20"/>
              </w:rPr>
              <w:t>平时成绩（</w:t>
            </w:r>
            <w:r w:rsidRPr="003E2178">
              <w:rPr>
                <w:rFonts w:ascii="宋体" w:hAnsi="宋体" w:hint="eastAsia"/>
                <w:bCs/>
                <w:color w:val="000000"/>
                <w:szCs w:val="20"/>
              </w:rPr>
              <w:t>出勤、作业、课堂表现等</w:t>
            </w:r>
            <w:r w:rsidRPr="003E2178">
              <w:rPr>
                <w:rFonts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3ED27E45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20A7ECB7" w14:textId="77777777" w:rsidR="00FE1749" w:rsidRPr="00A5517A" w:rsidRDefault="00FE1749" w:rsidP="00FE1749">
      <w:pPr>
        <w:snapToGrid w:val="0"/>
        <w:spacing w:line="288" w:lineRule="auto"/>
        <w:ind w:right="2520"/>
        <w:rPr>
          <w:sz w:val="20"/>
          <w:szCs w:val="20"/>
        </w:rPr>
      </w:pPr>
    </w:p>
    <w:p w14:paraId="7915C12A" w14:textId="77777777" w:rsidR="00001D27" w:rsidRDefault="00001D27" w:rsidP="00001D27">
      <w:pPr>
        <w:snapToGrid w:val="0"/>
        <w:spacing w:line="288" w:lineRule="auto"/>
        <w:jc w:val="left"/>
        <w:rPr>
          <w:rFonts w:ascii="宋体" w:hAnsi="宋体"/>
          <w:sz w:val="20"/>
          <w:szCs w:val="20"/>
        </w:rPr>
      </w:pPr>
    </w:p>
    <w:p w14:paraId="14A2B495" w14:textId="65F11769" w:rsidR="00A77B94" w:rsidRDefault="00FE1749" w:rsidP="00A77B94">
      <w:pPr>
        <w:jc w:val="left"/>
        <w:rPr>
          <w:rFonts w:ascii="宋体" w:hAnsi="宋体"/>
          <w:spacing w:val="20"/>
          <w:sz w:val="24"/>
          <w:szCs w:val="24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3E2178">
        <w:rPr>
          <w:rFonts w:hint="eastAsia"/>
          <w:sz w:val="28"/>
          <w:szCs w:val="28"/>
        </w:rPr>
        <w:t>杨静</w:t>
      </w:r>
      <w:r w:rsidR="00485039"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A77B94">
        <w:rPr>
          <w:rFonts w:ascii="宋体" w:hAnsi="宋体"/>
          <w:noProof/>
          <w:spacing w:val="20"/>
          <w:sz w:val="24"/>
          <w:szCs w:val="24"/>
        </w:rPr>
        <w:drawing>
          <wp:inline distT="0" distB="0" distL="0" distR="0" wp14:anchorId="4B15079B" wp14:editId="46104096">
            <wp:extent cx="939531" cy="400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4" cy="4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B94">
        <w:rPr>
          <w:rFonts w:ascii="宋体" w:hAnsi="宋体"/>
          <w:spacing w:val="20"/>
          <w:sz w:val="24"/>
          <w:szCs w:val="24"/>
        </w:rPr>
        <w:t xml:space="preserve"> </w:t>
      </w:r>
    </w:p>
    <w:p w14:paraId="388656C5" w14:textId="694746A3" w:rsidR="00FE1749" w:rsidRPr="00A951E0" w:rsidRDefault="00001D27" w:rsidP="00001D27">
      <w:pPr>
        <w:snapToGrid w:val="0"/>
        <w:spacing w:line="288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7B94">
        <w:rPr>
          <w:rFonts w:hint="eastAsia"/>
          <w:sz w:val="28"/>
          <w:szCs w:val="28"/>
        </w:rPr>
        <w:t xml:space="preserve">                     </w:t>
      </w:r>
      <w:r w:rsidR="00FE1749">
        <w:rPr>
          <w:rFonts w:hint="eastAsia"/>
          <w:sz w:val="28"/>
          <w:szCs w:val="28"/>
        </w:rPr>
        <w:t>审核时间：</w:t>
      </w:r>
      <w:r w:rsidR="00F45FC1">
        <w:rPr>
          <w:rFonts w:hint="eastAsia"/>
          <w:sz w:val="28"/>
          <w:szCs w:val="28"/>
        </w:rPr>
        <w:t>202</w:t>
      </w:r>
      <w:r w:rsidR="003E2178">
        <w:rPr>
          <w:sz w:val="28"/>
          <w:szCs w:val="28"/>
        </w:rPr>
        <w:t>3</w:t>
      </w:r>
      <w:r w:rsidR="00A77B94">
        <w:rPr>
          <w:rFonts w:hint="eastAsia"/>
          <w:sz w:val="28"/>
          <w:szCs w:val="28"/>
        </w:rPr>
        <w:t>.9.1</w:t>
      </w:r>
      <w:r w:rsidR="00FE1749">
        <w:rPr>
          <w:rFonts w:hint="eastAsia"/>
          <w:sz w:val="28"/>
          <w:szCs w:val="28"/>
        </w:rPr>
        <w:t xml:space="preserve">                       </w:t>
      </w:r>
    </w:p>
    <w:sectPr w:rsidR="00FE1749" w:rsidRPr="00A951E0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5933" w14:textId="77777777" w:rsidR="008F534F" w:rsidRDefault="008F534F" w:rsidP="007E0D92">
      <w:r>
        <w:separator/>
      </w:r>
    </w:p>
  </w:endnote>
  <w:endnote w:type="continuationSeparator" w:id="0">
    <w:p w14:paraId="3375B64E" w14:textId="77777777" w:rsidR="008F534F" w:rsidRDefault="008F534F" w:rsidP="007E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8A22" w14:textId="77777777" w:rsidR="008F534F" w:rsidRDefault="008F534F" w:rsidP="007E0D92">
      <w:r>
        <w:separator/>
      </w:r>
    </w:p>
  </w:footnote>
  <w:footnote w:type="continuationSeparator" w:id="0">
    <w:p w14:paraId="356738A7" w14:textId="77777777" w:rsidR="008F534F" w:rsidRDefault="008F534F" w:rsidP="007E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 w15:restartNumberingAfterBreak="0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 w16cid:durableId="200017814">
    <w:abstractNumId w:val="4"/>
  </w:num>
  <w:num w:numId="2" w16cid:durableId="959649667">
    <w:abstractNumId w:val="5"/>
  </w:num>
  <w:num w:numId="3" w16cid:durableId="481853301">
    <w:abstractNumId w:val="3"/>
  </w:num>
  <w:num w:numId="4" w16cid:durableId="292950533">
    <w:abstractNumId w:val="2"/>
  </w:num>
  <w:num w:numId="5" w16cid:durableId="528301886">
    <w:abstractNumId w:val="1"/>
  </w:num>
  <w:num w:numId="6" w16cid:durableId="16998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49"/>
    <w:rsid w:val="00001D27"/>
    <w:rsid w:val="000137D9"/>
    <w:rsid w:val="00015087"/>
    <w:rsid w:val="00071E1F"/>
    <w:rsid w:val="00114D6A"/>
    <w:rsid w:val="00130B0F"/>
    <w:rsid w:val="0017357B"/>
    <w:rsid w:val="001766EE"/>
    <w:rsid w:val="001873A6"/>
    <w:rsid w:val="001A1DAA"/>
    <w:rsid w:val="001B2998"/>
    <w:rsid w:val="001D0D84"/>
    <w:rsid w:val="00216961"/>
    <w:rsid w:val="00261960"/>
    <w:rsid w:val="00266976"/>
    <w:rsid w:val="0027174A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E2178"/>
    <w:rsid w:val="003F16AE"/>
    <w:rsid w:val="00416C1A"/>
    <w:rsid w:val="00447669"/>
    <w:rsid w:val="0045684D"/>
    <w:rsid w:val="00485039"/>
    <w:rsid w:val="00503A6F"/>
    <w:rsid w:val="00517366"/>
    <w:rsid w:val="005B1E1D"/>
    <w:rsid w:val="005B3E0A"/>
    <w:rsid w:val="005D2DCC"/>
    <w:rsid w:val="00636B11"/>
    <w:rsid w:val="00651C9E"/>
    <w:rsid w:val="00680EB8"/>
    <w:rsid w:val="006B539D"/>
    <w:rsid w:val="006E0098"/>
    <w:rsid w:val="006E2BC9"/>
    <w:rsid w:val="007465BF"/>
    <w:rsid w:val="007E0D92"/>
    <w:rsid w:val="007F72C1"/>
    <w:rsid w:val="007F75FB"/>
    <w:rsid w:val="008133FC"/>
    <w:rsid w:val="00836008"/>
    <w:rsid w:val="00846CC4"/>
    <w:rsid w:val="008561B1"/>
    <w:rsid w:val="008A4685"/>
    <w:rsid w:val="008B0C19"/>
    <w:rsid w:val="008E0BB1"/>
    <w:rsid w:val="008E5D3D"/>
    <w:rsid w:val="008F534F"/>
    <w:rsid w:val="00941839"/>
    <w:rsid w:val="009B0A4A"/>
    <w:rsid w:val="009B5FF1"/>
    <w:rsid w:val="009D1130"/>
    <w:rsid w:val="009D7DAC"/>
    <w:rsid w:val="009F6041"/>
    <w:rsid w:val="00A01F2B"/>
    <w:rsid w:val="00A10AEF"/>
    <w:rsid w:val="00A409C1"/>
    <w:rsid w:val="00A46AE1"/>
    <w:rsid w:val="00A77B94"/>
    <w:rsid w:val="00AA3DB5"/>
    <w:rsid w:val="00AB300C"/>
    <w:rsid w:val="00B64D0C"/>
    <w:rsid w:val="00BC2D34"/>
    <w:rsid w:val="00BD56E8"/>
    <w:rsid w:val="00BE3736"/>
    <w:rsid w:val="00BF2721"/>
    <w:rsid w:val="00C067DD"/>
    <w:rsid w:val="00C17FE6"/>
    <w:rsid w:val="00C55567"/>
    <w:rsid w:val="00C63FD8"/>
    <w:rsid w:val="00CB5D57"/>
    <w:rsid w:val="00CD6FD9"/>
    <w:rsid w:val="00CE2D4B"/>
    <w:rsid w:val="00D20AB5"/>
    <w:rsid w:val="00D41851"/>
    <w:rsid w:val="00D86603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F064B1"/>
    <w:rsid w:val="00F27676"/>
    <w:rsid w:val="00F45FC1"/>
    <w:rsid w:val="00F903AC"/>
    <w:rsid w:val="00F94D88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CC57A"/>
  <w15:docId w15:val="{D81CB379-BEE7-4714-B56B-E3D592DE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72F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772F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0D9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E0D92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ACF8-3F5C-49D6-B4F1-6998A6EF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 晓兴</cp:lastModifiedBy>
  <cp:revision>5</cp:revision>
  <dcterms:created xsi:type="dcterms:W3CDTF">2022-09-17T15:19:00Z</dcterms:created>
  <dcterms:modified xsi:type="dcterms:W3CDTF">2023-09-14T07:04:00Z</dcterms:modified>
</cp:coreProperties>
</file>