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2E" w:rsidRDefault="0075155E">
      <w:pPr>
        <w:snapToGrid w:val="0"/>
        <w:spacing w:afterLines="50" w:after="156"/>
        <w:jc w:val="center"/>
        <w:rPr>
          <w:rFonts w:eastAsia="黑体"/>
          <w:sz w:val="32"/>
          <w:szCs w:val="32"/>
          <w:lang w:eastAsia="zh-CN"/>
        </w:rPr>
      </w:pPr>
      <w:r>
        <w:rPr>
          <w:rFonts w:ascii="華康儷中黑" w:eastAsia="華康儷中黑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5F2E" w:rsidRDefault="0075155E"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C6rhj&#10;TAIAAFkEAAAOAAAAAAAAAAAAAAAAAC4CAABkcnMvZTJvRG9jLnhtbFBLAQItABQABgAIAAAAIQC2&#10;PYQH2wAAAAkBAAAPAAAAAAAAAAAAAAAAAKYEAABkcnMvZG93bnJldi54bWxQSwUGAAAAAAQABADz&#10;AAAArgUAAAAA&#10;" stroked="f" strokeweight=".5pt">
                <v:textbox>
                  <w:txbxContent>
                    <w:p w:rsidR="00295F2E" w:rsidRDefault="0075155E"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黑体" w:hint="eastAsia"/>
          <w:sz w:val="32"/>
          <w:szCs w:val="32"/>
          <w:lang w:eastAsia="zh-CN"/>
        </w:rPr>
        <w:t xml:space="preserve">Course </w:t>
      </w:r>
      <w:r>
        <w:rPr>
          <w:rFonts w:eastAsia="黑体"/>
          <w:sz w:val="32"/>
          <w:szCs w:val="32"/>
          <w:lang w:eastAsia="zh-CN"/>
        </w:rPr>
        <w:t>S</w:t>
      </w:r>
      <w:r>
        <w:rPr>
          <w:rFonts w:eastAsia="黑体"/>
          <w:sz w:val="32"/>
          <w:szCs w:val="32"/>
        </w:rPr>
        <w:t>chedule</w:t>
      </w:r>
      <w:r>
        <w:rPr>
          <w:rFonts w:eastAsia="黑体"/>
          <w:sz w:val="32"/>
          <w:szCs w:val="32"/>
          <w:lang w:eastAsia="zh-CN"/>
        </w:rPr>
        <w:t xml:space="preserve"> </w:t>
      </w:r>
      <w:r>
        <w:rPr>
          <w:rFonts w:eastAsia="黑体" w:hint="eastAsia"/>
          <w:sz w:val="32"/>
          <w:szCs w:val="32"/>
          <w:lang w:eastAsia="zh-CN"/>
        </w:rPr>
        <w:t>of Shanghai Jianqiao University</w:t>
      </w:r>
    </w:p>
    <w:p w:rsidR="00295F2E" w:rsidRDefault="0075155E">
      <w:pPr>
        <w:snapToGrid w:val="0"/>
        <w:spacing w:beforeLines="50" w:before="156" w:afterLines="50" w:after="156"/>
        <w:jc w:val="both"/>
        <w:rPr>
          <w:rFonts w:eastAsia="仿宋"/>
          <w:b/>
          <w:lang w:eastAsia="zh-CN"/>
        </w:rPr>
      </w:pPr>
      <w:r>
        <w:rPr>
          <w:rFonts w:eastAsia="仿宋" w:hint="eastAsia"/>
          <w:b/>
          <w:lang w:eastAsia="zh-CN"/>
        </w:rPr>
        <w:t xml:space="preserve">1. </w:t>
      </w:r>
      <w:r>
        <w:rPr>
          <w:rFonts w:eastAsia="仿宋"/>
          <w:b/>
          <w:lang w:eastAsia="zh-CN"/>
        </w:rPr>
        <w:t>Basic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95F2E">
        <w:trPr>
          <w:trHeight w:val="571"/>
        </w:trPr>
        <w:tc>
          <w:tcPr>
            <w:tcW w:w="1418" w:type="dxa"/>
            <w:vAlign w:val="center"/>
          </w:tcPr>
          <w:p w:rsidR="00295F2E" w:rsidRDefault="0075155E" w:rsidP="00E84E46">
            <w:pPr>
              <w:tabs>
                <w:tab w:val="left" w:pos="532"/>
              </w:tabs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 xml:space="preserve">ourse </w:t>
            </w: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>ode</w:t>
            </w:r>
          </w:p>
        </w:tc>
        <w:tc>
          <w:tcPr>
            <w:tcW w:w="3118" w:type="dxa"/>
            <w:vAlign w:val="center"/>
          </w:tcPr>
          <w:p w:rsidR="00295F2E" w:rsidRDefault="0075155E" w:rsidP="00E84E46">
            <w:pPr>
              <w:tabs>
                <w:tab w:val="left" w:pos="532"/>
              </w:tabs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2060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542</w:t>
            </w:r>
          </w:p>
        </w:tc>
        <w:tc>
          <w:tcPr>
            <w:tcW w:w="1701" w:type="dxa"/>
            <w:vAlign w:val="center"/>
          </w:tcPr>
          <w:p w:rsidR="00295F2E" w:rsidRDefault="0075155E" w:rsidP="00E84E46">
            <w:pPr>
              <w:tabs>
                <w:tab w:val="left" w:pos="532"/>
              </w:tabs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Course </w:t>
            </w:r>
            <w:r>
              <w:rPr>
                <w:color w:val="000000"/>
                <w:sz w:val="21"/>
                <w:szCs w:val="21"/>
                <w:lang w:eastAsia="zh-CN"/>
              </w:rPr>
              <w:t>Name</w:t>
            </w:r>
          </w:p>
        </w:tc>
        <w:tc>
          <w:tcPr>
            <w:tcW w:w="2552" w:type="dxa"/>
            <w:vAlign w:val="center"/>
          </w:tcPr>
          <w:p w:rsidR="00295F2E" w:rsidRDefault="0075155E" w:rsidP="00E84E46">
            <w:pPr>
              <w:tabs>
                <w:tab w:val="left" w:pos="532"/>
              </w:tabs>
              <w:spacing w:line="220" w:lineRule="exact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International Studies</w:t>
            </w:r>
          </w:p>
        </w:tc>
      </w:tr>
      <w:tr w:rsidR="00295F2E">
        <w:trPr>
          <w:trHeight w:val="571"/>
        </w:trPr>
        <w:tc>
          <w:tcPr>
            <w:tcW w:w="1418" w:type="dxa"/>
            <w:vAlign w:val="center"/>
          </w:tcPr>
          <w:p w:rsidR="00295F2E" w:rsidRDefault="0075155E" w:rsidP="00E84E46">
            <w:pPr>
              <w:tabs>
                <w:tab w:val="left" w:pos="532"/>
              </w:tabs>
              <w:spacing w:line="22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Course </w:t>
            </w: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>redits</w:t>
            </w:r>
          </w:p>
        </w:tc>
        <w:tc>
          <w:tcPr>
            <w:tcW w:w="3118" w:type="dxa"/>
            <w:vAlign w:val="center"/>
          </w:tcPr>
          <w:p w:rsidR="00295F2E" w:rsidRDefault="0075155E" w:rsidP="00E84E46">
            <w:pPr>
              <w:tabs>
                <w:tab w:val="left" w:pos="532"/>
              </w:tabs>
              <w:spacing w:line="22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295F2E" w:rsidRDefault="0075155E" w:rsidP="00E84E46">
            <w:pPr>
              <w:tabs>
                <w:tab w:val="left" w:pos="532"/>
              </w:tabs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 xml:space="preserve">Total </w:t>
            </w:r>
            <w:r>
              <w:rPr>
                <w:rFonts w:eastAsia="黑体" w:hint="eastAsia"/>
                <w:sz w:val="21"/>
                <w:szCs w:val="21"/>
                <w:lang w:eastAsia="zh-CN"/>
              </w:rPr>
              <w:t xml:space="preserve">Course </w:t>
            </w:r>
            <w:r>
              <w:rPr>
                <w:rFonts w:eastAsia="黑体"/>
                <w:sz w:val="21"/>
                <w:szCs w:val="21"/>
                <w:lang w:eastAsia="zh-CN"/>
              </w:rPr>
              <w:t>Hours</w:t>
            </w:r>
          </w:p>
        </w:tc>
        <w:tc>
          <w:tcPr>
            <w:tcW w:w="2552" w:type="dxa"/>
            <w:vAlign w:val="center"/>
          </w:tcPr>
          <w:p w:rsidR="00295F2E" w:rsidRDefault="0075155E" w:rsidP="00E84E46">
            <w:pPr>
              <w:tabs>
                <w:tab w:val="left" w:pos="532"/>
              </w:tabs>
              <w:spacing w:line="220" w:lineRule="exact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48</w:t>
            </w:r>
          </w:p>
        </w:tc>
      </w:tr>
      <w:tr w:rsidR="00295F2E">
        <w:trPr>
          <w:trHeight w:val="571"/>
        </w:trPr>
        <w:tc>
          <w:tcPr>
            <w:tcW w:w="1418" w:type="dxa"/>
            <w:vAlign w:val="center"/>
          </w:tcPr>
          <w:p w:rsidR="00295F2E" w:rsidRDefault="0075155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Instructor </w:t>
            </w:r>
          </w:p>
        </w:tc>
        <w:tc>
          <w:tcPr>
            <w:tcW w:w="3118" w:type="dxa"/>
            <w:vAlign w:val="center"/>
          </w:tcPr>
          <w:p w:rsidR="00295F2E" w:rsidRDefault="00383CF1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Feng</w:t>
            </w:r>
            <w:r>
              <w:rPr>
                <w:sz w:val="21"/>
                <w:szCs w:val="21"/>
                <w:lang w:eastAsia="zh-CN"/>
              </w:rPr>
              <w:t xml:space="preserve"> Sijing</w:t>
            </w:r>
            <w:r>
              <w:rPr>
                <w:sz w:val="21"/>
                <w:szCs w:val="21"/>
                <w:lang w:eastAsia="zh-CN"/>
              </w:rPr>
              <w:t>（冯思静）</w:t>
            </w:r>
          </w:p>
        </w:tc>
        <w:tc>
          <w:tcPr>
            <w:tcW w:w="1701" w:type="dxa"/>
            <w:vAlign w:val="center"/>
          </w:tcPr>
          <w:p w:rsidR="00295F2E" w:rsidRDefault="0075155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Email</w:t>
            </w:r>
          </w:p>
        </w:tc>
        <w:tc>
          <w:tcPr>
            <w:tcW w:w="2552" w:type="dxa"/>
            <w:vAlign w:val="center"/>
          </w:tcPr>
          <w:p w:rsidR="00295F2E" w:rsidRDefault="00383CF1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fengsijing2003@126.com</w:t>
            </w:r>
          </w:p>
        </w:tc>
      </w:tr>
      <w:tr w:rsidR="00295F2E">
        <w:trPr>
          <w:trHeight w:val="571"/>
        </w:trPr>
        <w:tc>
          <w:tcPr>
            <w:tcW w:w="1418" w:type="dxa"/>
            <w:vAlign w:val="center"/>
          </w:tcPr>
          <w:p w:rsidR="00295F2E" w:rsidRDefault="0075155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3118" w:type="dxa"/>
            <w:vAlign w:val="center"/>
          </w:tcPr>
          <w:p w:rsidR="00015A5D" w:rsidRDefault="00015A5D" w:rsidP="00015A5D">
            <w:pPr>
              <w:tabs>
                <w:tab w:val="left" w:pos="532"/>
              </w:tabs>
              <w:spacing w:line="34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Major: </w:t>
            </w:r>
            <w:r>
              <w:rPr>
                <w:rFonts w:hint="eastAsia"/>
                <w:sz w:val="21"/>
                <w:szCs w:val="21"/>
                <w:lang w:eastAsia="zh-CN"/>
              </w:rPr>
              <w:t>M</w:t>
            </w:r>
            <w:r>
              <w:rPr>
                <w:sz w:val="21"/>
                <w:szCs w:val="21"/>
                <w:lang w:eastAsia="zh-CN"/>
              </w:rPr>
              <w:t>echanical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Engineering</w:t>
            </w:r>
          </w:p>
          <w:p w:rsidR="00295F2E" w:rsidRDefault="002A798F" w:rsidP="00015A5D">
            <w:pPr>
              <w:tabs>
                <w:tab w:val="left" w:pos="532"/>
              </w:tabs>
              <w:spacing w:line="34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Class</w:t>
            </w:r>
            <w:r w:rsidR="00002B85">
              <w:rPr>
                <w:sz w:val="21"/>
                <w:szCs w:val="21"/>
                <w:lang w:eastAsia="zh-CN"/>
              </w:rPr>
              <w:t>1</w:t>
            </w:r>
            <w:r w:rsidR="00015A5D">
              <w:rPr>
                <w:sz w:val="21"/>
                <w:szCs w:val="21"/>
                <w:lang w:eastAsia="zh-CN"/>
              </w:rPr>
              <w:t>,</w:t>
            </w:r>
            <w:r>
              <w:rPr>
                <w:sz w:val="21"/>
                <w:szCs w:val="21"/>
                <w:lang w:eastAsia="zh-CN"/>
              </w:rPr>
              <w:t>Grade</w:t>
            </w:r>
            <w:r w:rsidR="00002B85">
              <w:rPr>
                <w:sz w:val="21"/>
                <w:szCs w:val="21"/>
                <w:lang w:eastAsia="zh-CN"/>
              </w:rPr>
              <w:t>2021</w:t>
            </w:r>
            <w:r w:rsidR="00015A5D">
              <w:rPr>
                <w:rFonts w:hint="eastAsia"/>
                <w:sz w:val="21"/>
                <w:szCs w:val="21"/>
                <w:lang w:eastAsia="zh-CN"/>
              </w:rPr>
              <w:t>(</w:t>
            </w:r>
            <w:r w:rsidR="00015A5D">
              <w:rPr>
                <w:sz w:val="21"/>
                <w:szCs w:val="21"/>
                <w:lang w:eastAsia="zh-CN"/>
              </w:rPr>
              <w:t>B)</w:t>
            </w:r>
          </w:p>
        </w:tc>
        <w:tc>
          <w:tcPr>
            <w:tcW w:w="1701" w:type="dxa"/>
            <w:vAlign w:val="center"/>
          </w:tcPr>
          <w:p w:rsidR="00295F2E" w:rsidRDefault="0075155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Classroo</w:t>
            </w:r>
            <w:r>
              <w:rPr>
                <w:rFonts w:eastAsia="黑体" w:hint="eastAsia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2552" w:type="dxa"/>
            <w:vAlign w:val="center"/>
          </w:tcPr>
          <w:p w:rsidR="00295F2E" w:rsidRDefault="0075155E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Teaching building No.1 </w:t>
            </w:r>
          </w:p>
          <w:p w:rsidR="00295F2E" w:rsidRDefault="00002B85">
            <w:pPr>
              <w:tabs>
                <w:tab w:val="left" w:pos="532"/>
              </w:tabs>
              <w:spacing w:line="340" w:lineRule="exact"/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  <w:r w:rsidR="002A798F">
              <w:rPr>
                <w:color w:val="000000"/>
                <w:sz w:val="20"/>
                <w:szCs w:val="20"/>
                <w:lang w:eastAsia="zh-CN"/>
              </w:rPr>
              <w:t>（</w:t>
            </w:r>
            <w:r w:rsidR="002A798F">
              <w:rPr>
                <w:color w:val="000000"/>
                <w:sz w:val="20"/>
                <w:szCs w:val="20"/>
                <w:lang w:eastAsia="zh-CN"/>
              </w:rPr>
              <w:t xml:space="preserve">Class </w:t>
            </w:r>
            <w:r w:rsidR="002A798F">
              <w:rPr>
                <w:rFonts w:hint="eastAsia"/>
                <w:color w:val="000000"/>
                <w:sz w:val="20"/>
                <w:szCs w:val="20"/>
                <w:lang w:eastAsia="zh-CN"/>
              </w:rPr>
              <w:t>5th</w:t>
            </w:r>
            <w:r w:rsidR="002A798F">
              <w:rPr>
                <w:color w:val="000000"/>
                <w:sz w:val="20"/>
                <w:szCs w:val="20"/>
                <w:lang w:eastAsia="zh-CN"/>
              </w:rPr>
              <w:t xml:space="preserve"> to 7th</w:t>
            </w:r>
            <w:r w:rsidR="002A798F">
              <w:rPr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295F2E" w:rsidTr="00E84E46">
        <w:trPr>
          <w:trHeight w:val="464"/>
        </w:trPr>
        <w:tc>
          <w:tcPr>
            <w:tcW w:w="1418" w:type="dxa"/>
            <w:vAlign w:val="center"/>
          </w:tcPr>
          <w:p w:rsidR="00295F2E" w:rsidRDefault="0075155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Q&amp;A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eastAsia="黑体"/>
                <w:kern w:val="0"/>
                <w:sz w:val="21"/>
                <w:szCs w:val="21"/>
              </w:rPr>
              <w:t>ime</w:t>
            </w:r>
          </w:p>
        </w:tc>
        <w:tc>
          <w:tcPr>
            <w:tcW w:w="7371" w:type="dxa"/>
            <w:gridSpan w:val="3"/>
            <w:vAlign w:val="center"/>
          </w:tcPr>
          <w:p w:rsidR="00295F2E" w:rsidRDefault="0075155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Thursday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，</w:t>
            </w:r>
            <w:r w:rsidR="00002B85">
              <w:rPr>
                <w:rFonts w:eastAsia="黑体"/>
                <w:kern w:val="0"/>
                <w:sz w:val="21"/>
                <w:szCs w:val="21"/>
                <w:lang w:eastAsia="zh-CN"/>
              </w:rPr>
              <w:t>8</w:t>
            </w:r>
            <w:r w:rsidR="00002B8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:30-</w:t>
            </w:r>
            <w:r w:rsidR="00002B85"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  <w:r w:rsidR="00002B8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002B85">
              <w:rPr>
                <w:rFonts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 w:rsidR="00295F2E">
        <w:trPr>
          <w:trHeight w:val="571"/>
        </w:trPr>
        <w:tc>
          <w:tcPr>
            <w:tcW w:w="1418" w:type="dxa"/>
            <w:vAlign w:val="center"/>
          </w:tcPr>
          <w:p w:rsidR="00295F2E" w:rsidRDefault="0075155E" w:rsidP="00E84E46">
            <w:pPr>
              <w:tabs>
                <w:tab w:val="left" w:pos="532"/>
              </w:tabs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Textbook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7371" w:type="dxa"/>
            <w:gridSpan w:val="3"/>
            <w:vAlign w:val="center"/>
          </w:tcPr>
          <w:p w:rsidR="00295F2E" w:rsidRDefault="002357C4" w:rsidP="00E84E46">
            <w:pPr>
              <w:snapToGrid w:val="0"/>
              <w:spacing w:line="220" w:lineRule="exact"/>
              <w:rPr>
                <w:kern w:val="0"/>
                <w:sz w:val="21"/>
                <w:szCs w:val="21"/>
                <w:lang w:eastAsia="zh-CN"/>
              </w:rPr>
            </w:pPr>
            <w:hyperlink r:id="rId8" w:tgtFrame="http://product.dangdang.com/_blank" w:history="1">
              <w:r w:rsidR="0075155E">
                <w:rPr>
                  <w:color w:val="000000"/>
                  <w:sz w:val="20"/>
                  <w:szCs w:val="20"/>
                  <w:lang w:eastAsia="zh-CN"/>
                </w:rPr>
                <w:t>Sheldon</w:t>
              </w:r>
            </w:hyperlink>
            <w:r w:rsidR="009971E2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9" w:tgtFrame="http://product.dangdang.com/_blank" w:history="1">
              <w:r w:rsidR="0075155E">
                <w:rPr>
                  <w:color w:val="000000"/>
                  <w:sz w:val="20"/>
                  <w:szCs w:val="20"/>
                  <w:lang w:eastAsia="zh-CN"/>
                </w:rPr>
                <w:t>Anderson</w:t>
              </w:r>
            </w:hyperlink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. </w:t>
            </w:r>
            <w:r w:rsidR="0075155E">
              <w:rPr>
                <w:color w:val="000000"/>
                <w:sz w:val="20"/>
                <w:szCs w:val="20"/>
                <w:lang w:eastAsia="zh-CN"/>
              </w:rPr>
              <w:t>International Studies: An Interdisciplinary Approach to Global Issues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, 2nd e; Publisher: </w:t>
            </w:r>
            <w:hyperlink r:id="rId10" w:tgtFrame="http://product.dangdang.com/_blank" w:history="1">
              <w:r w:rsidR="0075155E">
                <w:rPr>
                  <w:color w:val="000000"/>
                  <w:sz w:val="20"/>
                  <w:szCs w:val="20"/>
                  <w:lang w:eastAsia="zh-CN"/>
                </w:rPr>
                <w:t>Westview Press</w:t>
              </w:r>
            </w:hyperlink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>, 2012;</w:t>
            </w:r>
          </w:p>
        </w:tc>
      </w:tr>
      <w:tr w:rsidR="00295F2E" w:rsidTr="00E84E46">
        <w:trPr>
          <w:trHeight w:val="692"/>
        </w:trPr>
        <w:tc>
          <w:tcPr>
            <w:tcW w:w="1418" w:type="dxa"/>
            <w:vAlign w:val="center"/>
          </w:tcPr>
          <w:p w:rsidR="00295F2E" w:rsidRDefault="0075155E" w:rsidP="00E84E46">
            <w:pPr>
              <w:tabs>
                <w:tab w:val="left" w:pos="532"/>
              </w:tabs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ibliography</w:t>
            </w:r>
          </w:p>
        </w:tc>
        <w:tc>
          <w:tcPr>
            <w:tcW w:w="7371" w:type="dxa"/>
            <w:gridSpan w:val="3"/>
            <w:vAlign w:val="center"/>
          </w:tcPr>
          <w:p w:rsidR="00295F2E" w:rsidRDefault="0075155E" w:rsidP="00E84E46">
            <w:pPr>
              <w:snapToGrid w:val="0"/>
              <w:spacing w:line="220" w:lineRule="exac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</w:t>
            </w:r>
            <w:r w:rsidR="009971E2">
              <w:rPr>
                <w:color w:val="000000"/>
                <w:sz w:val="20"/>
                <w:szCs w:val="20"/>
                <w:lang w:eastAsia="zh-CN"/>
              </w:rPr>
              <w:t>harles W.L. Hill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Business</w:t>
            </w:r>
            <w:r w:rsidR="009971E2">
              <w:rPr>
                <w:rFonts w:hint="eastAsia"/>
                <w:color w:val="000000"/>
                <w:sz w:val="20"/>
                <w:szCs w:val="20"/>
                <w:lang w:eastAsia="zh-CN"/>
              </w:rPr>
              <w:t>, 11th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; Publisher: M</w:t>
            </w:r>
            <w:r>
              <w:rPr>
                <w:color w:val="000000"/>
                <w:sz w:val="20"/>
                <w:szCs w:val="20"/>
                <w:lang w:eastAsia="zh-CN"/>
              </w:rPr>
              <w:t>cGraw Hill Higher Education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 2018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295F2E" w:rsidRDefault="0075155E" w:rsidP="00E84E46">
            <w:pPr>
              <w:tabs>
                <w:tab w:val="left" w:pos="532"/>
              </w:tabs>
              <w:spacing w:line="220" w:lineRule="exac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Other materials linked/provided by the instructor on Blackboar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d</w:t>
            </w:r>
          </w:p>
        </w:tc>
      </w:tr>
    </w:tbl>
    <w:p w:rsidR="00295F2E" w:rsidRDefault="00295F2E">
      <w:pPr>
        <w:snapToGrid w:val="0"/>
        <w:spacing w:line="340" w:lineRule="exact"/>
        <w:rPr>
          <w:rFonts w:ascii="Calibri" w:hAnsi="Calibri"/>
          <w:b/>
          <w:szCs w:val="20"/>
          <w:lang w:eastAsia="zh-CN"/>
        </w:rPr>
      </w:pPr>
    </w:p>
    <w:p w:rsidR="00295F2E" w:rsidRDefault="0075155E">
      <w:pPr>
        <w:snapToGrid w:val="0"/>
        <w:jc w:val="both"/>
        <w:rPr>
          <w:rFonts w:eastAsia="仿宋"/>
          <w:b/>
          <w:sz w:val="28"/>
          <w:szCs w:val="28"/>
          <w:lang w:eastAsia="zh-CN"/>
        </w:rPr>
      </w:pPr>
      <w:r>
        <w:rPr>
          <w:rFonts w:eastAsia="仿宋" w:hint="eastAsia"/>
          <w:b/>
          <w:sz w:val="28"/>
          <w:szCs w:val="28"/>
          <w:lang w:eastAsia="zh-CN"/>
        </w:rPr>
        <w:t>2.</w:t>
      </w:r>
      <w:r>
        <w:rPr>
          <w:rFonts w:eastAsia="黑体" w:hint="eastAsia"/>
          <w:sz w:val="32"/>
          <w:szCs w:val="32"/>
          <w:lang w:eastAsia="zh-CN"/>
        </w:rPr>
        <w:t xml:space="preserve"> </w:t>
      </w:r>
      <w:r>
        <w:rPr>
          <w:rFonts w:eastAsia="仿宋" w:hint="eastAsia"/>
          <w:b/>
          <w:lang w:eastAsia="zh-CN"/>
        </w:rPr>
        <w:t>Course Schedule</w:t>
      </w:r>
    </w:p>
    <w:p w:rsidR="00295F2E" w:rsidRDefault="00295F2E">
      <w:pPr>
        <w:snapToGrid w:val="0"/>
        <w:jc w:val="both"/>
        <w:rPr>
          <w:rFonts w:eastAsia="仿宋"/>
          <w:b/>
          <w:sz w:val="28"/>
          <w:szCs w:val="28"/>
          <w:lang w:eastAsia="zh-CN"/>
        </w:rPr>
      </w:pP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3615"/>
        <w:gridCol w:w="1418"/>
        <w:gridCol w:w="1559"/>
      </w:tblGrid>
      <w:tr w:rsidR="00295F2E" w:rsidTr="00E84E46">
        <w:trPr>
          <w:trHeight w:val="528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Week/Times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Topics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Tasks</w:t>
            </w:r>
          </w:p>
        </w:tc>
      </w:tr>
      <w:tr w:rsidR="00295F2E" w:rsidTr="00E84E46">
        <w:trPr>
          <w:trHeight w:val="489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Introduction to International Studies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>
            <w:pPr>
              <w:adjustRightInd w:val="0"/>
              <w:snapToGrid w:val="0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Discussion Forum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Globalization</w:t>
            </w:r>
          </w:p>
          <w:p w:rsidR="00295F2E" w:rsidRDefault="0075155E" w:rsidP="00E84E46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What Is Globalization?</w:t>
            </w:r>
          </w:p>
          <w:p w:rsidR="00295F2E" w:rsidRDefault="0075155E" w:rsidP="00E84E46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Emergence of Global Institutions</w:t>
            </w:r>
          </w:p>
          <w:p w:rsidR="00295F2E" w:rsidRDefault="0075155E" w:rsidP="00E84E46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Drivers of Globalization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:rsidR="00295F2E" w:rsidRDefault="0075155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</w:t>
            </w:r>
            <w:r w:rsidR="0075155E">
              <w:rPr>
                <w:color w:val="000000"/>
                <w:sz w:val="20"/>
                <w:szCs w:val="20"/>
              </w:rPr>
              <w:t xml:space="preserve"> 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2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2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Globalization</w:t>
            </w:r>
          </w:p>
          <w:p w:rsidR="00295F2E" w:rsidRDefault="0075155E" w:rsidP="00E84E46">
            <w:pPr>
              <w:numPr>
                <w:ilvl w:val="0"/>
                <w:numId w:val="1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Demographics of the Global Economy</w:t>
            </w:r>
          </w:p>
          <w:p w:rsidR="00295F2E" w:rsidRDefault="0075155E" w:rsidP="00E84E46">
            <w:pPr>
              <w:numPr>
                <w:ilvl w:val="0"/>
                <w:numId w:val="1"/>
              </w:numPr>
              <w:snapToGrid w:val="0"/>
              <w:spacing w:line="220" w:lineRule="exact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t</w:t>
            </w:r>
            <w:r>
              <w:rPr>
                <w:bCs/>
                <w:sz w:val="20"/>
                <w:szCs w:val="20"/>
              </w:rPr>
              <w:t>he Globalization Debate</w:t>
            </w:r>
          </w:p>
          <w:p w:rsidR="00295F2E" w:rsidRDefault="0075155E" w:rsidP="00E84E46">
            <w:pPr>
              <w:numPr>
                <w:ilvl w:val="0"/>
                <w:numId w:val="1"/>
              </w:numPr>
              <w:snapToGrid w:val="0"/>
              <w:spacing w:line="220" w:lineRule="exact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Managing in the Global Marketplace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 w:rsidP="00E84E46">
            <w:pPr>
              <w:widowControl/>
              <w:spacing w:line="22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2659E">
              <w:rPr>
                <w:color w:val="000000"/>
                <w:sz w:val="20"/>
                <w:szCs w:val="20"/>
              </w:rPr>
              <w:t>Rain Classroom</w:t>
            </w:r>
            <w:r w:rsidR="0075155E">
              <w:rPr>
                <w:color w:val="000000"/>
                <w:sz w:val="20"/>
                <w:szCs w:val="20"/>
              </w:rPr>
              <w:t xml:space="preserve"> 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2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snapToGrid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International Trade Theory</w:t>
            </w:r>
          </w:p>
          <w:p w:rsidR="00295F2E" w:rsidRDefault="0075155E" w:rsidP="00E84E46">
            <w:pPr>
              <w:numPr>
                <w:ilvl w:val="0"/>
                <w:numId w:val="2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Overview of Trade Theory</w:t>
            </w:r>
          </w:p>
          <w:p w:rsidR="00295F2E" w:rsidRDefault="0075155E" w:rsidP="00E84E46">
            <w:pPr>
              <w:numPr>
                <w:ilvl w:val="0"/>
                <w:numId w:val="2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New Trade Theory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 w:rsidP="00E84E46">
            <w:pPr>
              <w:widowControl/>
              <w:spacing w:line="22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2659E">
              <w:rPr>
                <w:color w:val="000000"/>
                <w:sz w:val="20"/>
                <w:szCs w:val="20"/>
              </w:rPr>
              <w:t>Rain Classroom</w:t>
            </w:r>
            <w:r w:rsidR="0075155E">
              <w:rPr>
                <w:color w:val="000000"/>
                <w:sz w:val="20"/>
                <w:szCs w:val="20"/>
              </w:rPr>
              <w:t xml:space="preserve"> 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2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2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International Trade Theory</w:t>
            </w:r>
          </w:p>
          <w:p w:rsidR="00295F2E" w:rsidRDefault="0075155E" w:rsidP="00E84E46">
            <w:pPr>
              <w:numPr>
                <w:ilvl w:val="0"/>
                <w:numId w:val="2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Porter</w:t>
            </w:r>
            <w:r>
              <w:rPr>
                <w:rFonts w:hint="eastAsia"/>
                <w:bCs/>
                <w:sz w:val="20"/>
                <w:szCs w:val="20"/>
              </w:rPr>
              <w:t>’</w:t>
            </w:r>
            <w:r>
              <w:rPr>
                <w:bCs/>
                <w:sz w:val="20"/>
                <w:szCs w:val="20"/>
              </w:rPr>
              <w:t>s Diamond</w:t>
            </w:r>
          </w:p>
          <w:p w:rsidR="00295F2E" w:rsidRDefault="0075155E" w:rsidP="00E84E46">
            <w:pPr>
              <w:numPr>
                <w:ilvl w:val="0"/>
                <w:numId w:val="2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Implications for Managers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 w:rsidP="00E84E46">
            <w:pPr>
              <w:widowControl/>
              <w:spacing w:line="22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2659E">
              <w:rPr>
                <w:color w:val="000000"/>
                <w:sz w:val="20"/>
                <w:szCs w:val="20"/>
              </w:rPr>
              <w:t>Rain Classroom</w:t>
            </w:r>
            <w:r w:rsidR="0075155E">
              <w:rPr>
                <w:color w:val="000000"/>
                <w:sz w:val="20"/>
                <w:szCs w:val="20"/>
              </w:rPr>
              <w:t xml:space="preserve"> 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9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2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snapToGrid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Foreign Direct Investment</w:t>
            </w:r>
          </w:p>
          <w:p w:rsidR="00295F2E" w:rsidRDefault="0075155E" w:rsidP="00E84E46">
            <w:pPr>
              <w:numPr>
                <w:ilvl w:val="0"/>
                <w:numId w:val="3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FDI in the World Economy</w:t>
            </w:r>
          </w:p>
          <w:p w:rsidR="00295F2E" w:rsidRDefault="0075155E" w:rsidP="00E84E46">
            <w:pPr>
              <w:numPr>
                <w:ilvl w:val="0"/>
                <w:numId w:val="3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Theories of FDI</w:t>
            </w:r>
          </w:p>
          <w:p w:rsidR="00295F2E" w:rsidRDefault="0075155E" w:rsidP="00E84E46">
            <w:pPr>
              <w:numPr>
                <w:ilvl w:val="0"/>
                <w:numId w:val="3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Political Ideology and FDI</w:t>
            </w:r>
          </w:p>
          <w:p w:rsidR="00295F2E" w:rsidRDefault="0075155E" w:rsidP="00E84E46">
            <w:pPr>
              <w:numPr>
                <w:ilvl w:val="0"/>
                <w:numId w:val="3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Benefits and Costs of FDI</w:t>
            </w:r>
          </w:p>
          <w:p w:rsidR="00295F2E" w:rsidRDefault="0075155E" w:rsidP="00E84E46">
            <w:pPr>
              <w:numPr>
                <w:ilvl w:val="0"/>
                <w:numId w:val="3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Policy Instruments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 w:rsidP="00E84E46">
            <w:pPr>
              <w:widowControl/>
              <w:spacing w:line="22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2659E">
              <w:rPr>
                <w:color w:val="000000"/>
                <w:sz w:val="20"/>
                <w:szCs w:val="20"/>
              </w:rPr>
              <w:t>Rain Classroom</w:t>
            </w:r>
            <w:r w:rsidR="0075155E">
              <w:rPr>
                <w:color w:val="000000"/>
                <w:sz w:val="20"/>
                <w:szCs w:val="20"/>
              </w:rPr>
              <w:t xml:space="preserve"> 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snapToGrid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Regional Economic Integration</w:t>
            </w:r>
          </w:p>
          <w:p w:rsidR="00295F2E" w:rsidRDefault="0075155E" w:rsidP="00E84E46">
            <w:pPr>
              <w:numPr>
                <w:ilvl w:val="0"/>
                <w:numId w:val="4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Levels of Economic Integration</w:t>
            </w:r>
          </w:p>
          <w:p w:rsidR="00295F2E" w:rsidRDefault="0075155E" w:rsidP="00E84E46">
            <w:pPr>
              <w:numPr>
                <w:ilvl w:val="0"/>
                <w:numId w:val="4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Case for Regional Integration</w:t>
            </w:r>
          </w:p>
          <w:p w:rsidR="00295F2E" w:rsidRDefault="0075155E" w:rsidP="00E84E46">
            <w:pPr>
              <w:numPr>
                <w:ilvl w:val="0"/>
                <w:numId w:val="4"/>
              </w:numPr>
              <w:snapToGrid w:val="0"/>
              <w:spacing w:line="220" w:lineRule="exact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The Case against Regional Integration</w:t>
            </w:r>
          </w:p>
          <w:p w:rsidR="00295F2E" w:rsidRDefault="0075155E" w:rsidP="00E84E46">
            <w:pPr>
              <w:numPr>
                <w:ilvl w:val="0"/>
                <w:numId w:val="4"/>
              </w:numPr>
              <w:snapToGrid w:val="0"/>
              <w:spacing w:line="220" w:lineRule="exact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Regional Economic Integration in different areas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 w:rsidP="00E84E46">
            <w:pPr>
              <w:widowControl/>
              <w:spacing w:line="22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2659E">
              <w:rPr>
                <w:color w:val="000000"/>
                <w:sz w:val="20"/>
                <w:szCs w:val="20"/>
              </w:rPr>
              <w:t xml:space="preserve">Rain Classroom </w:t>
            </w:r>
            <w:r w:rsidR="0075155E">
              <w:rPr>
                <w:color w:val="000000"/>
                <w:sz w:val="20"/>
                <w:szCs w:val="20"/>
              </w:rPr>
              <w:t>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2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National Differences in Political Economy</w:t>
            </w:r>
          </w:p>
          <w:p w:rsidR="00295F2E" w:rsidRDefault="0075155E" w:rsidP="00E84E46">
            <w:pPr>
              <w:numPr>
                <w:ilvl w:val="0"/>
                <w:numId w:val="5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Political Systems</w:t>
            </w:r>
          </w:p>
          <w:p w:rsidR="00295F2E" w:rsidRDefault="0075155E" w:rsidP="00E84E46">
            <w:pPr>
              <w:numPr>
                <w:ilvl w:val="0"/>
                <w:numId w:val="5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Economic Systems</w:t>
            </w:r>
          </w:p>
          <w:p w:rsidR="00295F2E" w:rsidRDefault="0075155E" w:rsidP="00E84E46">
            <w:pPr>
              <w:numPr>
                <w:ilvl w:val="0"/>
                <w:numId w:val="5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L</w:t>
            </w:r>
            <w:r>
              <w:rPr>
                <w:bCs/>
                <w:sz w:val="20"/>
                <w:szCs w:val="20"/>
              </w:rPr>
              <w:t>egal Systems</w:t>
            </w:r>
          </w:p>
          <w:p w:rsidR="00295F2E" w:rsidRDefault="0075155E" w:rsidP="00E84E46">
            <w:pPr>
              <w:numPr>
                <w:ilvl w:val="0"/>
                <w:numId w:val="5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Determinants of Development</w:t>
            </w:r>
          </w:p>
          <w:p w:rsidR="00295F2E" w:rsidRDefault="0075155E" w:rsidP="00E84E46">
            <w:pPr>
              <w:numPr>
                <w:ilvl w:val="0"/>
                <w:numId w:val="5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States in Transition</w:t>
            </w:r>
          </w:p>
          <w:p w:rsidR="00295F2E" w:rsidRDefault="0075155E" w:rsidP="00E84E46">
            <w:pPr>
              <w:numPr>
                <w:ilvl w:val="0"/>
                <w:numId w:val="5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Nature of Economic Transformation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Lecture.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Discussion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 w:rsidP="00E84E46">
            <w:pPr>
              <w:widowControl/>
              <w:spacing w:line="22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2659E">
              <w:rPr>
                <w:color w:val="000000"/>
                <w:sz w:val="20"/>
                <w:szCs w:val="20"/>
              </w:rPr>
              <w:lastRenderedPageBreak/>
              <w:t>Rain Classroom</w:t>
            </w:r>
            <w:r w:rsidR="0075155E">
              <w:rPr>
                <w:color w:val="000000"/>
                <w:sz w:val="20"/>
                <w:szCs w:val="20"/>
              </w:rPr>
              <w:t xml:space="preserve"> 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snapToGrid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Differences in Culture</w:t>
            </w:r>
          </w:p>
          <w:p w:rsidR="00295F2E" w:rsidRDefault="0075155E" w:rsidP="00E84E46">
            <w:pPr>
              <w:numPr>
                <w:ilvl w:val="0"/>
                <w:numId w:val="6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What Is Culture</w:t>
            </w:r>
          </w:p>
          <w:p w:rsidR="00295F2E" w:rsidRDefault="0075155E" w:rsidP="00E84E46">
            <w:pPr>
              <w:numPr>
                <w:ilvl w:val="0"/>
                <w:numId w:val="6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Social Structure</w:t>
            </w:r>
          </w:p>
          <w:p w:rsidR="00295F2E" w:rsidRDefault="0075155E" w:rsidP="00E84E46">
            <w:pPr>
              <w:numPr>
                <w:ilvl w:val="0"/>
                <w:numId w:val="6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Religious &amp; Ethical Systems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 w:rsidP="00E84E46">
            <w:pPr>
              <w:widowControl/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62659E">
              <w:rPr>
                <w:color w:val="000000"/>
                <w:sz w:val="20"/>
                <w:szCs w:val="20"/>
              </w:rPr>
              <w:t xml:space="preserve">Rain Classroom </w:t>
            </w:r>
            <w:r w:rsidR="0075155E">
              <w:rPr>
                <w:color w:val="000000"/>
                <w:sz w:val="20"/>
                <w:szCs w:val="20"/>
              </w:rPr>
              <w:t>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snapToGrid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Differences in Culture</w:t>
            </w:r>
          </w:p>
          <w:p w:rsidR="00295F2E" w:rsidRDefault="0075155E" w:rsidP="00E84E46">
            <w:pPr>
              <w:numPr>
                <w:ilvl w:val="0"/>
                <w:numId w:val="6"/>
              </w:numPr>
              <w:snapToGrid w:val="0"/>
              <w:spacing w:line="22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Culture and the Workplace</w:t>
            </w:r>
          </w:p>
          <w:p w:rsidR="00295F2E" w:rsidRDefault="0075155E" w:rsidP="00E84E46">
            <w:pPr>
              <w:numPr>
                <w:ilvl w:val="0"/>
                <w:numId w:val="6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Cultural Change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Cs/>
                <w:sz w:val="20"/>
                <w:szCs w:val="20"/>
              </w:rPr>
              <w:t>Implications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 w:rsidP="00E84E46">
            <w:pPr>
              <w:widowControl/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62659E">
              <w:rPr>
                <w:color w:val="000000"/>
                <w:sz w:val="20"/>
                <w:szCs w:val="20"/>
              </w:rPr>
              <w:t>Rain Classroom</w:t>
            </w:r>
            <w:r w:rsidR="0075155E">
              <w:rPr>
                <w:color w:val="000000"/>
                <w:sz w:val="20"/>
                <w:szCs w:val="20"/>
              </w:rPr>
              <w:t xml:space="preserve"> 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snapToGrid w:val="0"/>
              <w:spacing w:line="22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D</w:t>
            </w:r>
            <w:r>
              <w:rPr>
                <w:rFonts w:hint="eastAsia"/>
                <w:bCs/>
                <w:sz w:val="20"/>
                <w:szCs w:val="20"/>
              </w:rPr>
              <w:t xml:space="preserve">ifferent 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Religious </w:t>
            </w:r>
            <w:r>
              <w:rPr>
                <w:rFonts w:hint="eastAsia"/>
                <w:bCs/>
                <w:sz w:val="20"/>
                <w:szCs w:val="20"/>
              </w:rPr>
              <w:t>traditions</w:t>
            </w:r>
          </w:p>
          <w:p w:rsidR="00295F2E" w:rsidRDefault="0075155E" w:rsidP="00E84E46">
            <w:pPr>
              <w:numPr>
                <w:ilvl w:val="0"/>
                <w:numId w:val="7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What is religion?</w:t>
            </w:r>
          </w:p>
          <w:p w:rsidR="00295F2E" w:rsidRDefault="0075155E" w:rsidP="00E84E46">
            <w:pPr>
              <w:numPr>
                <w:ilvl w:val="0"/>
                <w:numId w:val="7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Academic study of religion</w:t>
            </w:r>
          </w:p>
          <w:p w:rsidR="00295F2E" w:rsidRDefault="0075155E" w:rsidP="00E84E46">
            <w:pPr>
              <w:numPr>
                <w:ilvl w:val="0"/>
                <w:numId w:val="7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Methodology in study of religion</w:t>
            </w:r>
          </w:p>
          <w:p w:rsidR="00295F2E" w:rsidRDefault="0075155E" w:rsidP="00E84E46">
            <w:pPr>
              <w:numPr>
                <w:ilvl w:val="0"/>
                <w:numId w:val="7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Judaism</w:t>
            </w:r>
          </w:p>
          <w:p w:rsidR="00295F2E" w:rsidRDefault="0075155E" w:rsidP="00E84E46">
            <w:pPr>
              <w:numPr>
                <w:ilvl w:val="0"/>
                <w:numId w:val="7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Christianity(Protestant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、</w:t>
            </w:r>
            <w:r>
              <w:rPr>
                <w:bCs/>
                <w:sz w:val="20"/>
                <w:szCs w:val="20"/>
                <w:lang w:eastAsia="zh-CN"/>
              </w:rPr>
              <w:t>Catholicism)</w:t>
            </w:r>
          </w:p>
          <w:p w:rsidR="00295F2E" w:rsidRDefault="0075155E" w:rsidP="00E84E46">
            <w:pPr>
              <w:numPr>
                <w:ilvl w:val="0"/>
                <w:numId w:val="7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Islam</w:t>
            </w:r>
          </w:p>
          <w:p w:rsidR="00295F2E" w:rsidRDefault="0075155E" w:rsidP="00E84E46">
            <w:pPr>
              <w:numPr>
                <w:ilvl w:val="0"/>
                <w:numId w:val="7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Buddhism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 w:rsidP="00E84E46">
            <w:pPr>
              <w:widowControl/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62659E">
              <w:rPr>
                <w:color w:val="000000"/>
                <w:sz w:val="20"/>
                <w:szCs w:val="20"/>
              </w:rPr>
              <w:t>Rain Classroom</w:t>
            </w:r>
            <w:r w:rsidR="0075155E">
              <w:rPr>
                <w:color w:val="000000"/>
                <w:sz w:val="20"/>
                <w:szCs w:val="20"/>
              </w:rPr>
              <w:t xml:space="preserve"> 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2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Introduction to Geography </w:t>
            </w:r>
          </w:p>
          <w:p w:rsidR="00295F2E" w:rsidRDefault="0075155E" w:rsidP="00E84E46">
            <w:pPr>
              <w:numPr>
                <w:ilvl w:val="0"/>
                <w:numId w:val="8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Geography as a discipline</w:t>
            </w:r>
          </w:p>
          <w:p w:rsidR="00295F2E" w:rsidRDefault="0075155E" w:rsidP="00E84E46">
            <w:pPr>
              <w:numPr>
                <w:ilvl w:val="0"/>
                <w:numId w:val="8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Branches of Geography</w:t>
            </w:r>
          </w:p>
          <w:p w:rsidR="00295F2E" w:rsidRDefault="0075155E" w:rsidP="00E84E46">
            <w:pPr>
              <w:numPr>
                <w:ilvl w:val="0"/>
                <w:numId w:val="8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Physical Geography and Human Geography</w:t>
            </w:r>
          </w:p>
          <w:p w:rsidR="00295F2E" w:rsidRDefault="0075155E" w:rsidP="00E84E46">
            <w:pPr>
              <w:numPr>
                <w:ilvl w:val="0"/>
                <w:numId w:val="8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Population Geography</w:t>
            </w:r>
          </w:p>
          <w:p w:rsidR="00295F2E" w:rsidRDefault="0075155E" w:rsidP="00E84E46">
            <w:pPr>
              <w:numPr>
                <w:ilvl w:val="0"/>
                <w:numId w:val="8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Economic Geography</w:t>
            </w:r>
          </w:p>
          <w:p w:rsidR="00295F2E" w:rsidRDefault="0075155E" w:rsidP="00E84E46">
            <w:pPr>
              <w:numPr>
                <w:ilvl w:val="0"/>
                <w:numId w:val="8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Fundamentals of Maps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pplication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 w:rsidP="00E84E46">
            <w:pPr>
              <w:snapToGrid w:val="0"/>
              <w:spacing w:line="22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 w:rsidRPr="0062659E">
              <w:rPr>
                <w:color w:val="000000"/>
                <w:sz w:val="20"/>
                <w:szCs w:val="20"/>
              </w:rPr>
              <w:t>Rain Classroom</w:t>
            </w:r>
            <w:r w:rsidR="0075155E">
              <w:rPr>
                <w:color w:val="000000"/>
                <w:sz w:val="20"/>
                <w:szCs w:val="20"/>
              </w:rPr>
              <w:t xml:space="preserve"> 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20" w:lineRule="exact"/>
              <w:jc w:val="center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hint="eastAsia"/>
                <w:bCs/>
                <w:sz w:val="20"/>
                <w:szCs w:val="20"/>
                <w:lang w:eastAsia="zh-CN"/>
              </w:rPr>
              <w:t>Family Relationship</w:t>
            </w:r>
          </w:p>
          <w:p w:rsidR="00295F2E" w:rsidRDefault="0075155E" w:rsidP="00E84E46">
            <w:pPr>
              <w:numPr>
                <w:ilvl w:val="0"/>
                <w:numId w:val="9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What is family </w:t>
            </w:r>
          </w:p>
          <w:p w:rsidR="00295F2E" w:rsidRDefault="0075155E" w:rsidP="00E84E46">
            <w:pPr>
              <w:numPr>
                <w:ilvl w:val="0"/>
                <w:numId w:val="9"/>
              </w:numPr>
              <w:snapToGrid w:val="0"/>
              <w:spacing w:line="220" w:lineRule="exact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Understand </w:t>
            </w:r>
            <w:r>
              <w:rPr>
                <w:bCs/>
                <w:sz w:val="20"/>
                <w:szCs w:val="20"/>
                <w:lang w:eastAsia="zh-CN"/>
              </w:rPr>
              <w:t>Family Relationship Problems</w:t>
            </w:r>
          </w:p>
          <w:p w:rsidR="00295F2E" w:rsidRDefault="0075155E" w:rsidP="00E84E46">
            <w:pPr>
              <w:numPr>
                <w:ilvl w:val="0"/>
                <w:numId w:val="9"/>
              </w:numPr>
              <w:snapToGrid w:val="0"/>
              <w:spacing w:line="220" w:lineRule="exact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Building a healthy family relationship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 w:rsidP="00E84E46">
            <w:pPr>
              <w:snapToGrid w:val="0"/>
              <w:spacing w:line="22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 w:rsidRPr="0062659E">
              <w:rPr>
                <w:color w:val="000000"/>
                <w:sz w:val="20"/>
                <w:szCs w:val="20"/>
              </w:rPr>
              <w:t>Rain Classroom</w:t>
            </w:r>
            <w:r w:rsidR="0075155E">
              <w:rPr>
                <w:color w:val="000000"/>
                <w:sz w:val="20"/>
                <w:szCs w:val="20"/>
              </w:rPr>
              <w:t xml:space="preserve"> 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20" w:lineRule="exact"/>
              <w:jc w:val="center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zh-CN"/>
              </w:rPr>
              <w:t xml:space="preserve">Work and Family </w:t>
            </w:r>
          </w:p>
          <w:p w:rsidR="00295F2E" w:rsidRDefault="0075155E" w:rsidP="00E84E46">
            <w:pPr>
              <w:numPr>
                <w:ilvl w:val="0"/>
                <w:numId w:val="10"/>
              </w:numPr>
              <w:snapToGrid w:val="0"/>
              <w:spacing w:line="220" w:lineRule="exact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The Second Demographic Transition meets globalization</w:t>
            </w:r>
          </w:p>
          <w:p w:rsidR="00295F2E" w:rsidRDefault="0075155E" w:rsidP="00E84E46">
            <w:pPr>
              <w:numPr>
                <w:ilvl w:val="0"/>
                <w:numId w:val="10"/>
              </w:numPr>
              <w:snapToGrid w:val="0"/>
              <w:spacing w:line="220" w:lineRule="exact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Gender division and working time in the new economy</w:t>
            </w:r>
          </w:p>
          <w:p w:rsidR="00295F2E" w:rsidRDefault="0075155E" w:rsidP="00E84E46">
            <w:pPr>
              <w:numPr>
                <w:ilvl w:val="0"/>
                <w:numId w:val="10"/>
              </w:numPr>
              <w:snapToGrid w:val="0"/>
              <w:spacing w:line="220" w:lineRule="exact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Low Fertility Rates in OECD Countries: Facts and Policy Responses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ase analysis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62659E" w:rsidP="00E84E46">
            <w:pPr>
              <w:snapToGrid w:val="0"/>
              <w:spacing w:line="22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 w:rsidRPr="0062659E">
              <w:rPr>
                <w:color w:val="000000"/>
                <w:sz w:val="20"/>
                <w:szCs w:val="20"/>
              </w:rPr>
              <w:t>Rain Classroom</w:t>
            </w:r>
            <w:r w:rsidR="0075155E">
              <w:rPr>
                <w:color w:val="000000"/>
                <w:sz w:val="20"/>
                <w:szCs w:val="20"/>
              </w:rPr>
              <w:t xml:space="preserve"> platform</w:t>
            </w:r>
            <w:r w:rsidR="0075155E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2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Class Presentation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Peer-</w:t>
            </w:r>
          </w:p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assessment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 w:rsidP="00E84E46">
            <w:pPr>
              <w:widowControl/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Presentation</w:t>
            </w:r>
          </w:p>
        </w:tc>
      </w:tr>
      <w:tr w:rsidR="00295F2E" w:rsidTr="00E84E46">
        <w:trPr>
          <w:trHeight w:val="3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75155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2F5583" w:rsidP="00E84E46">
            <w:pPr>
              <w:widowControl/>
              <w:spacing w:line="22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2F5583">
              <w:rPr>
                <w:bCs/>
                <w:sz w:val="20"/>
                <w:szCs w:val="20"/>
                <w:lang w:eastAsia="zh-CN"/>
              </w:rPr>
              <w:t>Comprehensive Academic Performance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2F5583" w:rsidP="00E84E46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 w:rsidRPr="002F5583">
              <w:rPr>
                <w:color w:val="000000"/>
                <w:kern w:val="0"/>
                <w:sz w:val="20"/>
                <w:szCs w:val="20"/>
                <w:lang w:eastAsia="zh-CN"/>
              </w:rPr>
              <w:t xml:space="preserve">Platform </w:t>
            </w:r>
            <w:r w:rsidR="00E53E91">
              <w:rPr>
                <w:color w:val="000000"/>
                <w:kern w:val="0"/>
                <w:sz w:val="20"/>
                <w:szCs w:val="20"/>
                <w:lang w:eastAsia="zh-CN"/>
              </w:rPr>
              <w:t>s</w:t>
            </w:r>
            <w:r>
              <w:rPr>
                <w:color w:val="000000"/>
                <w:kern w:val="0"/>
                <w:sz w:val="20"/>
                <w:szCs w:val="20"/>
                <w:lang w:eastAsia="zh-CN"/>
              </w:rPr>
              <w:t xml:space="preserve">core </w:t>
            </w:r>
            <w:r w:rsidRPr="002F5583">
              <w:rPr>
                <w:color w:val="000000"/>
                <w:kern w:val="0"/>
                <w:sz w:val="20"/>
                <w:szCs w:val="20"/>
                <w:lang w:eastAsia="zh-CN"/>
              </w:rPr>
              <w:t>evaluation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5F2E" w:rsidRDefault="002F5583" w:rsidP="00E84E46">
            <w:pPr>
              <w:widowControl/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2F5583">
              <w:rPr>
                <w:color w:val="000000"/>
                <w:sz w:val="20"/>
                <w:szCs w:val="20"/>
              </w:rPr>
              <w:t>Rain Classroom platform task</w:t>
            </w:r>
          </w:p>
        </w:tc>
      </w:tr>
    </w:tbl>
    <w:p w:rsidR="00295F2E" w:rsidRDefault="0075155E">
      <w:pPr>
        <w:widowControl/>
        <w:spacing w:beforeLines="50" w:before="156" w:afterLines="50" w:after="156" w:line="288" w:lineRule="auto"/>
        <w:rPr>
          <w:rFonts w:eastAsia="黑体"/>
          <w:b/>
          <w:bCs/>
          <w:lang w:eastAsia="zh-CN"/>
        </w:rPr>
      </w:pPr>
      <w:r>
        <w:rPr>
          <w:rFonts w:eastAsia="仿宋" w:hint="eastAsia"/>
          <w:b/>
          <w:sz w:val="28"/>
          <w:szCs w:val="28"/>
          <w:lang w:eastAsia="zh-CN"/>
        </w:rPr>
        <w:t xml:space="preserve">3. </w:t>
      </w:r>
      <w:r>
        <w:rPr>
          <w:rFonts w:eastAsia="黑体" w:hint="eastAsia"/>
          <w:b/>
          <w:bCs/>
        </w:rPr>
        <w:t xml:space="preserve">Grading Policy </w:t>
      </w:r>
    </w:p>
    <w:tbl>
      <w:tblPr>
        <w:tblW w:w="6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06"/>
        <w:gridCol w:w="1418"/>
      </w:tblGrid>
      <w:tr w:rsidR="00295F2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Grading Computation </w:t>
            </w:r>
            <w:r w:rsidR="00EA4E8A">
              <w:rPr>
                <w:b/>
                <w:color w:val="000000"/>
                <w:sz w:val="20"/>
                <w:szCs w:val="20"/>
              </w:rPr>
              <w:t>(X)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Exams and Assignments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5F2E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Percentage</w:t>
            </w:r>
          </w:p>
        </w:tc>
      </w:tr>
      <w:tr w:rsidR="00295F2E" w:rsidTr="00E84E46">
        <w:trPr>
          <w:trHeight w:val="48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95F2E" w:rsidRDefault="00EA4E8A" w:rsidP="00E84E46">
            <w:pPr>
              <w:adjustRightInd w:val="0"/>
              <w:snapToGrid w:val="0"/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  <w:r w:rsidR="00067C5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67C50" w:rsidRPr="00067C50" w:rsidRDefault="00067C50" w:rsidP="00E84E46">
            <w:pPr>
              <w:snapToGrid w:val="0"/>
              <w:spacing w:line="220" w:lineRule="exact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67C50">
              <w:rPr>
                <w:rFonts w:cs="Arial"/>
                <w:bCs/>
                <w:color w:val="000000"/>
                <w:sz w:val="20"/>
                <w:szCs w:val="20"/>
              </w:rPr>
              <w:t>Comprehensive Academic Performance</w:t>
            </w:r>
          </w:p>
          <w:p w:rsidR="00295F2E" w:rsidRPr="00E84E46" w:rsidRDefault="00067C50" w:rsidP="00E84E46">
            <w:pPr>
              <w:snapToGrid w:val="0"/>
              <w:spacing w:line="220" w:lineRule="exact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67C50">
              <w:rPr>
                <w:rFonts w:cs="Arial"/>
                <w:bCs/>
                <w:color w:val="000000"/>
                <w:sz w:val="20"/>
                <w:szCs w:val="20"/>
              </w:rPr>
              <w:t>(Rain Classroom platform)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5F2E" w:rsidRPr="00E84E46" w:rsidRDefault="00067C50" w:rsidP="00E84E46">
            <w:pPr>
              <w:snapToGrid w:val="0"/>
              <w:spacing w:line="220" w:lineRule="exact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</w:t>
            </w:r>
            <w:r w:rsidR="0075155E">
              <w:rPr>
                <w:rFonts w:cs="Arial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295F2E" w:rsidTr="00E84E46">
        <w:trPr>
          <w:trHeight w:val="26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95F2E" w:rsidRPr="00E84E46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E84E46">
              <w:rPr>
                <w:b/>
                <w:color w:val="000000"/>
                <w:sz w:val="20"/>
                <w:szCs w:val="20"/>
              </w:rPr>
              <w:t>X</w:t>
            </w:r>
            <w:r w:rsidR="00067C50" w:rsidRPr="00E84E4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295F2E" w:rsidRPr="00E84E46" w:rsidRDefault="00067C50" w:rsidP="00E84E46">
            <w:pPr>
              <w:snapToGrid w:val="0"/>
              <w:spacing w:line="220" w:lineRule="exact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Cs/>
                <w:color w:val="000000"/>
                <w:sz w:val="20"/>
                <w:szCs w:val="20"/>
              </w:rPr>
              <w:t>C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lassroom </w:t>
            </w:r>
            <w:r>
              <w:rPr>
                <w:rFonts w:cs="Arial" w:hint="eastAsia"/>
                <w:bCs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resentation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5F2E" w:rsidRPr="00E84E46" w:rsidRDefault="00067C50" w:rsidP="00E84E46">
            <w:pPr>
              <w:snapToGrid w:val="0"/>
              <w:spacing w:beforeLines="50" w:before="156" w:afterLines="50" w:after="156" w:line="220" w:lineRule="exact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</w:t>
            </w:r>
            <w:r w:rsidR="0075155E">
              <w:rPr>
                <w:rFonts w:cs="Arial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295F2E" w:rsidTr="00E84E46">
        <w:trPr>
          <w:trHeight w:val="44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95F2E" w:rsidRPr="00E84E46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E84E46">
              <w:rPr>
                <w:b/>
                <w:color w:val="000000"/>
                <w:sz w:val="20"/>
                <w:szCs w:val="20"/>
              </w:rPr>
              <w:t>X</w:t>
            </w:r>
            <w:r w:rsidR="00067C50" w:rsidRPr="00E84E4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295F2E" w:rsidRPr="00E84E46" w:rsidRDefault="00067C50" w:rsidP="00E84E46">
            <w:pPr>
              <w:snapToGrid w:val="0"/>
              <w:spacing w:line="220" w:lineRule="exact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Attendance and Participation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5F2E" w:rsidRPr="00E84E46" w:rsidRDefault="0075155E" w:rsidP="00E84E46">
            <w:pPr>
              <w:snapToGrid w:val="0"/>
              <w:spacing w:beforeLines="50" w:before="156" w:line="220" w:lineRule="exact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295F2E" w:rsidTr="00E84E46">
        <w:trPr>
          <w:trHeight w:val="26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95F2E" w:rsidRPr="00E84E46" w:rsidRDefault="0075155E" w:rsidP="00E84E46">
            <w:pPr>
              <w:adjustRightInd w:val="0"/>
              <w:snapToGrid w:val="0"/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E84E46">
              <w:rPr>
                <w:b/>
                <w:color w:val="000000"/>
                <w:sz w:val="20"/>
                <w:szCs w:val="20"/>
              </w:rPr>
              <w:t>X</w:t>
            </w:r>
            <w:r w:rsidR="00067C50" w:rsidRPr="00E84E4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295F2E" w:rsidRPr="00E84E46" w:rsidRDefault="0075155E" w:rsidP="00E84E46">
            <w:pPr>
              <w:snapToGrid w:val="0"/>
              <w:spacing w:line="220" w:lineRule="exact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Course assignments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5F2E" w:rsidRPr="00E84E46" w:rsidRDefault="0075155E" w:rsidP="00E84E46">
            <w:pPr>
              <w:snapToGrid w:val="0"/>
              <w:spacing w:beforeLines="50" w:before="156" w:afterLines="50" w:after="156" w:line="220" w:lineRule="exact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 w:rsidR="00295F2E" w:rsidRDefault="00295F2E" w:rsidP="00E84E46">
      <w:pPr>
        <w:adjustRightInd w:val="0"/>
        <w:snapToGrid w:val="0"/>
        <w:spacing w:line="220" w:lineRule="exact"/>
        <w:rPr>
          <w:szCs w:val="21"/>
        </w:rPr>
      </w:pPr>
      <w:bookmarkStart w:id="0" w:name="_GoBack"/>
      <w:bookmarkEnd w:id="0"/>
    </w:p>
    <w:tbl>
      <w:tblPr>
        <w:tblpPr w:leftFromText="180" w:rightFromText="180" w:vertAnchor="text" w:horzAnchor="page" w:tblpX="1742" w:tblpY="241"/>
        <w:tblOverlap w:val="never"/>
        <w:tblW w:w="8647" w:type="dxa"/>
        <w:tblLayout w:type="fixed"/>
        <w:tblLook w:val="04A0" w:firstRow="1" w:lastRow="0" w:firstColumn="1" w:lastColumn="0" w:noHBand="0" w:noVBand="1"/>
      </w:tblPr>
      <w:tblGrid>
        <w:gridCol w:w="4323"/>
        <w:gridCol w:w="4324"/>
      </w:tblGrid>
      <w:tr w:rsidR="00295F2E">
        <w:trPr>
          <w:trHeight w:val="609"/>
        </w:trPr>
        <w:tc>
          <w:tcPr>
            <w:tcW w:w="4323" w:type="dxa"/>
            <w:shd w:val="clear" w:color="auto" w:fill="auto"/>
          </w:tcPr>
          <w:p w:rsidR="00295F2E" w:rsidRDefault="0075155E">
            <w:pPr>
              <w:snapToGrid w:val="0"/>
              <w:spacing w:before="120" w:after="120" w:line="288" w:lineRule="auto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Instructor</w:t>
            </w:r>
            <w:r>
              <w:rPr>
                <w:color w:val="000000" w:themeColor="text1"/>
                <w:sz w:val="20"/>
                <w:szCs w:val="20"/>
              </w:rPr>
              <w:t>：</w:t>
            </w:r>
            <w:r w:rsidR="00201339">
              <w:rPr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>
                  <wp:extent cx="996286" cy="7107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我的手写签名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44" cy="74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shd w:val="clear" w:color="auto" w:fill="auto"/>
          </w:tcPr>
          <w:p w:rsidR="00201339" w:rsidRDefault="00201339">
            <w:pPr>
              <w:snapToGrid w:val="0"/>
              <w:spacing w:before="120" w:after="120" w:line="288" w:lineRule="auto"/>
              <w:rPr>
                <w:color w:val="000000" w:themeColor="text1"/>
                <w:sz w:val="20"/>
                <w:szCs w:val="20"/>
              </w:rPr>
            </w:pPr>
          </w:p>
          <w:p w:rsidR="00201339" w:rsidRDefault="00201339">
            <w:pPr>
              <w:snapToGrid w:val="0"/>
              <w:spacing w:before="120" w:after="120" w:line="288" w:lineRule="auto"/>
              <w:rPr>
                <w:color w:val="000000" w:themeColor="text1"/>
                <w:sz w:val="20"/>
                <w:szCs w:val="20"/>
              </w:rPr>
            </w:pPr>
          </w:p>
          <w:p w:rsidR="00295F2E" w:rsidRDefault="0075155E">
            <w:pPr>
              <w:snapToGrid w:val="0"/>
              <w:spacing w:before="120" w:after="120" w:line="288" w:lineRule="auto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Dean’s signature: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353F8">
              <w:rPr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 wp14:anchorId="1BB02699">
                  <wp:extent cx="924730" cy="432871"/>
                  <wp:effectExtent l="0" t="0" r="0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757" cy="435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F2E">
        <w:tc>
          <w:tcPr>
            <w:tcW w:w="4323" w:type="dxa"/>
            <w:shd w:val="clear" w:color="auto" w:fill="auto"/>
          </w:tcPr>
          <w:p w:rsidR="00295F2E" w:rsidRPr="00201339" w:rsidRDefault="0075155E">
            <w:pPr>
              <w:snapToGrid w:val="0"/>
              <w:spacing w:before="120" w:after="120" w:line="288" w:lineRule="auto"/>
              <w:rPr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Time</w:t>
            </w:r>
            <w:r>
              <w:rPr>
                <w:color w:val="000000" w:themeColor="text1"/>
                <w:sz w:val="20"/>
                <w:szCs w:val="20"/>
              </w:rPr>
              <w:t>：</w:t>
            </w:r>
            <w:r w:rsidR="00A2223D">
              <w:rPr>
                <w:color w:val="000000" w:themeColor="text1"/>
                <w:sz w:val="20"/>
                <w:szCs w:val="20"/>
                <w:lang w:eastAsia="zh-CN"/>
              </w:rPr>
              <w:t>February 12, 2023</w:t>
            </w:r>
          </w:p>
        </w:tc>
        <w:tc>
          <w:tcPr>
            <w:tcW w:w="4324" w:type="dxa"/>
            <w:shd w:val="clear" w:color="auto" w:fill="auto"/>
          </w:tcPr>
          <w:p w:rsidR="00295F2E" w:rsidRDefault="0075155E">
            <w:pPr>
              <w:snapToGrid w:val="0"/>
              <w:spacing w:before="120" w:after="120" w:line="288" w:lineRule="auto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Time</w:t>
            </w:r>
            <w:r>
              <w:rPr>
                <w:color w:val="000000" w:themeColor="text1"/>
                <w:sz w:val="20"/>
                <w:szCs w:val="20"/>
              </w:rPr>
              <w:t>：</w:t>
            </w:r>
            <w:r w:rsidR="000165CF">
              <w:t xml:space="preserve"> </w:t>
            </w:r>
            <w:r w:rsidR="00A2223D">
              <w:rPr>
                <w:color w:val="000000" w:themeColor="text1"/>
                <w:sz w:val="20"/>
                <w:szCs w:val="20"/>
              </w:rPr>
              <w:t>February 18, 2023</w:t>
            </w:r>
          </w:p>
        </w:tc>
      </w:tr>
    </w:tbl>
    <w:p w:rsidR="00295F2E" w:rsidRDefault="00295F2E"/>
    <w:sectPr w:rsidR="00295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C4" w:rsidRDefault="002357C4" w:rsidP="00EA4E8A">
      <w:r>
        <w:separator/>
      </w:r>
    </w:p>
  </w:endnote>
  <w:endnote w:type="continuationSeparator" w:id="0">
    <w:p w:rsidR="002357C4" w:rsidRDefault="002357C4" w:rsidP="00E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儷中黑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C4" w:rsidRDefault="002357C4" w:rsidP="00EA4E8A">
      <w:r>
        <w:separator/>
      </w:r>
    </w:p>
  </w:footnote>
  <w:footnote w:type="continuationSeparator" w:id="0">
    <w:p w:rsidR="002357C4" w:rsidRDefault="002357C4" w:rsidP="00EA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A62F17"/>
    <w:multiLevelType w:val="singleLevel"/>
    <w:tmpl w:val="98A62F17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C6669BF4"/>
    <w:multiLevelType w:val="singleLevel"/>
    <w:tmpl w:val="C6669BF4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E46615AE"/>
    <w:multiLevelType w:val="singleLevel"/>
    <w:tmpl w:val="E46615AE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F3BF1AC2"/>
    <w:multiLevelType w:val="singleLevel"/>
    <w:tmpl w:val="F3BF1AC2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BF22D80"/>
    <w:multiLevelType w:val="singleLevel"/>
    <w:tmpl w:val="1BF22D80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33A705E1"/>
    <w:multiLevelType w:val="singleLevel"/>
    <w:tmpl w:val="33A705E1"/>
    <w:lvl w:ilvl="0">
      <w:start w:val="1"/>
      <w:numFmt w:val="decimal"/>
      <w:suff w:val="nothing"/>
      <w:lvlText w:val="%1）"/>
      <w:lvlJc w:val="left"/>
    </w:lvl>
  </w:abstractNum>
  <w:abstractNum w:abstractNumId="6" w15:restartNumberingAfterBreak="0">
    <w:nsid w:val="35A25421"/>
    <w:multiLevelType w:val="singleLevel"/>
    <w:tmpl w:val="35A25421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7" w15:restartNumberingAfterBreak="0">
    <w:nsid w:val="4F1F54F5"/>
    <w:multiLevelType w:val="singleLevel"/>
    <w:tmpl w:val="4F1F54F5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567EF519"/>
    <w:multiLevelType w:val="singleLevel"/>
    <w:tmpl w:val="567EF519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616A4D5F"/>
    <w:multiLevelType w:val="singleLevel"/>
    <w:tmpl w:val="616A4D5F"/>
    <w:lvl w:ilvl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F663B"/>
    <w:rsid w:val="00002B85"/>
    <w:rsid w:val="00015A5D"/>
    <w:rsid w:val="000165CF"/>
    <w:rsid w:val="000353F8"/>
    <w:rsid w:val="00067C50"/>
    <w:rsid w:val="00201339"/>
    <w:rsid w:val="002357C4"/>
    <w:rsid w:val="00295F2E"/>
    <w:rsid w:val="002A798F"/>
    <w:rsid w:val="002F5583"/>
    <w:rsid w:val="003170B6"/>
    <w:rsid w:val="00383CF1"/>
    <w:rsid w:val="005905D3"/>
    <w:rsid w:val="0062659E"/>
    <w:rsid w:val="006D70DD"/>
    <w:rsid w:val="006E4A38"/>
    <w:rsid w:val="0075155E"/>
    <w:rsid w:val="00763187"/>
    <w:rsid w:val="0076683F"/>
    <w:rsid w:val="00951C71"/>
    <w:rsid w:val="009971E2"/>
    <w:rsid w:val="00A2223D"/>
    <w:rsid w:val="00A275D9"/>
    <w:rsid w:val="00BD270A"/>
    <w:rsid w:val="00E445C2"/>
    <w:rsid w:val="00E53E91"/>
    <w:rsid w:val="00E84E46"/>
    <w:rsid w:val="00EA4E8A"/>
    <w:rsid w:val="00EB56DE"/>
    <w:rsid w:val="00F056EB"/>
    <w:rsid w:val="117C0988"/>
    <w:rsid w:val="1B8B7CDA"/>
    <w:rsid w:val="49D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D1B39A3-C987-4F01-838F-A2199488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link w:val="Char"/>
    <w:rsid w:val="00EA4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4E8A"/>
    <w:rPr>
      <w:kern w:val="2"/>
      <w:sz w:val="18"/>
      <w:szCs w:val="18"/>
      <w:lang w:eastAsia="zh-TW"/>
    </w:rPr>
  </w:style>
  <w:style w:type="paragraph" w:styleId="a5">
    <w:name w:val="footer"/>
    <w:basedOn w:val="a"/>
    <w:link w:val="Char0"/>
    <w:rsid w:val="00EA4E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4E8A"/>
    <w:rPr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Sheldon&amp;medium=01&amp;category_path=01.00.00.00.00.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search.dangdang.com/?key3=Westview+Press&amp;medium=01&amp;category_path=01.00.00.00.00.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Anderson&amp;medium=01&amp;category_path=01.00.00.00.00.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Leyte</cp:lastModifiedBy>
  <cp:revision>22</cp:revision>
  <dcterms:created xsi:type="dcterms:W3CDTF">2020-03-07T09:33:00Z</dcterms:created>
  <dcterms:modified xsi:type="dcterms:W3CDTF">2023-02-16T12:01:00Z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4BB7464CF7D04DF89EE9E1B423CEFBD6</vt:lpwstr>
  </property>
</Properties>
</file>