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51CF" w14:textId="77777777" w:rsidR="004B39BE" w:rsidRPr="004B39BE" w:rsidRDefault="004B39BE" w:rsidP="004B39BE">
      <w:pPr>
        <w:keepNext/>
        <w:keepLines/>
        <w:spacing w:before="340" w:after="330" w:line="578" w:lineRule="auto"/>
        <w:jc w:val="center"/>
        <w:outlineLvl w:val="0"/>
        <w:rPr>
          <w:rFonts w:ascii="Calibri" w:eastAsia="宋体" w:hAnsi="Calibri" w:cs="Times New Roman"/>
          <w:b/>
          <w:bCs/>
          <w:kern w:val="44"/>
          <w:sz w:val="28"/>
          <w:szCs w:val="28"/>
        </w:rPr>
      </w:pPr>
      <w:bookmarkStart w:id="0" w:name="_Toc114427197"/>
      <w:r w:rsidRPr="004B39BE">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26DD39D3" wp14:editId="10001033">
                <wp:simplePos x="0" y="0"/>
                <wp:positionH relativeFrom="page">
                  <wp:posOffset>447675</wp:posOffset>
                </wp:positionH>
                <wp:positionV relativeFrom="page">
                  <wp:posOffset>332740</wp:posOffset>
                </wp:positionV>
                <wp:extent cx="2635250" cy="280670"/>
                <wp:effectExtent l="0" t="0" r="0" b="5080"/>
                <wp:wrapNone/>
                <wp:docPr id="47"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9FB0F58" w14:textId="77777777" w:rsidR="004B39BE" w:rsidRDefault="004B39BE" w:rsidP="004B39BE">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6DD39D3" id="_x0000_t202" coordsize="21600,21600" o:spt="202" path="m,l,21600r21600,l21600,xe">
                <v:stroke joinstyle="miter"/>
                <v:path gradientshapeok="t" o:connecttype="rect"/>
              </v:shapetype>
              <v:shape id="文本框 1" o:spid="_x0000_s1026" type="#_x0000_t202" style="position:absolute;left:0;text-align:left;margin-left:35.25pt;margin-top:26.2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" stroked="f" strokeweight=".5pt">
                <v:textbox>
                  <w:txbxContent>
                    <w:p w14:paraId="39FB0F58" w14:textId="77777777" w:rsidR="004B39BE" w:rsidRDefault="004B39BE" w:rsidP="004B39BE">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r w:rsidRPr="004B39BE">
        <w:rPr>
          <w:rFonts w:ascii="Calibri" w:eastAsia="宋体" w:hAnsi="Calibri" w:cs="Times New Roman" w:hint="eastAsia"/>
          <w:b/>
          <w:bCs/>
          <w:kern w:val="44"/>
          <w:sz w:val="28"/>
          <w:szCs w:val="28"/>
        </w:rPr>
        <w:t>【学术论文写作】</w:t>
      </w:r>
      <w:bookmarkEnd w:id="0"/>
    </w:p>
    <w:p w14:paraId="54B53230" w14:textId="77777777" w:rsidR="004B39BE" w:rsidRPr="004B39BE" w:rsidRDefault="004B39BE" w:rsidP="004B39BE">
      <w:pPr>
        <w:spacing w:line="288" w:lineRule="auto"/>
        <w:jc w:val="center"/>
        <w:rPr>
          <w:rFonts w:ascii="Calibri" w:eastAsia="宋体" w:hAnsi="Calibri" w:cs="Times New Roman"/>
          <w:b/>
          <w:sz w:val="28"/>
          <w:szCs w:val="30"/>
        </w:rPr>
      </w:pPr>
      <w:r w:rsidRPr="004B39BE">
        <w:rPr>
          <w:rFonts w:ascii="Calibri" w:eastAsia="宋体" w:hAnsi="Calibri" w:cs="Times New Roman" w:hint="eastAsia"/>
          <w:b/>
          <w:sz w:val="28"/>
          <w:szCs w:val="30"/>
        </w:rPr>
        <w:t>【</w:t>
      </w:r>
      <w:r w:rsidRPr="004B39BE">
        <w:rPr>
          <w:rFonts w:ascii="Calibri" w:eastAsia="宋体" w:hAnsi="Calibri" w:cs="Times New Roman"/>
          <w:b/>
          <w:sz w:val="28"/>
          <w:szCs w:val="30"/>
        </w:rPr>
        <w:t>Writing Academic Essay</w:t>
      </w:r>
      <w:r w:rsidRPr="004B39BE">
        <w:rPr>
          <w:rFonts w:ascii="Calibri" w:eastAsia="宋体" w:hAnsi="Calibri" w:cs="Times New Roman" w:hint="eastAsia"/>
          <w:b/>
          <w:sz w:val="28"/>
          <w:szCs w:val="30"/>
        </w:rPr>
        <w:t>】</w:t>
      </w:r>
    </w:p>
    <w:p w14:paraId="465339EC" w14:textId="77777777" w:rsidR="004B39BE" w:rsidRPr="004B39BE" w:rsidRDefault="004B39BE" w:rsidP="004B39BE">
      <w:pPr>
        <w:spacing w:beforeLines="50" w:before="156" w:afterLines="50" w:after="156" w:line="288" w:lineRule="auto"/>
        <w:ind w:firstLineChars="150" w:firstLine="360"/>
        <w:rPr>
          <w:rFonts w:ascii="Calibri" w:eastAsia="宋体" w:hAnsi="Calibri" w:cs="Times New Roman"/>
          <w:b/>
          <w:color w:val="008080"/>
          <w:sz w:val="30"/>
          <w:szCs w:val="30"/>
        </w:rPr>
      </w:pPr>
      <w:r w:rsidRPr="004B39BE">
        <w:rPr>
          <w:rFonts w:ascii="黑体" w:eastAsia="黑体" w:hAnsi="宋体" w:cs="Times New Roman"/>
          <w:sz w:val="24"/>
        </w:rPr>
        <w:t>一</w:t>
      </w:r>
      <w:r w:rsidRPr="004B39BE">
        <w:rPr>
          <w:rFonts w:ascii="黑体" w:eastAsia="黑体" w:hAnsi="宋体" w:cs="Times New Roman" w:hint="eastAsia"/>
          <w:sz w:val="24"/>
        </w:rPr>
        <w:t>、</w:t>
      </w:r>
      <w:r w:rsidRPr="004B39BE">
        <w:rPr>
          <w:rFonts w:ascii="黑体" w:eastAsia="黑体" w:hAnsi="宋体" w:cs="Times New Roman"/>
          <w:sz w:val="24"/>
        </w:rPr>
        <w:t>基本信息</w:t>
      </w:r>
    </w:p>
    <w:p w14:paraId="01E1F9EA" w14:textId="77777777" w:rsidR="004B39BE" w:rsidRPr="004B39BE" w:rsidRDefault="004B39BE" w:rsidP="004B39BE">
      <w:pPr>
        <w:snapToGrid w:val="0"/>
        <w:spacing w:line="288" w:lineRule="auto"/>
        <w:ind w:firstLineChars="196" w:firstLine="394"/>
        <w:rPr>
          <w:rFonts w:ascii="Calibri" w:eastAsia="宋体" w:hAnsi="Calibri" w:cs="Times New Roman"/>
          <w:color w:val="000000"/>
          <w:sz w:val="20"/>
          <w:szCs w:val="20"/>
        </w:rPr>
      </w:pPr>
      <w:r w:rsidRPr="004B39BE">
        <w:rPr>
          <w:rFonts w:ascii="Calibri" w:eastAsia="宋体" w:hAnsi="Calibri" w:cs="Times New Roman"/>
          <w:b/>
          <w:bCs/>
          <w:color w:val="000000"/>
          <w:sz w:val="20"/>
          <w:szCs w:val="20"/>
        </w:rPr>
        <w:t>课程代码：</w:t>
      </w:r>
      <w:r w:rsidRPr="004B39BE">
        <w:rPr>
          <w:rFonts w:ascii="Calibri" w:eastAsia="宋体" w:hAnsi="Calibri" w:cs="Times New Roman"/>
          <w:color w:val="000000"/>
          <w:sz w:val="20"/>
          <w:szCs w:val="20"/>
        </w:rPr>
        <w:t>【</w:t>
      </w:r>
      <w:r w:rsidRPr="004B39BE">
        <w:rPr>
          <w:rFonts w:ascii="Calibri" w:eastAsia="宋体" w:hAnsi="Calibri" w:cs="Times New Roman" w:hint="eastAsia"/>
          <w:color w:val="000000"/>
          <w:sz w:val="20"/>
          <w:szCs w:val="20"/>
        </w:rPr>
        <w:t>2020</w:t>
      </w:r>
      <w:r w:rsidRPr="004B39BE">
        <w:rPr>
          <w:rFonts w:ascii="Calibri" w:eastAsia="宋体" w:hAnsi="Calibri" w:cs="Times New Roman"/>
          <w:color w:val="000000"/>
          <w:sz w:val="20"/>
          <w:szCs w:val="20"/>
        </w:rPr>
        <w:t>108</w:t>
      </w:r>
      <w:r w:rsidRPr="004B39BE">
        <w:rPr>
          <w:rFonts w:ascii="Calibri" w:eastAsia="宋体" w:hAnsi="Calibri" w:cs="Times New Roman"/>
          <w:color w:val="000000"/>
          <w:sz w:val="20"/>
          <w:szCs w:val="20"/>
        </w:rPr>
        <w:t>】</w:t>
      </w:r>
    </w:p>
    <w:p w14:paraId="553D3E0E" w14:textId="77777777" w:rsidR="004B39BE" w:rsidRPr="004B39BE" w:rsidRDefault="004B39BE" w:rsidP="004B39BE">
      <w:pPr>
        <w:snapToGrid w:val="0"/>
        <w:spacing w:line="288" w:lineRule="auto"/>
        <w:ind w:firstLineChars="196" w:firstLine="394"/>
        <w:rPr>
          <w:rFonts w:ascii="Calibri" w:eastAsia="宋体" w:hAnsi="Calibri" w:cs="Times New Roman"/>
          <w:color w:val="000000"/>
          <w:szCs w:val="21"/>
        </w:rPr>
      </w:pPr>
      <w:r w:rsidRPr="004B39BE">
        <w:rPr>
          <w:rFonts w:ascii="Calibri" w:eastAsia="宋体" w:hAnsi="Calibri" w:cs="Times New Roman"/>
          <w:b/>
          <w:bCs/>
          <w:color w:val="000000"/>
          <w:sz w:val="20"/>
          <w:szCs w:val="20"/>
        </w:rPr>
        <w:t>课程学分：</w:t>
      </w:r>
      <w:r w:rsidRPr="004B39BE">
        <w:rPr>
          <w:rFonts w:ascii="Calibri" w:eastAsia="宋体" w:hAnsi="Calibri" w:cs="Times New Roman"/>
          <w:color w:val="000000"/>
          <w:sz w:val="20"/>
          <w:szCs w:val="20"/>
        </w:rPr>
        <w:t>【</w:t>
      </w:r>
      <w:r w:rsidRPr="004B39BE">
        <w:rPr>
          <w:rFonts w:ascii="Calibri" w:eastAsia="宋体" w:hAnsi="Calibri" w:cs="Times New Roman" w:hint="eastAsia"/>
          <w:color w:val="000000"/>
          <w:sz w:val="20"/>
          <w:szCs w:val="20"/>
        </w:rPr>
        <w:t>2</w:t>
      </w:r>
      <w:r w:rsidRPr="004B39BE">
        <w:rPr>
          <w:rFonts w:ascii="Calibri" w:eastAsia="宋体" w:hAnsi="Calibri" w:cs="Times New Roman"/>
          <w:color w:val="000000"/>
          <w:sz w:val="20"/>
          <w:szCs w:val="20"/>
        </w:rPr>
        <w:t>】</w:t>
      </w:r>
    </w:p>
    <w:p w14:paraId="298273D5" w14:textId="77777777" w:rsidR="004B39BE" w:rsidRPr="004B39BE" w:rsidRDefault="004B39BE" w:rsidP="004B39BE">
      <w:pPr>
        <w:snapToGrid w:val="0"/>
        <w:spacing w:line="288" w:lineRule="auto"/>
        <w:ind w:firstLineChars="196" w:firstLine="394"/>
        <w:rPr>
          <w:rFonts w:ascii="Calibri" w:eastAsia="宋体" w:hAnsi="Calibri" w:cs="Times New Roman"/>
          <w:color w:val="000000"/>
          <w:szCs w:val="21"/>
        </w:rPr>
      </w:pPr>
      <w:r w:rsidRPr="004B39BE">
        <w:rPr>
          <w:rFonts w:ascii="Calibri" w:eastAsia="宋体" w:hAnsi="Calibri" w:cs="Times New Roman"/>
          <w:b/>
          <w:bCs/>
          <w:color w:val="000000"/>
          <w:sz w:val="20"/>
          <w:szCs w:val="20"/>
        </w:rPr>
        <w:t>面向专业：</w:t>
      </w:r>
      <w:r w:rsidRPr="004B39BE">
        <w:rPr>
          <w:rFonts w:ascii="Calibri" w:eastAsia="宋体" w:hAnsi="Calibri" w:cs="Times New Roman"/>
          <w:color w:val="000000"/>
          <w:sz w:val="20"/>
          <w:szCs w:val="20"/>
        </w:rPr>
        <w:t>【</w:t>
      </w:r>
      <w:r w:rsidRPr="004B39BE">
        <w:rPr>
          <w:rFonts w:ascii="Calibri" w:eastAsia="宋体" w:hAnsi="Calibri" w:cs="Times New Roman" w:hint="eastAsia"/>
          <w:color w:val="000000"/>
          <w:sz w:val="20"/>
          <w:szCs w:val="20"/>
        </w:rPr>
        <w:t>日语专业本科</w:t>
      </w:r>
      <w:r w:rsidRPr="004B39BE">
        <w:rPr>
          <w:rFonts w:ascii="Calibri" w:eastAsia="宋体" w:hAnsi="Calibri" w:cs="Times New Roman"/>
          <w:color w:val="000000"/>
          <w:sz w:val="20"/>
          <w:szCs w:val="20"/>
        </w:rPr>
        <w:t>】</w:t>
      </w:r>
    </w:p>
    <w:p w14:paraId="0CA28D92" w14:textId="2748C220" w:rsidR="004B39BE" w:rsidRPr="004B39BE" w:rsidRDefault="004B39BE" w:rsidP="004B39BE">
      <w:pPr>
        <w:snapToGrid w:val="0"/>
        <w:spacing w:line="288" w:lineRule="auto"/>
        <w:ind w:firstLineChars="196" w:firstLine="394"/>
        <w:rPr>
          <w:rFonts w:ascii="Calibri" w:eastAsia="宋体" w:hAnsi="Calibri" w:cs="Times New Roman"/>
          <w:color w:val="000000"/>
          <w:sz w:val="20"/>
          <w:szCs w:val="20"/>
        </w:rPr>
      </w:pPr>
      <w:r w:rsidRPr="004B39BE">
        <w:rPr>
          <w:rFonts w:ascii="Calibri" w:eastAsia="宋体" w:hAnsi="Calibri" w:cs="Times New Roman"/>
          <w:b/>
          <w:bCs/>
          <w:color w:val="000000"/>
          <w:sz w:val="20"/>
          <w:szCs w:val="20"/>
        </w:rPr>
        <w:t>课程性质：</w:t>
      </w:r>
      <w:r w:rsidRPr="004B39BE">
        <w:rPr>
          <w:rFonts w:ascii="Calibri" w:eastAsia="宋体" w:hAnsi="Calibri" w:cs="Times New Roman"/>
          <w:color w:val="000000"/>
          <w:sz w:val="20"/>
          <w:szCs w:val="20"/>
        </w:rPr>
        <w:t>【</w:t>
      </w:r>
      <w:r w:rsidR="0020574F">
        <w:rPr>
          <w:rFonts w:ascii="Calibri" w:eastAsia="宋体" w:hAnsi="Calibri" w:cs="Times New Roman" w:hint="eastAsia"/>
          <w:color w:val="000000"/>
          <w:sz w:val="20"/>
          <w:szCs w:val="20"/>
        </w:rPr>
        <w:t>系级</w:t>
      </w:r>
      <w:r w:rsidRPr="004B39BE">
        <w:rPr>
          <w:rFonts w:ascii="Calibri" w:eastAsia="宋体" w:hAnsi="Calibri" w:cs="Times New Roman" w:hint="eastAsia"/>
          <w:color w:val="000000"/>
          <w:sz w:val="20"/>
          <w:szCs w:val="20"/>
        </w:rPr>
        <w:t>必修课</w:t>
      </w:r>
      <w:r w:rsidRPr="004B39BE">
        <w:rPr>
          <w:rFonts w:ascii="Calibri" w:eastAsia="宋体" w:hAnsi="Calibri" w:cs="Times New Roman"/>
          <w:color w:val="000000"/>
          <w:sz w:val="20"/>
          <w:szCs w:val="20"/>
        </w:rPr>
        <w:t>】</w:t>
      </w:r>
    </w:p>
    <w:p w14:paraId="531DCFB0" w14:textId="77777777" w:rsidR="004B39BE" w:rsidRPr="004B39BE" w:rsidRDefault="004B39BE" w:rsidP="004B39BE">
      <w:pPr>
        <w:snapToGrid w:val="0"/>
        <w:spacing w:line="288" w:lineRule="auto"/>
        <w:ind w:firstLineChars="196" w:firstLine="394"/>
        <w:rPr>
          <w:rFonts w:ascii="Calibri" w:eastAsia="宋体" w:hAnsi="Calibri" w:cs="Times New Roman"/>
          <w:color w:val="000000"/>
          <w:szCs w:val="21"/>
        </w:rPr>
      </w:pPr>
      <w:r w:rsidRPr="004B39BE">
        <w:rPr>
          <w:rFonts w:ascii="Calibri" w:eastAsia="宋体" w:hAnsi="Calibri" w:cs="Times New Roman"/>
          <w:b/>
          <w:color w:val="000000"/>
          <w:sz w:val="20"/>
          <w:szCs w:val="20"/>
        </w:rPr>
        <w:t>开课院系：</w:t>
      </w:r>
      <w:r w:rsidRPr="004B39BE">
        <w:rPr>
          <w:rFonts w:ascii="Calibri" w:eastAsia="宋体" w:hAnsi="Calibri" w:cs="Times New Roman" w:hint="eastAsia"/>
          <w:color w:val="000000"/>
          <w:sz w:val="20"/>
          <w:szCs w:val="20"/>
        </w:rPr>
        <w:t>国际教育学院日语教学中心</w:t>
      </w:r>
    </w:p>
    <w:p w14:paraId="39B56EE0" w14:textId="77777777" w:rsidR="004B39BE" w:rsidRPr="004B39BE" w:rsidRDefault="004B39BE" w:rsidP="004B39BE">
      <w:pPr>
        <w:snapToGrid w:val="0"/>
        <w:spacing w:line="288" w:lineRule="auto"/>
        <w:ind w:firstLineChars="196" w:firstLine="394"/>
        <w:rPr>
          <w:rFonts w:ascii="Calibri" w:eastAsia="宋体" w:hAnsi="Calibri" w:cs="Times New Roman"/>
          <w:color w:val="000000"/>
          <w:sz w:val="20"/>
          <w:szCs w:val="20"/>
        </w:rPr>
      </w:pPr>
      <w:r w:rsidRPr="004B39BE">
        <w:rPr>
          <w:rFonts w:ascii="Calibri" w:eastAsia="宋体" w:hAnsi="Calibri" w:cs="Times New Roman"/>
          <w:b/>
          <w:bCs/>
          <w:color w:val="000000"/>
          <w:sz w:val="20"/>
          <w:szCs w:val="20"/>
        </w:rPr>
        <w:t>使用教材：</w:t>
      </w:r>
    </w:p>
    <w:p w14:paraId="006B5C59" w14:textId="2C48632A" w:rsidR="004B39BE" w:rsidRPr="004B39BE" w:rsidRDefault="004B39BE" w:rsidP="004B39BE">
      <w:pPr>
        <w:spacing w:line="288" w:lineRule="auto"/>
        <w:ind w:firstLineChars="200" w:firstLine="400"/>
        <w:rPr>
          <w:rFonts w:ascii="宋体" w:eastAsia="宋体" w:hAnsi="宋体" w:cs="宋体"/>
          <w:sz w:val="20"/>
        </w:rPr>
      </w:pPr>
      <w:r w:rsidRPr="004B39BE">
        <w:rPr>
          <w:rFonts w:ascii="宋体" w:eastAsia="宋体" w:hAnsi="宋体" w:cs="宋体"/>
          <w:sz w:val="20"/>
        </w:rPr>
        <w:t>教材【</w:t>
      </w:r>
      <w:r w:rsidRPr="004B39BE">
        <w:rPr>
          <w:rFonts w:ascii="宋体" w:eastAsia="宋体" w:hAnsi="宋体" w:cs="宋体" w:hint="eastAsia"/>
          <w:sz w:val="20"/>
        </w:rPr>
        <w:t>《日语</w:t>
      </w:r>
      <w:r w:rsidR="0020574F">
        <w:rPr>
          <w:rFonts w:ascii="宋体" w:eastAsia="宋体" w:hAnsi="宋体" w:cs="宋体" w:hint="eastAsia"/>
          <w:sz w:val="20"/>
        </w:rPr>
        <w:t>学术写作与研究方法</w:t>
      </w:r>
      <w:r w:rsidRPr="004B39BE">
        <w:rPr>
          <w:rFonts w:ascii="宋体" w:eastAsia="宋体" w:hAnsi="宋体" w:cs="宋体" w:hint="eastAsia"/>
          <w:sz w:val="20"/>
        </w:rPr>
        <w:t>》，</w:t>
      </w:r>
      <w:r w:rsidR="0020574F">
        <w:rPr>
          <w:rFonts w:ascii="宋体" w:eastAsia="宋体" w:hAnsi="宋体" w:cs="宋体" w:hint="eastAsia"/>
          <w:sz w:val="20"/>
        </w:rPr>
        <w:t>杨秀娥</w:t>
      </w:r>
      <w:r w:rsidRPr="004B39BE">
        <w:rPr>
          <w:rFonts w:ascii="宋体" w:eastAsia="宋体" w:hAnsi="宋体" w:cs="宋体" w:hint="eastAsia"/>
          <w:sz w:val="20"/>
        </w:rPr>
        <w:t>，</w:t>
      </w:r>
      <w:r w:rsidR="0020574F">
        <w:rPr>
          <w:rFonts w:ascii="宋体" w:eastAsia="宋体" w:hAnsi="宋体" w:cs="宋体" w:hint="eastAsia"/>
          <w:sz w:val="20"/>
        </w:rPr>
        <w:t>外语教学与研究出版社</w:t>
      </w:r>
      <w:r w:rsidRPr="004B39BE">
        <w:rPr>
          <w:rFonts w:ascii="宋体" w:eastAsia="宋体" w:hAnsi="宋体" w:cs="宋体" w:hint="eastAsia"/>
          <w:sz w:val="20"/>
        </w:rPr>
        <w:t>，</w:t>
      </w:r>
      <w:r w:rsidR="0020574F">
        <w:rPr>
          <w:rFonts w:ascii="宋体" w:eastAsia="宋体" w:hAnsi="宋体" w:cs="宋体" w:hint="eastAsia"/>
          <w:sz w:val="20"/>
        </w:rPr>
        <w:t>第一版</w:t>
      </w:r>
      <w:r w:rsidRPr="004B39BE">
        <w:rPr>
          <w:rFonts w:ascii="宋体" w:eastAsia="宋体" w:hAnsi="宋体" w:cs="宋体"/>
          <w:sz w:val="20"/>
        </w:rPr>
        <w:t>】</w:t>
      </w:r>
    </w:p>
    <w:p w14:paraId="31C2750F" w14:textId="77777777" w:rsidR="004B39BE" w:rsidRPr="004B39BE" w:rsidRDefault="004B39BE" w:rsidP="004B39BE">
      <w:pPr>
        <w:spacing w:line="288" w:lineRule="auto"/>
        <w:ind w:firstLineChars="200" w:firstLine="400"/>
        <w:rPr>
          <w:rFonts w:ascii="宋体" w:eastAsia="MS Mincho" w:hAnsi="宋体" w:cs="宋体"/>
          <w:sz w:val="20"/>
          <w:lang w:eastAsia="ja-JP"/>
        </w:rPr>
      </w:pPr>
      <w:r w:rsidRPr="004B39BE">
        <w:rPr>
          <w:rFonts w:ascii="宋体" w:eastAsia="宋体" w:hAnsi="宋体" w:cs="宋体"/>
          <w:sz w:val="20"/>
          <w:lang w:eastAsia="ja-JP"/>
        </w:rPr>
        <w:t>参考书目【</w:t>
      </w:r>
      <w:r w:rsidRPr="004B39BE">
        <w:rPr>
          <w:rFonts w:ascii="MS Mincho" w:eastAsia="MS Mincho" w:hAnsi="MS Mincho" w:cs="宋体" w:hint="eastAsia"/>
          <w:sz w:val="20"/>
          <w:lang w:eastAsia="ja-JP"/>
        </w:rPr>
        <w:t>『大学生のためのレポート・論文の書き方』</w:t>
      </w:r>
      <w:r w:rsidRPr="004B39BE">
        <w:rPr>
          <w:rFonts w:ascii="宋体" w:eastAsia="宋体" w:hAnsi="宋体" w:cs="宋体"/>
          <w:sz w:val="20"/>
          <w:lang w:eastAsia="ja-JP"/>
        </w:rPr>
        <w:t>，</w:t>
      </w:r>
      <w:r w:rsidRPr="004B39BE">
        <w:rPr>
          <w:rFonts w:ascii="MS Mincho" w:eastAsia="MS Mincho" w:hAnsi="MS Mincho" w:cs="宋体" w:hint="eastAsia"/>
          <w:sz w:val="20"/>
          <w:lang w:eastAsia="ja-JP"/>
        </w:rPr>
        <w:t>石井一成</w:t>
      </w:r>
      <w:r w:rsidRPr="004B39BE">
        <w:rPr>
          <w:rFonts w:ascii="宋体" w:eastAsia="宋体" w:hAnsi="宋体" w:cs="宋体"/>
          <w:sz w:val="20"/>
          <w:lang w:eastAsia="ja-JP"/>
        </w:rPr>
        <w:t>，</w:t>
      </w:r>
      <w:r w:rsidRPr="004B39BE">
        <w:rPr>
          <w:rFonts w:ascii="MS Mincho" w:eastAsia="MS Mincho" w:hAnsi="MS Mincho" w:cs="宋体" w:hint="eastAsia"/>
          <w:sz w:val="20"/>
          <w:lang w:eastAsia="ja-JP"/>
        </w:rPr>
        <w:t>ナツメ</w:t>
      </w:r>
      <w:r w:rsidRPr="004B39BE">
        <w:rPr>
          <w:rFonts w:ascii="宋体" w:eastAsia="宋体" w:hAnsi="宋体" w:cs="宋体"/>
          <w:sz w:val="20"/>
          <w:lang w:eastAsia="ja-JP"/>
        </w:rPr>
        <w:t>社，</w:t>
      </w:r>
    </w:p>
    <w:p w14:paraId="0C11992B" w14:textId="77777777" w:rsidR="004B39BE" w:rsidRPr="004B39BE" w:rsidRDefault="004B39BE" w:rsidP="004B39BE">
      <w:pPr>
        <w:spacing w:line="288" w:lineRule="auto"/>
        <w:ind w:firstLineChars="800" w:firstLine="1600"/>
        <w:rPr>
          <w:rFonts w:ascii="宋体" w:eastAsia="宋体" w:hAnsi="宋体" w:cs="宋体"/>
          <w:sz w:val="20"/>
          <w:lang w:eastAsia="ja-JP"/>
        </w:rPr>
      </w:pPr>
      <w:r w:rsidRPr="004B39BE">
        <w:rPr>
          <w:rFonts w:ascii="宋体" w:eastAsia="宋体" w:hAnsi="宋体" w:cs="宋体"/>
          <w:sz w:val="20"/>
          <w:lang w:eastAsia="ja-JP"/>
        </w:rPr>
        <w:t>201</w:t>
      </w:r>
      <w:r w:rsidRPr="004B39BE">
        <w:rPr>
          <w:rFonts w:ascii="MS Mincho" w:eastAsia="MS Mincho" w:hAnsi="MS Mincho" w:cs="宋体" w:hint="eastAsia"/>
          <w:sz w:val="20"/>
          <w:lang w:eastAsia="ja-JP"/>
        </w:rPr>
        <w:t>4</w:t>
      </w:r>
      <w:r w:rsidRPr="004B39BE">
        <w:rPr>
          <w:rFonts w:ascii="MS Mincho" w:eastAsia="MS Mincho" w:hAnsi="MS Mincho" w:cs="MS Mincho"/>
          <w:sz w:val="20"/>
          <w:lang w:eastAsia="ja-JP"/>
        </w:rPr>
        <w:t>年</w:t>
      </w:r>
      <w:r w:rsidRPr="004B39BE">
        <w:rPr>
          <w:rFonts w:ascii="MS Mincho" w:eastAsia="MS Mincho" w:hAnsi="MS Mincho" w:cs="MS Mincho" w:hint="eastAsia"/>
          <w:sz w:val="20"/>
          <w:lang w:eastAsia="ja-JP"/>
        </w:rPr>
        <w:t>3月</w:t>
      </w:r>
      <w:r w:rsidRPr="004B39BE">
        <w:rPr>
          <w:rFonts w:ascii="MS Mincho" w:eastAsia="MS Mincho" w:hAnsi="MS Mincho" w:cs="MS Mincho"/>
          <w:sz w:val="20"/>
          <w:lang w:eastAsia="ja-JP"/>
        </w:rPr>
        <w:t>第</w:t>
      </w:r>
      <w:r w:rsidRPr="004B39BE">
        <w:rPr>
          <w:rFonts w:ascii="MS Mincho" w:eastAsia="MS Mincho" w:hAnsi="MS Mincho" w:cs="MS Mincho" w:hint="eastAsia"/>
          <w:sz w:val="20"/>
          <w:lang w:eastAsia="ja-JP"/>
        </w:rPr>
        <w:t>1刷</w:t>
      </w:r>
      <w:r w:rsidRPr="004B39BE">
        <w:rPr>
          <w:rFonts w:ascii="宋体" w:eastAsia="宋体" w:hAnsi="宋体" w:cs="宋体"/>
          <w:sz w:val="20"/>
          <w:lang w:eastAsia="ja-JP"/>
        </w:rPr>
        <w:t>】</w:t>
      </w:r>
    </w:p>
    <w:p w14:paraId="1A2DC800" w14:textId="77777777" w:rsidR="004B39BE" w:rsidRPr="004B39BE" w:rsidRDefault="004B39BE" w:rsidP="004B39BE">
      <w:pPr>
        <w:spacing w:line="288" w:lineRule="auto"/>
        <w:ind w:left="840" w:firstLineChars="210" w:firstLine="420"/>
        <w:rPr>
          <w:rFonts w:ascii="宋体" w:eastAsia="宋体" w:hAnsi="宋体" w:cs="宋体"/>
          <w:sz w:val="20"/>
          <w:lang w:eastAsia="ja-JP"/>
        </w:rPr>
      </w:pPr>
      <w:r w:rsidRPr="004B39BE">
        <w:rPr>
          <w:rFonts w:ascii="宋体" w:eastAsia="宋体" w:hAnsi="宋体" w:cs="宋体"/>
          <w:sz w:val="20"/>
          <w:lang w:eastAsia="ja-JP"/>
        </w:rPr>
        <w:t>【</w:t>
      </w:r>
      <w:r w:rsidRPr="004B39BE">
        <w:rPr>
          <w:rFonts w:ascii="MS Mincho" w:eastAsia="MS Mincho" w:hAnsi="MS Mincho" w:cs="宋体" w:hint="eastAsia"/>
          <w:sz w:val="20"/>
          <w:lang w:eastAsia="ja-JP"/>
        </w:rPr>
        <w:t>『新版　論文の教室』</w:t>
      </w:r>
      <w:r w:rsidRPr="004B39BE">
        <w:rPr>
          <w:rFonts w:ascii="宋体" w:eastAsia="宋体" w:hAnsi="宋体" w:cs="宋体"/>
          <w:sz w:val="20"/>
          <w:lang w:eastAsia="ja-JP"/>
        </w:rPr>
        <w:t>，</w:t>
      </w:r>
      <w:r w:rsidRPr="004B39BE">
        <w:rPr>
          <w:rFonts w:ascii="MS Mincho" w:eastAsia="MS Mincho" w:hAnsi="MS Mincho" w:cs="宋体" w:hint="eastAsia"/>
          <w:sz w:val="20"/>
          <w:lang w:eastAsia="ja-JP"/>
        </w:rPr>
        <w:t>戸田山和久</w:t>
      </w:r>
      <w:r w:rsidRPr="004B39BE">
        <w:rPr>
          <w:rFonts w:ascii="宋体" w:eastAsia="宋体" w:hAnsi="宋体" w:cs="宋体"/>
          <w:sz w:val="20"/>
          <w:lang w:eastAsia="ja-JP"/>
        </w:rPr>
        <w:t>，</w:t>
      </w:r>
      <w:r w:rsidRPr="004B39BE">
        <w:rPr>
          <w:rFonts w:ascii="MS Mincho" w:eastAsia="MS Mincho" w:hAnsi="MS Mincho" w:cs="宋体" w:hint="eastAsia"/>
          <w:sz w:val="20"/>
          <w:lang w:eastAsia="ja-JP"/>
        </w:rPr>
        <w:t>NHK</w:t>
      </w:r>
      <w:r w:rsidRPr="004B39BE">
        <w:rPr>
          <w:rFonts w:ascii="宋体" w:eastAsia="宋体" w:hAnsi="宋体" w:cs="宋体"/>
          <w:sz w:val="20"/>
          <w:lang w:eastAsia="ja-JP"/>
        </w:rPr>
        <w:t>出版，201</w:t>
      </w:r>
      <w:r w:rsidRPr="004B39BE">
        <w:rPr>
          <w:rFonts w:ascii="MS Mincho" w:eastAsia="MS Mincho" w:hAnsi="MS Mincho" w:cs="宋体" w:hint="eastAsia"/>
          <w:sz w:val="20"/>
          <w:lang w:eastAsia="ja-JP"/>
        </w:rPr>
        <w:t>3</w:t>
      </w:r>
      <w:r w:rsidRPr="004B39BE">
        <w:rPr>
          <w:rFonts w:ascii="MS Mincho" w:eastAsia="MS Mincho" w:hAnsi="MS Mincho" w:cs="MS Mincho"/>
          <w:sz w:val="20"/>
          <w:lang w:eastAsia="ja-JP"/>
        </w:rPr>
        <w:t>年</w:t>
      </w:r>
      <w:r w:rsidRPr="004B39BE">
        <w:rPr>
          <w:rFonts w:ascii="MS Mincho" w:eastAsia="MS Mincho" w:hAnsi="MS Mincho" w:cs="宋体" w:hint="eastAsia"/>
          <w:sz w:val="20"/>
          <w:lang w:eastAsia="ja-JP"/>
        </w:rPr>
        <w:t>2</w:t>
      </w:r>
      <w:r w:rsidRPr="004B39BE">
        <w:rPr>
          <w:rFonts w:ascii="MS Mincho" w:eastAsia="MS Mincho" w:hAnsi="MS Mincho" w:cs="MS Mincho"/>
          <w:sz w:val="20"/>
          <w:lang w:eastAsia="ja-JP"/>
        </w:rPr>
        <w:t>月第</w:t>
      </w:r>
      <w:r w:rsidRPr="004B39BE">
        <w:rPr>
          <w:rFonts w:ascii="MS Mincho" w:eastAsia="MS Mincho" w:hAnsi="MS Mincho" w:cs="宋体" w:hint="eastAsia"/>
          <w:sz w:val="20"/>
          <w:lang w:eastAsia="ja-JP"/>
        </w:rPr>
        <w:t>4刷</w:t>
      </w:r>
      <w:r w:rsidRPr="004B39BE">
        <w:rPr>
          <w:rFonts w:ascii="宋体" w:eastAsia="宋体" w:hAnsi="宋体" w:cs="宋体"/>
          <w:sz w:val="20"/>
          <w:lang w:eastAsia="ja-JP"/>
        </w:rPr>
        <w:t>】</w:t>
      </w:r>
    </w:p>
    <w:p w14:paraId="695E5AC3" w14:textId="77777777" w:rsidR="004B39BE" w:rsidRPr="004B39BE" w:rsidRDefault="004B39BE" w:rsidP="004B39BE">
      <w:pPr>
        <w:spacing w:line="288" w:lineRule="auto"/>
        <w:ind w:left="840" w:firstLine="420"/>
        <w:rPr>
          <w:rFonts w:ascii="宋体" w:eastAsia="宋体" w:hAnsi="宋体" w:cs="宋体"/>
          <w:sz w:val="20"/>
        </w:rPr>
      </w:pPr>
      <w:r w:rsidRPr="004B39BE">
        <w:rPr>
          <w:rFonts w:ascii="宋体" w:eastAsia="宋体" w:hAnsi="宋体" w:cs="宋体"/>
          <w:sz w:val="20"/>
        </w:rPr>
        <w:t>【《日语作文》，木下</w:t>
      </w:r>
      <w:r w:rsidRPr="004B39BE">
        <w:rPr>
          <w:rFonts w:ascii="MS Mincho" w:eastAsia="MS Mincho" w:hAnsi="MS Mincho" w:cs="MS Mincho"/>
          <w:sz w:val="20"/>
        </w:rPr>
        <w:t>崇，</w:t>
      </w:r>
      <w:r w:rsidRPr="004B39BE">
        <w:rPr>
          <w:rFonts w:ascii="宋体" w:eastAsia="宋体" w:hAnsi="宋体" w:cs="宋体"/>
          <w:sz w:val="20"/>
        </w:rPr>
        <w:t>大连理工大学出版社，2011年1月第2版】</w:t>
      </w:r>
    </w:p>
    <w:p w14:paraId="63CCDA38" w14:textId="77777777" w:rsidR="004B39BE" w:rsidRPr="004B39BE" w:rsidRDefault="004B39BE" w:rsidP="004B39BE">
      <w:pPr>
        <w:snapToGrid w:val="0"/>
        <w:spacing w:line="288" w:lineRule="auto"/>
        <w:ind w:firstLineChars="196" w:firstLine="394"/>
        <w:jc w:val="left"/>
        <w:rPr>
          <w:rFonts w:ascii="Calibri" w:eastAsia="宋体" w:hAnsi="Calibri" w:cs="Times New Roman"/>
          <w:color w:val="000000"/>
          <w:sz w:val="20"/>
          <w:szCs w:val="20"/>
          <w:highlight w:val="yellow"/>
        </w:rPr>
      </w:pPr>
      <w:r w:rsidRPr="004B39BE">
        <w:rPr>
          <w:rFonts w:ascii="Calibri" w:eastAsia="宋体" w:hAnsi="Calibri" w:cs="Times New Roman" w:hint="eastAsia"/>
          <w:b/>
          <w:bCs/>
          <w:color w:val="000000"/>
          <w:sz w:val="20"/>
          <w:szCs w:val="20"/>
        </w:rPr>
        <w:t>课程网站网址：</w:t>
      </w:r>
      <w:r w:rsidRPr="004B39BE">
        <w:rPr>
          <w:rFonts w:ascii="Calibri" w:eastAsia="宋体" w:hAnsi="Calibri" w:cs="Times New Roman" w:hint="eastAsia"/>
          <w:color w:val="000000"/>
          <w:sz w:val="20"/>
          <w:szCs w:val="20"/>
        </w:rPr>
        <w:t>https://elearning.gench.edu.cn:8443/webapps/discussionboard/do/conference?toggle_mode=edit&amp;action=list_forums&amp;course_id=_16906_1&amp;nav=discussion_board_entry&amp;mode=cpview</w:t>
      </w:r>
    </w:p>
    <w:p w14:paraId="44DC83BD" w14:textId="77777777" w:rsidR="004B39BE" w:rsidRPr="004B39BE" w:rsidRDefault="004B39BE" w:rsidP="004B39BE">
      <w:pPr>
        <w:adjustRightInd w:val="0"/>
        <w:snapToGrid w:val="0"/>
        <w:spacing w:line="288" w:lineRule="auto"/>
        <w:ind w:firstLineChars="196" w:firstLine="394"/>
        <w:rPr>
          <w:rFonts w:ascii="Calibri" w:eastAsia="宋体" w:hAnsi="Calibri" w:cs="Times New Roman"/>
          <w:color w:val="000000"/>
          <w:sz w:val="20"/>
          <w:szCs w:val="20"/>
        </w:rPr>
      </w:pPr>
      <w:r w:rsidRPr="004B39BE">
        <w:rPr>
          <w:rFonts w:ascii="Calibri" w:eastAsia="宋体" w:hAnsi="Calibri" w:cs="Times New Roman"/>
          <w:b/>
          <w:bCs/>
          <w:color w:val="000000"/>
          <w:sz w:val="20"/>
          <w:szCs w:val="20"/>
        </w:rPr>
        <w:t>先修课程：</w:t>
      </w:r>
      <w:r w:rsidRPr="004B39BE">
        <w:rPr>
          <w:rFonts w:ascii="Calibri" w:eastAsia="宋体" w:hAnsi="Calibri" w:cs="Times New Roman"/>
          <w:color w:val="000000"/>
          <w:sz w:val="20"/>
          <w:szCs w:val="20"/>
        </w:rPr>
        <w:t>【</w:t>
      </w:r>
      <w:r w:rsidRPr="004B39BE">
        <w:rPr>
          <w:rFonts w:ascii="宋体" w:eastAsia="宋体" w:hAnsi="宋体" w:cs="宋体"/>
          <w:color w:val="000000"/>
          <w:sz w:val="20"/>
        </w:rPr>
        <w:t>基础日语（</w:t>
      </w:r>
      <w:r w:rsidRPr="004B39BE">
        <w:rPr>
          <w:rFonts w:ascii="宋体" w:eastAsia="宋体" w:hAnsi="宋体" w:cs="宋体" w:hint="eastAsia"/>
          <w:color w:val="000000"/>
          <w:sz w:val="20"/>
        </w:rPr>
        <w:t>5</w:t>
      </w:r>
      <w:r w:rsidRPr="004B39BE">
        <w:rPr>
          <w:rFonts w:ascii="宋体" w:eastAsia="宋体" w:hAnsi="宋体" w:cs="宋体"/>
          <w:color w:val="000000"/>
          <w:sz w:val="20"/>
        </w:rPr>
        <w:t>）202005</w:t>
      </w:r>
      <w:r w:rsidRPr="004B39BE">
        <w:rPr>
          <w:rFonts w:ascii="宋体" w:eastAsia="宋体" w:hAnsi="宋体" w:cs="宋体" w:hint="eastAsia"/>
          <w:color w:val="000000"/>
          <w:sz w:val="20"/>
        </w:rPr>
        <w:t>6</w:t>
      </w:r>
      <w:r w:rsidRPr="004B39BE">
        <w:rPr>
          <w:rFonts w:ascii="宋体" w:eastAsia="宋体" w:hAnsi="宋体" w:cs="宋体"/>
          <w:color w:val="000000"/>
          <w:sz w:val="20"/>
        </w:rPr>
        <w:t>（10）</w:t>
      </w:r>
      <w:r w:rsidRPr="004B39BE">
        <w:rPr>
          <w:rFonts w:ascii="Calibri" w:eastAsia="宋体" w:hAnsi="Calibri" w:cs="Times New Roman"/>
          <w:color w:val="000000"/>
          <w:sz w:val="20"/>
          <w:szCs w:val="20"/>
        </w:rPr>
        <w:t>】</w:t>
      </w:r>
    </w:p>
    <w:p w14:paraId="5AB6CAFE" w14:textId="77777777" w:rsidR="004B39BE" w:rsidRPr="004B39BE" w:rsidRDefault="004B39BE" w:rsidP="004B39BE">
      <w:pPr>
        <w:adjustRightInd w:val="0"/>
        <w:snapToGrid w:val="0"/>
        <w:spacing w:beforeLines="50" w:before="156" w:afterLines="50" w:after="156" w:line="288" w:lineRule="auto"/>
        <w:ind w:firstLineChars="145" w:firstLine="348"/>
        <w:rPr>
          <w:rFonts w:ascii="黑体" w:eastAsia="黑体" w:hAnsi="宋体" w:cs="Times New Roman"/>
          <w:sz w:val="24"/>
          <w:lang w:eastAsia="ja-JP"/>
        </w:rPr>
      </w:pPr>
      <w:r w:rsidRPr="004B39BE">
        <w:rPr>
          <w:rFonts w:ascii="黑体" w:eastAsia="黑体" w:hAnsi="宋体" w:cs="Times New Roman"/>
          <w:sz w:val="24"/>
          <w:lang w:eastAsia="ja-JP"/>
        </w:rPr>
        <w:t>二</w:t>
      </w:r>
      <w:r w:rsidRPr="004B39BE">
        <w:rPr>
          <w:rFonts w:ascii="黑体" w:eastAsia="黑体" w:hAnsi="宋体" w:cs="Times New Roman" w:hint="eastAsia"/>
          <w:sz w:val="24"/>
          <w:lang w:eastAsia="ja-JP"/>
        </w:rPr>
        <w:t>、</w:t>
      </w:r>
      <w:r w:rsidRPr="004B39BE">
        <w:rPr>
          <w:rFonts w:ascii="黑体" w:eastAsia="黑体" w:hAnsi="宋体" w:cs="Times New Roman"/>
          <w:sz w:val="24"/>
          <w:lang w:eastAsia="ja-JP"/>
        </w:rPr>
        <w:t>课程简介</w:t>
      </w:r>
    </w:p>
    <w:p w14:paraId="31964A3E"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「学術論文の書き方」の授業は本科３年生の２学期に開設される。本課程は大学生として必要な学術論文、そして卒業論文を書くに必要な様々な知識をオンライン授業を通じて学ぶ。</w:t>
      </w:r>
    </w:p>
    <w:p w14:paraId="6DAAE970" w14:textId="77777777" w:rsidR="004B39BE" w:rsidRPr="004B39BE" w:rsidRDefault="004B39BE" w:rsidP="004B39BE">
      <w:pPr>
        <w:snapToGrid w:val="0"/>
        <w:spacing w:line="288" w:lineRule="auto"/>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 xml:space="preserve">　本課程で学ぶ内容は以下の通り：</w:t>
      </w:r>
    </w:p>
    <w:p w14:paraId="50CA6160"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１．論文の定義（作文との違い、学術論文たるべき要素）</w:t>
      </w:r>
    </w:p>
    <w:p w14:paraId="7F068B18"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２．論文の種類</w:t>
      </w:r>
    </w:p>
    <w:p w14:paraId="39131526"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３．論文の構成（フォーマット）</w:t>
      </w:r>
    </w:p>
    <w:p w14:paraId="2C1F2F58"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４．テーマとアウトライン（テーマの決め方、構成）</w:t>
      </w:r>
    </w:p>
    <w:p w14:paraId="436802F5"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５．卒論に向けて（スケジュールや進め方）</w:t>
      </w:r>
    </w:p>
    <w:p w14:paraId="08464F7E"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６．文章の知識（日本語論文に用いられる文体、常用句、接続語、慣用句、語句の選択、表題のつけ方、謝辞の書き方など）</w:t>
      </w:r>
    </w:p>
    <w:p w14:paraId="0C644A20"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７．表記や引用のルール</w:t>
      </w:r>
    </w:p>
    <w:p w14:paraId="7E7C6DAF"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r w:rsidRPr="004B39BE">
        <w:rPr>
          <w:rFonts w:ascii="Calibri" w:eastAsia="MS Mincho" w:hAnsi="Calibri" w:cs="Times New Roman" w:hint="eastAsia"/>
          <w:color w:val="000000"/>
          <w:sz w:val="20"/>
          <w:szCs w:val="20"/>
          <w:lang w:eastAsia="ja-JP"/>
        </w:rPr>
        <w:t>８．参考文献の書き方</w:t>
      </w:r>
    </w:p>
    <w:p w14:paraId="0688DE65" w14:textId="77777777" w:rsidR="004B39BE" w:rsidRPr="004B39BE" w:rsidRDefault="004B39BE" w:rsidP="004B39BE">
      <w:pPr>
        <w:snapToGrid w:val="0"/>
        <w:spacing w:line="288" w:lineRule="auto"/>
        <w:ind w:firstLineChars="100" w:firstLine="200"/>
        <w:rPr>
          <w:rFonts w:ascii="Calibri" w:eastAsia="MS Mincho" w:hAnsi="Calibri" w:cs="Times New Roman"/>
          <w:color w:val="000000"/>
          <w:sz w:val="20"/>
          <w:szCs w:val="20"/>
          <w:lang w:eastAsia="ja-JP"/>
        </w:rPr>
      </w:pPr>
    </w:p>
    <w:p w14:paraId="4BC87A12" w14:textId="77777777" w:rsidR="004B39BE" w:rsidRPr="004B39BE" w:rsidRDefault="004B39BE" w:rsidP="004B39BE">
      <w:pPr>
        <w:snapToGrid w:val="0"/>
        <w:spacing w:line="288" w:lineRule="auto"/>
        <w:ind w:firstLineChars="100" w:firstLine="200"/>
        <w:rPr>
          <w:rFonts w:ascii="Calibri" w:eastAsia="宋体" w:hAnsi="Calibri" w:cs="Times New Roman"/>
          <w:color w:val="000000"/>
          <w:sz w:val="20"/>
          <w:szCs w:val="20"/>
          <w:lang w:eastAsia="ja-JP"/>
        </w:rPr>
      </w:pPr>
      <w:r w:rsidRPr="004B39BE">
        <w:rPr>
          <w:rFonts w:ascii="MS Mincho" w:eastAsia="MS Mincho" w:hAnsi="MS Mincho" w:cs="Times New Roman" w:hint="eastAsia"/>
          <w:color w:val="000000"/>
          <w:sz w:val="20"/>
          <w:szCs w:val="20"/>
          <w:lang w:eastAsia="ja-JP"/>
        </w:rPr>
        <w:t>本課程を学ぶことで、学生は論文全体の理解と日本語での学術論文の書き方についての知識を得、得た知識を基に実際に短い論文から徐々に長い論文へと書き進んでゆく。その過程では、これまで学んできた日本語文章能力をさらにブラッシュアップする。そして、最終的には第４学年で大学での総仕上げというべき卒業論文を書くに必要な力を身につける。</w:t>
      </w:r>
    </w:p>
    <w:p w14:paraId="64FFD2EA" w14:textId="77777777" w:rsidR="004B39BE" w:rsidRPr="004B39BE" w:rsidRDefault="004B39BE" w:rsidP="004B39BE">
      <w:pPr>
        <w:snapToGrid w:val="0"/>
        <w:spacing w:line="288" w:lineRule="auto"/>
        <w:rPr>
          <w:rFonts w:ascii="Calibri" w:eastAsia="宋体" w:hAnsi="Calibri" w:cs="Times New Roman"/>
          <w:color w:val="000000"/>
          <w:sz w:val="20"/>
          <w:szCs w:val="20"/>
          <w:lang w:eastAsia="ja-JP"/>
        </w:rPr>
      </w:pPr>
    </w:p>
    <w:p w14:paraId="454B34B2" w14:textId="77777777" w:rsidR="004B39BE" w:rsidRPr="004B39BE" w:rsidRDefault="004B39BE" w:rsidP="004B39BE">
      <w:pPr>
        <w:widowControl/>
        <w:spacing w:beforeLines="50" w:before="156" w:afterLines="50" w:after="156" w:line="288" w:lineRule="auto"/>
        <w:ind w:firstLineChars="150" w:firstLine="360"/>
        <w:jc w:val="left"/>
        <w:rPr>
          <w:rFonts w:ascii="黑体" w:eastAsia="黑体" w:hAnsi="宋体" w:cs="Times New Roman"/>
          <w:sz w:val="24"/>
        </w:rPr>
      </w:pPr>
      <w:r w:rsidRPr="004B39BE">
        <w:rPr>
          <w:rFonts w:ascii="黑体" w:eastAsia="黑体" w:hAnsi="宋体" w:cs="Times New Roman"/>
          <w:sz w:val="24"/>
        </w:rPr>
        <w:lastRenderedPageBreak/>
        <w:t>三</w:t>
      </w:r>
      <w:r w:rsidRPr="004B39BE">
        <w:rPr>
          <w:rFonts w:ascii="黑体" w:eastAsia="黑体" w:hAnsi="宋体" w:cs="Times New Roman" w:hint="eastAsia"/>
          <w:sz w:val="24"/>
        </w:rPr>
        <w:t>、</w:t>
      </w:r>
      <w:r w:rsidRPr="004B39BE">
        <w:rPr>
          <w:rFonts w:ascii="黑体" w:eastAsia="黑体" w:hAnsi="宋体" w:cs="Times New Roman"/>
          <w:sz w:val="24"/>
        </w:rPr>
        <w:t>选课建议</w:t>
      </w:r>
    </w:p>
    <w:p w14:paraId="71317AC3" w14:textId="77777777" w:rsidR="004B39BE" w:rsidRPr="004B39BE" w:rsidRDefault="004B39BE" w:rsidP="004B39BE">
      <w:pPr>
        <w:snapToGrid w:val="0"/>
        <w:spacing w:line="288" w:lineRule="auto"/>
        <w:ind w:firstLineChars="200" w:firstLine="400"/>
        <w:rPr>
          <w:rFonts w:ascii="Calibri" w:eastAsia="宋体" w:hAnsi="Calibri" w:cs="Times New Roman"/>
          <w:color w:val="000000"/>
          <w:sz w:val="20"/>
          <w:szCs w:val="20"/>
        </w:rPr>
      </w:pPr>
    </w:p>
    <w:p w14:paraId="123F6C79" w14:textId="77777777" w:rsidR="004B39BE" w:rsidRPr="004B39BE" w:rsidRDefault="004B39BE" w:rsidP="004B39BE">
      <w:pPr>
        <w:snapToGrid w:val="0"/>
        <w:spacing w:line="288" w:lineRule="auto"/>
        <w:ind w:firstLineChars="200" w:firstLine="400"/>
        <w:rPr>
          <w:rFonts w:ascii="Calibri" w:eastAsia="宋体" w:hAnsi="Calibri" w:cs="Times New Roman"/>
          <w:color w:val="000000"/>
          <w:sz w:val="20"/>
          <w:szCs w:val="20"/>
        </w:rPr>
      </w:pPr>
      <w:r w:rsidRPr="004B39BE">
        <w:rPr>
          <w:rFonts w:ascii="Calibri" w:eastAsia="宋体" w:hAnsi="Calibri" w:cs="Times New Roman" w:hint="eastAsia"/>
          <w:color w:val="000000"/>
          <w:sz w:val="20"/>
          <w:szCs w:val="20"/>
        </w:rPr>
        <w:t>本课程适合日语专业本科</w:t>
      </w:r>
      <w:r w:rsidRPr="004B39BE">
        <w:rPr>
          <w:rFonts w:ascii="MS Mincho" w:eastAsia="MS Mincho" w:hAnsi="MS Mincho" w:cs="Times New Roman" w:hint="eastAsia"/>
          <w:color w:val="000000"/>
          <w:sz w:val="20"/>
          <w:szCs w:val="20"/>
        </w:rPr>
        <w:t>３</w:t>
      </w:r>
      <w:r w:rsidRPr="004B39BE">
        <w:rPr>
          <w:rFonts w:ascii="Calibri" w:eastAsia="宋体" w:hAnsi="Calibri" w:cs="Times New Roman" w:hint="eastAsia"/>
          <w:color w:val="000000"/>
          <w:sz w:val="20"/>
          <w:szCs w:val="20"/>
        </w:rPr>
        <w:t>年级在第</w:t>
      </w:r>
      <w:r w:rsidRPr="004B39BE">
        <w:rPr>
          <w:rFonts w:ascii="MS Mincho" w:eastAsia="MS Mincho" w:hAnsi="MS Mincho" w:cs="Times New Roman" w:hint="eastAsia"/>
          <w:color w:val="000000"/>
          <w:sz w:val="20"/>
          <w:szCs w:val="20"/>
        </w:rPr>
        <w:t>２</w:t>
      </w:r>
      <w:r w:rsidRPr="004B39BE">
        <w:rPr>
          <w:rFonts w:ascii="Calibri" w:eastAsia="宋体" w:hAnsi="Calibri" w:cs="Times New Roman" w:hint="eastAsia"/>
          <w:color w:val="000000"/>
          <w:sz w:val="20"/>
          <w:szCs w:val="20"/>
        </w:rPr>
        <w:t>学期开设。要求具备一定的日语基础知识和中级以上日语水平的学生。</w:t>
      </w:r>
    </w:p>
    <w:p w14:paraId="26312B82" w14:textId="77777777" w:rsidR="004B39BE" w:rsidRPr="004B39BE" w:rsidRDefault="004B39BE" w:rsidP="004B39BE">
      <w:pPr>
        <w:widowControl/>
        <w:spacing w:beforeLines="50" w:before="156" w:afterLines="50" w:after="156" w:line="288" w:lineRule="auto"/>
        <w:ind w:firstLineChars="150" w:firstLine="360"/>
        <w:jc w:val="left"/>
        <w:rPr>
          <w:rFonts w:ascii="黑体" w:eastAsia="黑体" w:hAnsi="宋体" w:cs="Times New Roman"/>
          <w:sz w:val="24"/>
        </w:rPr>
      </w:pPr>
      <w:r w:rsidRPr="004B39BE">
        <w:rPr>
          <w:rFonts w:ascii="黑体" w:eastAsia="黑体" w:hAnsi="宋体" w:cs="Times New Roman"/>
          <w:sz w:val="24"/>
        </w:rPr>
        <w:t>四</w:t>
      </w:r>
      <w:r w:rsidRPr="004B39BE">
        <w:rPr>
          <w:rFonts w:ascii="黑体" w:eastAsia="黑体" w:hAnsi="宋体" w:cs="Times New Roman" w:hint="eastAsia"/>
          <w:sz w:val="24"/>
        </w:rPr>
        <w:t>、</w:t>
      </w:r>
      <w:r w:rsidRPr="004B39BE">
        <w:rPr>
          <w:rFonts w:ascii="黑体" w:eastAsia="黑体" w:hAnsi="宋体" w:cs="Times New Roman"/>
          <w:sz w:val="24"/>
        </w:rPr>
        <w:t>课程与</w:t>
      </w:r>
      <w:r w:rsidRPr="004B39BE">
        <w:rPr>
          <w:rFonts w:ascii="黑体" w:eastAsia="黑体" w:hAnsi="宋体" w:cs="Times New Roman" w:hint="eastAsia"/>
          <w:sz w:val="24"/>
        </w:rPr>
        <w:t>专业毕业要求</w:t>
      </w:r>
      <w:r w:rsidRPr="004B39BE">
        <w:rPr>
          <w:rFonts w:ascii="黑体" w:eastAsia="黑体" w:hAnsi="宋体" w:cs="Times New Roman"/>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4B39BE" w:rsidRPr="004B39BE" w14:paraId="78FB5154" w14:textId="77777777" w:rsidTr="00822079">
        <w:tc>
          <w:tcPr>
            <w:tcW w:w="6912" w:type="dxa"/>
            <w:gridSpan w:val="2"/>
          </w:tcPr>
          <w:p w14:paraId="475EF3FE" w14:textId="77777777" w:rsidR="004B39BE" w:rsidRPr="004B39BE" w:rsidRDefault="004B39BE" w:rsidP="004B39BE">
            <w:pPr>
              <w:jc w:val="center"/>
              <w:rPr>
                <w:rFonts w:ascii="宋体" w:hAnsi="宋体" w:cs="宋体"/>
              </w:rPr>
            </w:pPr>
            <w:r w:rsidRPr="004B39BE">
              <w:rPr>
                <w:rFonts w:ascii="宋体" w:hAnsi="宋体" w:cs="宋体" w:hint="eastAsia"/>
              </w:rPr>
              <w:t>专业毕业要求</w:t>
            </w:r>
          </w:p>
        </w:tc>
        <w:tc>
          <w:tcPr>
            <w:tcW w:w="618" w:type="dxa"/>
          </w:tcPr>
          <w:p w14:paraId="20C321FB" w14:textId="77777777" w:rsidR="004B39BE" w:rsidRPr="004B39BE" w:rsidRDefault="004B39BE" w:rsidP="004B39BE">
            <w:pPr>
              <w:jc w:val="center"/>
              <w:rPr>
                <w:rFonts w:ascii="宋体" w:hAnsi="宋体" w:cs="宋体"/>
              </w:rPr>
            </w:pPr>
            <w:r w:rsidRPr="004B39BE">
              <w:rPr>
                <w:rFonts w:ascii="宋体" w:hAnsi="宋体" w:cs="宋体" w:hint="eastAsia"/>
              </w:rPr>
              <w:t>关联</w:t>
            </w:r>
          </w:p>
        </w:tc>
      </w:tr>
      <w:tr w:rsidR="004B39BE" w:rsidRPr="004B39BE" w14:paraId="166D57A5" w14:textId="77777777" w:rsidTr="00822079">
        <w:trPr>
          <w:trHeight w:val="158"/>
        </w:trPr>
        <w:tc>
          <w:tcPr>
            <w:tcW w:w="817" w:type="dxa"/>
            <w:vMerge w:val="restart"/>
            <w:vAlign w:val="center"/>
          </w:tcPr>
          <w:p w14:paraId="5C6BF7BA" w14:textId="77777777" w:rsidR="004B39BE" w:rsidRPr="004B39BE" w:rsidRDefault="004B39BE" w:rsidP="004B39BE">
            <w:pPr>
              <w:rPr>
                <w:rFonts w:ascii="宋体" w:hAnsi="宋体" w:cs="宋体"/>
              </w:rPr>
            </w:pPr>
            <w:r w:rsidRPr="004B39BE">
              <w:rPr>
                <w:rFonts w:ascii="宋体" w:hAnsi="宋体" w:cs="宋体" w:hint="eastAsia"/>
                <w:sz w:val="24"/>
                <w:szCs w:val="24"/>
              </w:rPr>
              <w:t>LO11：</w:t>
            </w:r>
          </w:p>
        </w:tc>
        <w:tc>
          <w:tcPr>
            <w:tcW w:w="6095" w:type="dxa"/>
            <w:vAlign w:val="center"/>
          </w:tcPr>
          <w:p w14:paraId="350B9049" w14:textId="77777777" w:rsidR="004B39BE" w:rsidRPr="004B39BE" w:rsidRDefault="004B39BE" w:rsidP="004B39BE">
            <w:pPr>
              <w:rPr>
                <w:rFonts w:ascii="宋体" w:hAnsi="宋体" w:cs="宋体"/>
                <w:szCs w:val="21"/>
              </w:rPr>
            </w:pPr>
            <w:r w:rsidRPr="004B39BE">
              <w:rPr>
                <w:rFonts w:ascii="宋体" w:hAnsi="宋体" w:cs="宋体" w:hint="eastAsia"/>
                <w:szCs w:val="21"/>
              </w:rPr>
              <w:t>LO111倾听他人意见、尊重他人观点、分析他人需求。</w:t>
            </w:r>
          </w:p>
        </w:tc>
        <w:tc>
          <w:tcPr>
            <w:tcW w:w="618" w:type="dxa"/>
            <w:vAlign w:val="center"/>
          </w:tcPr>
          <w:p w14:paraId="17AB01B6" w14:textId="77777777" w:rsidR="004B39BE" w:rsidRPr="004B39BE" w:rsidRDefault="004B39BE" w:rsidP="004B39BE">
            <w:pPr>
              <w:jc w:val="center"/>
              <w:rPr>
                <w:rFonts w:ascii="宋体" w:hAnsi="宋体" w:cs="宋体"/>
                <w:sz w:val="24"/>
              </w:rPr>
            </w:pPr>
          </w:p>
        </w:tc>
      </w:tr>
      <w:tr w:rsidR="004B39BE" w:rsidRPr="004B39BE" w14:paraId="293DCFD4" w14:textId="77777777" w:rsidTr="00822079">
        <w:trPr>
          <w:trHeight w:val="157"/>
        </w:trPr>
        <w:tc>
          <w:tcPr>
            <w:tcW w:w="817" w:type="dxa"/>
            <w:vMerge/>
            <w:vAlign w:val="center"/>
          </w:tcPr>
          <w:p w14:paraId="7BC81514" w14:textId="77777777" w:rsidR="004B39BE" w:rsidRPr="004B39BE" w:rsidRDefault="004B39BE" w:rsidP="004B39BE">
            <w:pPr>
              <w:rPr>
                <w:rFonts w:ascii="宋体" w:hAnsi="宋体" w:cs="宋体"/>
                <w:sz w:val="24"/>
                <w:szCs w:val="24"/>
              </w:rPr>
            </w:pPr>
          </w:p>
        </w:tc>
        <w:tc>
          <w:tcPr>
            <w:tcW w:w="6095" w:type="dxa"/>
            <w:vAlign w:val="center"/>
          </w:tcPr>
          <w:p w14:paraId="45DD8CB0" w14:textId="77777777" w:rsidR="004B39BE" w:rsidRPr="004B39BE" w:rsidRDefault="004B39BE" w:rsidP="004B39BE">
            <w:pPr>
              <w:rPr>
                <w:rFonts w:ascii="宋体" w:hAnsi="宋体" w:cs="宋体"/>
                <w:szCs w:val="21"/>
              </w:rPr>
            </w:pPr>
            <w:r w:rsidRPr="004B39BE">
              <w:rPr>
                <w:rFonts w:ascii="宋体" w:hAnsi="宋体" w:cs="宋体" w:hint="eastAsia"/>
                <w:szCs w:val="21"/>
              </w:rPr>
              <w:t>LO112应用书面或口头形式，阐释自己的观点，有效沟通。</w:t>
            </w:r>
          </w:p>
        </w:tc>
        <w:tc>
          <w:tcPr>
            <w:tcW w:w="618" w:type="dxa"/>
            <w:vAlign w:val="center"/>
          </w:tcPr>
          <w:p w14:paraId="5F6B0F7B" w14:textId="77777777" w:rsidR="004B39BE" w:rsidRPr="004B39BE" w:rsidRDefault="004B39BE" w:rsidP="004B39BE">
            <w:pPr>
              <w:jc w:val="center"/>
              <w:rPr>
                <w:rFonts w:ascii="宋体" w:hAnsi="宋体" w:cs="宋体"/>
                <w:sz w:val="24"/>
              </w:rPr>
            </w:pPr>
            <w:r w:rsidRPr="004B39BE">
              <w:rPr>
                <w:rFonts w:ascii="宋体" w:hAnsi="宋体" w:cs="宋体" w:hint="eastAsia"/>
                <w:sz w:val="24"/>
              </w:rPr>
              <w:t>●</w:t>
            </w:r>
          </w:p>
        </w:tc>
      </w:tr>
      <w:tr w:rsidR="004B39BE" w:rsidRPr="004B39BE" w14:paraId="6A314E18" w14:textId="77777777" w:rsidTr="00822079">
        <w:trPr>
          <w:trHeight w:val="158"/>
        </w:trPr>
        <w:tc>
          <w:tcPr>
            <w:tcW w:w="817" w:type="dxa"/>
            <w:vMerge w:val="restart"/>
            <w:vAlign w:val="center"/>
          </w:tcPr>
          <w:p w14:paraId="435AD24E" w14:textId="77777777" w:rsidR="004B39BE" w:rsidRPr="004B39BE" w:rsidRDefault="004B39BE" w:rsidP="004B39BE">
            <w:pPr>
              <w:widowControl/>
              <w:rPr>
                <w:rFonts w:ascii="宋体" w:hAnsi="宋体" w:cs="宋体"/>
              </w:rPr>
            </w:pPr>
            <w:r w:rsidRPr="004B39BE">
              <w:rPr>
                <w:rFonts w:ascii="宋体" w:hAnsi="宋体" w:cs="宋体" w:hint="eastAsia"/>
                <w:sz w:val="24"/>
                <w:szCs w:val="24"/>
              </w:rPr>
              <w:t>LO21：</w:t>
            </w:r>
          </w:p>
        </w:tc>
        <w:tc>
          <w:tcPr>
            <w:tcW w:w="6095" w:type="dxa"/>
            <w:vAlign w:val="center"/>
          </w:tcPr>
          <w:p w14:paraId="0E42CF75"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LO211能根据需要自己确定学习目标，并设计学习计划。</w:t>
            </w:r>
          </w:p>
        </w:tc>
        <w:tc>
          <w:tcPr>
            <w:tcW w:w="618" w:type="dxa"/>
            <w:vAlign w:val="center"/>
          </w:tcPr>
          <w:p w14:paraId="341D7C2B" w14:textId="77777777" w:rsidR="004B39BE" w:rsidRPr="004B39BE" w:rsidRDefault="004B39BE" w:rsidP="004B39BE">
            <w:pPr>
              <w:widowControl/>
              <w:jc w:val="center"/>
              <w:rPr>
                <w:rFonts w:ascii="宋体" w:hAnsi="宋体" w:cs="宋体"/>
                <w:sz w:val="24"/>
              </w:rPr>
            </w:pPr>
          </w:p>
        </w:tc>
      </w:tr>
      <w:tr w:rsidR="004B39BE" w:rsidRPr="004B39BE" w14:paraId="2A041260" w14:textId="77777777" w:rsidTr="00822079">
        <w:trPr>
          <w:trHeight w:val="157"/>
        </w:trPr>
        <w:tc>
          <w:tcPr>
            <w:tcW w:w="817" w:type="dxa"/>
            <w:vMerge/>
            <w:vAlign w:val="center"/>
          </w:tcPr>
          <w:p w14:paraId="008DCBB5" w14:textId="77777777" w:rsidR="004B39BE" w:rsidRPr="004B39BE" w:rsidRDefault="004B39BE" w:rsidP="004B39BE">
            <w:pPr>
              <w:widowControl/>
              <w:rPr>
                <w:rFonts w:ascii="宋体" w:hAnsi="宋体" w:cs="宋体"/>
                <w:sz w:val="24"/>
                <w:szCs w:val="24"/>
              </w:rPr>
            </w:pPr>
          </w:p>
        </w:tc>
        <w:tc>
          <w:tcPr>
            <w:tcW w:w="6095" w:type="dxa"/>
            <w:vAlign w:val="center"/>
          </w:tcPr>
          <w:p w14:paraId="5ACCA230"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L0212能搜集、获取达到目标所需要的学习资源，实施学习计划、反思学习计划、持续改进，达到学习目标。</w:t>
            </w:r>
          </w:p>
        </w:tc>
        <w:tc>
          <w:tcPr>
            <w:tcW w:w="618" w:type="dxa"/>
            <w:vAlign w:val="center"/>
          </w:tcPr>
          <w:p w14:paraId="7776F78F" w14:textId="77777777" w:rsidR="004B39BE" w:rsidRPr="004B39BE" w:rsidRDefault="004B39BE" w:rsidP="004B39BE">
            <w:pPr>
              <w:widowControl/>
              <w:jc w:val="center"/>
              <w:rPr>
                <w:rFonts w:ascii="宋体" w:hAnsi="宋体" w:cs="宋体"/>
              </w:rPr>
            </w:pPr>
          </w:p>
        </w:tc>
      </w:tr>
      <w:tr w:rsidR="004B39BE" w:rsidRPr="004B39BE" w14:paraId="1EFAE84F" w14:textId="77777777" w:rsidTr="00822079">
        <w:trPr>
          <w:trHeight w:val="126"/>
        </w:trPr>
        <w:tc>
          <w:tcPr>
            <w:tcW w:w="817" w:type="dxa"/>
            <w:vMerge w:val="restart"/>
            <w:vAlign w:val="center"/>
          </w:tcPr>
          <w:p w14:paraId="7941B63A" w14:textId="77777777" w:rsidR="004B39BE" w:rsidRPr="004B39BE" w:rsidRDefault="004B39BE" w:rsidP="004B39BE">
            <w:pPr>
              <w:widowControl/>
              <w:rPr>
                <w:rFonts w:ascii="宋体" w:hAnsi="宋体" w:cs="宋体"/>
              </w:rPr>
            </w:pPr>
            <w:r w:rsidRPr="004B39BE">
              <w:rPr>
                <w:rFonts w:ascii="宋体" w:hAnsi="宋体" w:cs="宋体" w:hint="eastAsia"/>
                <w:sz w:val="24"/>
                <w:szCs w:val="24"/>
              </w:rPr>
              <w:t>LO31：</w:t>
            </w:r>
          </w:p>
        </w:tc>
        <w:tc>
          <w:tcPr>
            <w:tcW w:w="6095" w:type="dxa"/>
            <w:vAlign w:val="center"/>
          </w:tcPr>
          <w:p w14:paraId="68F8C89A"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LO311能听懂正常语速下的日语对话，根据语调和重音理解说话者的意图，能听懂语段内容，并提取信息和观点。</w:t>
            </w:r>
          </w:p>
        </w:tc>
        <w:tc>
          <w:tcPr>
            <w:tcW w:w="618" w:type="dxa"/>
            <w:vAlign w:val="center"/>
          </w:tcPr>
          <w:p w14:paraId="2B34ADC3" w14:textId="77777777" w:rsidR="004B39BE" w:rsidRPr="004B39BE" w:rsidRDefault="004B39BE" w:rsidP="004B39BE">
            <w:pPr>
              <w:widowControl/>
              <w:jc w:val="center"/>
              <w:rPr>
                <w:rFonts w:ascii="宋体" w:hAnsi="宋体" w:cs="宋体"/>
                <w:sz w:val="24"/>
              </w:rPr>
            </w:pPr>
          </w:p>
        </w:tc>
      </w:tr>
      <w:tr w:rsidR="004B39BE" w:rsidRPr="004B39BE" w14:paraId="527BDE26" w14:textId="77777777" w:rsidTr="00822079">
        <w:trPr>
          <w:trHeight w:val="126"/>
        </w:trPr>
        <w:tc>
          <w:tcPr>
            <w:tcW w:w="817" w:type="dxa"/>
            <w:vMerge/>
            <w:vAlign w:val="center"/>
          </w:tcPr>
          <w:p w14:paraId="1AAEE9B4" w14:textId="77777777" w:rsidR="004B39BE" w:rsidRPr="004B39BE" w:rsidRDefault="004B39BE" w:rsidP="004B39BE">
            <w:pPr>
              <w:widowControl/>
              <w:rPr>
                <w:rFonts w:ascii="宋体" w:hAnsi="宋体" w:cs="宋体"/>
                <w:sz w:val="24"/>
                <w:szCs w:val="24"/>
              </w:rPr>
            </w:pPr>
          </w:p>
        </w:tc>
        <w:tc>
          <w:tcPr>
            <w:tcW w:w="6095" w:type="dxa"/>
            <w:vAlign w:val="center"/>
          </w:tcPr>
          <w:p w14:paraId="43487169"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LO312掌握正确的发音，能够使用日语进行交流与表达。</w:t>
            </w:r>
          </w:p>
        </w:tc>
        <w:tc>
          <w:tcPr>
            <w:tcW w:w="618" w:type="dxa"/>
            <w:vAlign w:val="center"/>
          </w:tcPr>
          <w:p w14:paraId="4D33ACE0" w14:textId="77777777" w:rsidR="004B39BE" w:rsidRPr="004B39BE" w:rsidRDefault="004B39BE" w:rsidP="004B39BE">
            <w:pPr>
              <w:widowControl/>
              <w:jc w:val="center"/>
              <w:rPr>
                <w:rFonts w:ascii="宋体" w:hAnsi="宋体" w:cs="宋体"/>
                <w:sz w:val="24"/>
              </w:rPr>
            </w:pPr>
          </w:p>
        </w:tc>
      </w:tr>
      <w:tr w:rsidR="004B39BE" w:rsidRPr="004B39BE" w14:paraId="59DD67F3" w14:textId="77777777" w:rsidTr="00822079">
        <w:trPr>
          <w:trHeight w:val="126"/>
        </w:trPr>
        <w:tc>
          <w:tcPr>
            <w:tcW w:w="817" w:type="dxa"/>
            <w:vMerge/>
            <w:vAlign w:val="center"/>
          </w:tcPr>
          <w:p w14:paraId="75062A4C" w14:textId="77777777" w:rsidR="004B39BE" w:rsidRPr="004B39BE" w:rsidRDefault="004B39BE" w:rsidP="004B39BE">
            <w:pPr>
              <w:widowControl/>
              <w:rPr>
                <w:rFonts w:ascii="宋体" w:hAnsi="宋体" w:cs="宋体"/>
                <w:sz w:val="24"/>
                <w:szCs w:val="24"/>
              </w:rPr>
            </w:pPr>
          </w:p>
        </w:tc>
        <w:tc>
          <w:tcPr>
            <w:tcW w:w="6095" w:type="dxa"/>
            <w:vAlign w:val="center"/>
          </w:tcPr>
          <w:p w14:paraId="0891A54A"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LO313掌握日语阅读技能，包括细读、泛读、评读等能力，提高分析归纳、推理检验等逻辑思维能力。</w:t>
            </w:r>
          </w:p>
        </w:tc>
        <w:tc>
          <w:tcPr>
            <w:tcW w:w="618" w:type="dxa"/>
            <w:vAlign w:val="center"/>
          </w:tcPr>
          <w:p w14:paraId="567ECF23" w14:textId="77777777" w:rsidR="004B39BE" w:rsidRPr="004B39BE" w:rsidRDefault="004B39BE" w:rsidP="004B39BE">
            <w:pPr>
              <w:widowControl/>
              <w:jc w:val="center"/>
              <w:rPr>
                <w:rFonts w:ascii="宋体" w:hAnsi="宋体" w:cs="宋体"/>
                <w:sz w:val="24"/>
              </w:rPr>
            </w:pPr>
          </w:p>
        </w:tc>
      </w:tr>
      <w:tr w:rsidR="004B39BE" w:rsidRPr="004B39BE" w14:paraId="6043F87A" w14:textId="77777777" w:rsidTr="00822079">
        <w:trPr>
          <w:trHeight w:val="126"/>
        </w:trPr>
        <w:tc>
          <w:tcPr>
            <w:tcW w:w="817" w:type="dxa"/>
            <w:vMerge/>
            <w:vAlign w:val="center"/>
          </w:tcPr>
          <w:p w14:paraId="1DE9C73F" w14:textId="77777777" w:rsidR="004B39BE" w:rsidRPr="004B39BE" w:rsidRDefault="004B39BE" w:rsidP="004B39BE">
            <w:pPr>
              <w:widowControl/>
              <w:rPr>
                <w:rFonts w:ascii="宋体" w:hAnsi="宋体" w:cs="宋体"/>
                <w:sz w:val="24"/>
                <w:szCs w:val="24"/>
              </w:rPr>
            </w:pPr>
          </w:p>
        </w:tc>
        <w:tc>
          <w:tcPr>
            <w:tcW w:w="6095" w:type="dxa"/>
            <w:vAlign w:val="center"/>
          </w:tcPr>
          <w:p w14:paraId="2C8D79EE"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LO314了解日语写作的基础知识，摆脱汉语的思维方式，用地道的日语进行表情达意，具备必要的应用文写作技能。</w:t>
            </w:r>
          </w:p>
        </w:tc>
        <w:tc>
          <w:tcPr>
            <w:tcW w:w="618" w:type="dxa"/>
            <w:vAlign w:val="center"/>
          </w:tcPr>
          <w:p w14:paraId="4A8B6239" w14:textId="77777777" w:rsidR="004B39BE" w:rsidRPr="004B39BE" w:rsidRDefault="004B39BE" w:rsidP="004B39BE">
            <w:pPr>
              <w:widowControl/>
              <w:jc w:val="center"/>
              <w:rPr>
                <w:rFonts w:ascii="宋体" w:hAnsi="宋体" w:cs="宋体"/>
                <w:sz w:val="24"/>
              </w:rPr>
            </w:pPr>
            <w:r w:rsidRPr="004B39BE">
              <w:rPr>
                <w:rFonts w:ascii="宋体" w:hAnsi="宋体" w:cs="宋体" w:hint="eastAsia"/>
                <w:sz w:val="24"/>
              </w:rPr>
              <w:t>●</w:t>
            </w:r>
          </w:p>
        </w:tc>
      </w:tr>
      <w:tr w:rsidR="004B39BE" w:rsidRPr="004B39BE" w14:paraId="31DD4E1B" w14:textId="77777777" w:rsidTr="00822079">
        <w:trPr>
          <w:trHeight w:val="126"/>
        </w:trPr>
        <w:tc>
          <w:tcPr>
            <w:tcW w:w="817" w:type="dxa"/>
            <w:vMerge/>
            <w:vAlign w:val="center"/>
          </w:tcPr>
          <w:p w14:paraId="2AA03D02" w14:textId="77777777" w:rsidR="004B39BE" w:rsidRPr="004B39BE" w:rsidRDefault="004B39BE" w:rsidP="004B39BE">
            <w:pPr>
              <w:widowControl/>
              <w:rPr>
                <w:rFonts w:ascii="宋体" w:hAnsi="宋体" w:cs="宋体"/>
                <w:sz w:val="24"/>
                <w:szCs w:val="24"/>
              </w:rPr>
            </w:pPr>
          </w:p>
        </w:tc>
        <w:tc>
          <w:tcPr>
            <w:tcW w:w="6095" w:type="dxa"/>
            <w:vAlign w:val="center"/>
          </w:tcPr>
          <w:p w14:paraId="605143A6"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LO315了解并掌握翻译技巧，了解不同文体的语言特点和翻译方法，能使用中日两种语言进行各种翻译活动。</w:t>
            </w:r>
          </w:p>
        </w:tc>
        <w:tc>
          <w:tcPr>
            <w:tcW w:w="618" w:type="dxa"/>
            <w:vAlign w:val="center"/>
          </w:tcPr>
          <w:p w14:paraId="289D33EA" w14:textId="77777777" w:rsidR="004B39BE" w:rsidRPr="004B39BE" w:rsidRDefault="004B39BE" w:rsidP="004B39BE">
            <w:pPr>
              <w:widowControl/>
              <w:jc w:val="center"/>
              <w:rPr>
                <w:rFonts w:ascii="宋体" w:hAnsi="宋体" w:cs="宋体"/>
                <w:sz w:val="24"/>
              </w:rPr>
            </w:pPr>
          </w:p>
        </w:tc>
      </w:tr>
      <w:tr w:rsidR="004B39BE" w:rsidRPr="004B39BE" w14:paraId="14DB44DA" w14:textId="77777777" w:rsidTr="00822079">
        <w:trPr>
          <w:trHeight w:val="81"/>
        </w:trPr>
        <w:tc>
          <w:tcPr>
            <w:tcW w:w="817" w:type="dxa"/>
            <w:vMerge w:val="restart"/>
            <w:vAlign w:val="center"/>
          </w:tcPr>
          <w:p w14:paraId="120A4132" w14:textId="77777777" w:rsidR="004B39BE" w:rsidRPr="004B39BE" w:rsidRDefault="004B39BE" w:rsidP="004B39BE">
            <w:pPr>
              <w:widowControl/>
              <w:rPr>
                <w:rFonts w:ascii="宋体" w:hAnsi="宋体" w:cs="宋体"/>
                <w:sz w:val="24"/>
              </w:rPr>
            </w:pPr>
            <w:r w:rsidRPr="004B39BE">
              <w:rPr>
                <w:rFonts w:ascii="宋体" w:hAnsi="宋体" w:cs="宋体" w:hint="eastAsia"/>
                <w:sz w:val="24"/>
                <w:szCs w:val="24"/>
              </w:rPr>
              <w:t>LO32：</w:t>
            </w:r>
          </w:p>
        </w:tc>
        <w:tc>
          <w:tcPr>
            <w:tcW w:w="6095" w:type="dxa"/>
            <w:vAlign w:val="center"/>
          </w:tcPr>
          <w:p w14:paraId="2E73D768"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LO321了解语言学的一般理论，以及语言学研究的发展与现状。</w:t>
            </w:r>
          </w:p>
        </w:tc>
        <w:tc>
          <w:tcPr>
            <w:tcW w:w="618" w:type="dxa"/>
            <w:vAlign w:val="center"/>
          </w:tcPr>
          <w:p w14:paraId="2D1B8C1F" w14:textId="77777777" w:rsidR="004B39BE" w:rsidRPr="004B39BE" w:rsidRDefault="004B39BE" w:rsidP="004B39BE">
            <w:pPr>
              <w:widowControl/>
              <w:jc w:val="center"/>
              <w:rPr>
                <w:rFonts w:ascii="宋体" w:hAnsi="宋体" w:cs="宋体"/>
                <w:sz w:val="24"/>
              </w:rPr>
            </w:pPr>
          </w:p>
        </w:tc>
      </w:tr>
      <w:tr w:rsidR="004B39BE" w:rsidRPr="004B39BE" w14:paraId="18B74856" w14:textId="77777777" w:rsidTr="00822079">
        <w:trPr>
          <w:trHeight w:val="78"/>
        </w:trPr>
        <w:tc>
          <w:tcPr>
            <w:tcW w:w="817" w:type="dxa"/>
            <w:vMerge/>
            <w:vAlign w:val="center"/>
          </w:tcPr>
          <w:p w14:paraId="3AED0C87" w14:textId="77777777" w:rsidR="004B39BE" w:rsidRPr="004B39BE" w:rsidRDefault="004B39BE" w:rsidP="004B39BE">
            <w:pPr>
              <w:widowControl/>
              <w:rPr>
                <w:rFonts w:ascii="宋体" w:hAnsi="宋体" w:cs="宋体"/>
                <w:sz w:val="24"/>
                <w:szCs w:val="24"/>
              </w:rPr>
            </w:pPr>
          </w:p>
        </w:tc>
        <w:tc>
          <w:tcPr>
            <w:tcW w:w="6095" w:type="dxa"/>
            <w:vAlign w:val="center"/>
          </w:tcPr>
          <w:p w14:paraId="33066CC3"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LO322透彻分析日语语素、词汇及语法结构，能对语法现象进行分析归纳与总结。</w:t>
            </w:r>
          </w:p>
        </w:tc>
        <w:tc>
          <w:tcPr>
            <w:tcW w:w="618" w:type="dxa"/>
            <w:vAlign w:val="center"/>
          </w:tcPr>
          <w:p w14:paraId="188746E4" w14:textId="77777777" w:rsidR="004B39BE" w:rsidRPr="004B39BE" w:rsidRDefault="004B39BE" w:rsidP="004B39BE">
            <w:pPr>
              <w:widowControl/>
              <w:jc w:val="center"/>
              <w:rPr>
                <w:rFonts w:ascii="宋体" w:hAnsi="宋体" w:cs="宋体"/>
                <w:sz w:val="24"/>
              </w:rPr>
            </w:pPr>
          </w:p>
        </w:tc>
      </w:tr>
      <w:tr w:rsidR="004B39BE" w:rsidRPr="004B39BE" w14:paraId="2F2065D2" w14:textId="77777777" w:rsidTr="00822079">
        <w:trPr>
          <w:trHeight w:val="78"/>
        </w:trPr>
        <w:tc>
          <w:tcPr>
            <w:tcW w:w="817" w:type="dxa"/>
            <w:vMerge/>
            <w:vAlign w:val="center"/>
          </w:tcPr>
          <w:p w14:paraId="4A5EC4DD" w14:textId="77777777" w:rsidR="004B39BE" w:rsidRPr="004B39BE" w:rsidRDefault="004B39BE" w:rsidP="004B39BE">
            <w:pPr>
              <w:widowControl/>
              <w:rPr>
                <w:rFonts w:ascii="宋体" w:hAnsi="宋体" w:cs="宋体"/>
                <w:sz w:val="24"/>
                <w:szCs w:val="24"/>
              </w:rPr>
            </w:pPr>
          </w:p>
        </w:tc>
        <w:tc>
          <w:tcPr>
            <w:tcW w:w="6095" w:type="dxa"/>
            <w:vAlign w:val="center"/>
          </w:tcPr>
          <w:p w14:paraId="30B31FEA"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LO323了解日本文学史上不同时期的重要作家及其代表作品。</w:t>
            </w:r>
          </w:p>
        </w:tc>
        <w:tc>
          <w:tcPr>
            <w:tcW w:w="618" w:type="dxa"/>
            <w:vAlign w:val="center"/>
          </w:tcPr>
          <w:p w14:paraId="62DC0E60" w14:textId="77777777" w:rsidR="004B39BE" w:rsidRPr="004B39BE" w:rsidRDefault="004B39BE" w:rsidP="004B39BE">
            <w:pPr>
              <w:widowControl/>
              <w:jc w:val="center"/>
              <w:rPr>
                <w:rFonts w:ascii="宋体" w:hAnsi="宋体" w:cs="宋体"/>
                <w:sz w:val="24"/>
              </w:rPr>
            </w:pPr>
          </w:p>
        </w:tc>
      </w:tr>
      <w:tr w:rsidR="004B39BE" w:rsidRPr="004B39BE" w14:paraId="0F95FE33" w14:textId="77777777" w:rsidTr="00822079">
        <w:trPr>
          <w:trHeight w:val="78"/>
        </w:trPr>
        <w:tc>
          <w:tcPr>
            <w:tcW w:w="817" w:type="dxa"/>
            <w:vMerge/>
            <w:vAlign w:val="center"/>
          </w:tcPr>
          <w:p w14:paraId="08EF072E" w14:textId="77777777" w:rsidR="004B39BE" w:rsidRPr="004B39BE" w:rsidRDefault="004B39BE" w:rsidP="004B39BE">
            <w:pPr>
              <w:widowControl/>
              <w:rPr>
                <w:rFonts w:ascii="宋体" w:hAnsi="宋体" w:cs="宋体"/>
                <w:sz w:val="24"/>
                <w:szCs w:val="24"/>
              </w:rPr>
            </w:pPr>
          </w:p>
        </w:tc>
        <w:tc>
          <w:tcPr>
            <w:tcW w:w="6095" w:type="dxa"/>
            <w:vAlign w:val="center"/>
          </w:tcPr>
          <w:p w14:paraId="54F313AD"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LO324具备阅读、欣赏、理解日本文学原著的能力，掌握文学批评的基本知识和方法。</w:t>
            </w:r>
          </w:p>
        </w:tc>
        <w:tc>
          <w:tcPr>
            <w:tcW w:w="618" w:type="dxa"/>
            <w:vAlign w:val="center"/>
          </w:tcPr>
          <w:p w14:paraId="0C46B4E2" w14:textId="77777777" w:rsidR="004B39BE" w:rsidRPr="004B39BE" w:rsidRDefault="004B39BE" w:rsidP="004B39BE">
            <w:pPr>
              <w:widowControl/>
              <w:jc w:val="center"/>
              <w:rPr>
                <w:rFonts w:ascii="宋体" w:hAnsi="宋体" w:cs="宋体"/>
                <w:sz w:val="24"/>
              </w:rPr>
            </w:pPr>
          </w:p>
        </w:tc>
      </w:tr>
      <w:tr w:rsidR="004B39BE" w:rsidRPr="004B39BE" w14:paraId="0651180A" w14:textId="77777777" w:rsidTr="00822079">
        <w:trPr>
          <w:trHeight w:val="158"/>
        </w:trPr>
        <w:tc>
          <w:tcPr>
            <w:tcW w:w="817" w:type="dxa"/>
            <w:vMerge w:val="restart"/>
            <w:vAlign w:val="center"/>
          </w:tcPr>
          <w:p w14:paraId="08459192" w14:textId="77777777" w:rsidR="004B39BE" w:rsidRPr="004B39BE" w:rsidRDefault="004B39BE" w:rsidP="004B39BE">
            <w:pPr>
              <w:widowControl/>
              <w:rPr>
                <w:rFonts w:ascii="宋体" w:hAnsi="宋体" w:cs="宋体"/>
                <w:sz w:val="24"/>
              </w:rPr>
            </w:pPr>
            <w:r w:rsidRPr="004B39BE">
              <w:rPr>
                <w:rFonts w:ascii="宋体" w:hAnsi="宋体" w:cs="宋体" w:hint="eastAsia"/>
                <w:sz w:val="24"/>
                <w:szCs w:val="24"/>
              </w:rPr>
              <w:t>LO33：</w:t>
            </w:r>
          </w:p>
        </w:tc>
        <w:tc>
          <w:tcPr>
            <w:tcW w:w="6095" w:type="dxa"/>
            <w:vAlign w:val="center"/>
          </w:tcPr>
          <w:p w14:paraId="6FEE3380"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LO331了解日本文化、社会和风土人情，认识中日文化差异。</w:t>
            </w:r>
          </w:p>
        </w:tc>
        <w:tc>
          <w:tcPr>
            <w:tcW w:w="618" w:type="dxa"/>
            <w:vAlign w:val="center"/>
          </w:tcPr>
          <w:p w14:paraId="203AAED0" w14:textId="77777777" w:rsidR="004B39BE" w:rsidRPr="004B39BE" w:rsidRDefault="004B39BE" w:rsidP="004B39BE">
            <w:pPr>
              <w:widowControl/>
              <w:jc w:val="center"/>
              <w:rPr>
                <w:rFonts w:ascii="宋体" w:hAnsi="宋体" w:cs="宋体"/>
                <w:sz w:val="24"/>
              </w:rPr>
            </w:pPr>
          </w:p>
        </w:tc>
      </w:tr>
      <w:tr w:rsidR="004B39BE" w:rsidRPr="004B39BE" w14:paraId="0762087F" w14:textId="77777777" w:rsidTr="00822079">
        <w:trPr>
          <w:trHeight w:val="157"/>
        </w:trPr>
        <w:tc>
          <w:tcPr>
            <w:tcW w:w="817" w:type="dxa"/>
            <w:vMerge/>
            <w:vAlign w:val="center"/>
          </w:tcPr>
          <w:p w14:paraId="7013ED21" w14:textId="77777777" w:rsidR="004B39BE" w:rsidRPr="004B39BE" w:rsidRDefault="004B39BE" w:rsidP="004B39BE">
            <w:pPr>
              <w:widowControl/>
              <w:rPr>
                <w:rFonts w:ascii="宋体" w:hAnsi="宋体" w:cs="宋体"/>
                <w:sz w:val="24"/>
                <w:szCs w:val="24"/>
              </w:rPr>
            </w:pPr>
          </w:p>
        </w:tc>
        <w:tc>
          <w:tcPr>
            <w:tcW w:w="6095" w:type="dxa"/>
            <w:vAlign w:val="center"/>
          </w:tcPr>
          <w:p w14:paraId="477CFF5A"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LO332具有跨文化交际能力，掌握有效的认知、调控、交际策略和跨文化理解能力。</w:t>
            </w:r>
          </w:p>
        </w:tc>
        <w:tc>
          <w:tcPr>
            <w:tcW w:w="618" w:type="dxa"/>
            <w:vAlign w:val="center"/>
          </w:tcPr>
          <w:p w14:paraId="215CFCFC" w14:textId="77777777" w:rsidR="004B39BE" w:rsidRPr="004B39BE" w:rsidRDefault="004B39BE" w:rsidP="004B39BE">
            <w:pPr>
              <w:widowControl/>
              <w:jc w:val="center"/>
              <w:rPr>
                <w:rFonts w:ascii="宋体" w:hAnsi="宋体" w:cs="宋体"/>
                <w:sz w:val="24"/>
              </w:rPr>
            </w:pPr>
          </w:p>
        </w:tc>
      </w:tr>
      <w:tr w:rsidR="004B39BE" w:rsidRPr="004B39BE" w14:paraId="6E2D9A88" w14:textId="77777777" w:rsidTr="00822079">
        <w:trPr>
          <w:trHeight w:val="158"/>
        </w:trPr>
        <w:tc>
          <w:tcPr>
            <w:tcW w:w="817" w:type="dxa"/>
            <w:vMerge w:val="restart"/>
            <w:vAlign w:val="center"/>
          </w:tcPr>
          <w:p w14:paraId="56ECA569" w14:textId="77777777" w:rsidR="004B39BE" w:rsidRPr="004B39BE" w:rsidRDefault="004B39BE" w:rsidP="004B39BE">
            <w:pPr>
              <w:widowControl/>
              <w:rPr>
                <w:rFonts w:ascii="宋体" w:hAnsi="宋体" w:cs="宋体"/>
                <w:sz w:val="24"/>
              </w:rPr>
            </w:pPr>
            <w:r w:rsidRPr="004B39BE">
              <w:rPr>
                <w:rFonts w:ascii="宋体" w:hAnsi="宋体" w:cs="宋体" w:hint="eastAsia"/>
                <w:sz w:val="24"/>
                <w:szCs w:val="24"/>
              </w:rPr>
              <w:t>LO34：</w:t>
            </w:r>
          </w:p>
        </w:tc>
        <w:tc>
          <w:tcPr>
            <w:tcW w:w="6095" w:type="dxa"/>
            <w:vAlign w:val="center"/>
          </w:tcPr>
          <w:p w14:paraId="4F928C9A"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LO341掌握商务相关的基本理论知识，国家对外贸易方针、政策以及具备国际商务实务操作的技能和素质。</w:t>
            </w:r>
          </w:p>
        </w:tc>
        <w:tc>
          <w:tcPr>
            <w:tcW w:w="618" w:type="dxa"/>
            <w:vAlign w:val="center"/>
          </w:tcPr>
          <w:p w14:paraId="4428D985" w14:textId="77777777" w:rsidR="004B39BE" w:rsidRPr="004B39BE" w:rsidRDefault="004B39BE" w:rsidP="004B39BE">
            <w:pPr>
              <w:widowControl/>
              <w:jc w:val="center"/>
              <w:rPr>
                <w:rFonts w:ascii="宋体" w:hAnsi="宋体" w:cs="宋体"/>
                <w:sz w:val="24"/>
              </w:rPr>
            </w:pPr>
          </w:p>
        </w:tc>
      </w:tr>
      <w:tr w:rsidR="004B39BE" w:rsidRPr="004B39BE" w14:paraId="6D15AC7A" w14:textId="77777777" w:rsidTr="00822079">
        <w:trPr>
          <w:trHeight w:val="157"/>
        </w:trPr>
        <w:tc>
          <w:tcPr>
            <w:tcW w:w="817" w:type="dxa"/>
            <w:vMerge/>
            <w:vAlign w:val="center"/>
          </w:tcPr>
          <w:p w14:paraId="668E3DBA" w14:textId="77777777" w:rsidR="004B39BE" w:rsidRPr="004B39BE" w:rsidRDefault="004B39BE" w:rsidP="004B39BE">
            <w:pPr>
              <w:widowControl/>
              <w:rPr>
                <w:rFonts w:ascii="宋体" w:hAnsi="宋体" w:cs="宋体"/>
                <w:sz w:val="24"/>
                <w:szCs w:val="24"/>
              </w:rPr>
            </w:pPr>
          </w:p>
        </w:tc>
        <w:tc>
          <w:tcPr>
            <w:tcW w:w="6095" w:type="dxa"/>
            <w:vAlign w:val="center"/>
          </w:tcPr>
          <w:p w14:paraId="79E2FF2E"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LO342能够使用日语语言处理商务活动中的常规业务，能用中日文双语撰写外贸函电，填写国际贸易的单证，起草外贸合同。</w:t>
            </w:r>
          </w:p>
        </w:tc>
        <w:tc>
          <w:tcPr>
            <w:tcW w:w="618" w:type="dxa"/>
            <w:vAlign w:val="center"/>
          </w:tcPr>
          <w:p w14:paraId="14647629" w14:textId="77777777" w:rsidR="004B39BE" w:rsidRPr="004B39BE" w:rsidRDefault="004B39BE" w:rsidP="004B39BE">
            <w:pPr>
              <w:widowControl/>
              <w:jc w:val="center"/>
              <w:rPr>
                <w:rFonts w:ascii="宋体" w:hAnsi="宋体" w:cs="宋体"/>
                <w:sz w:val="24"/>
              </w:rPr>
            </w:pPr>
          </w:p>
        </w:tc>
      </w:tr>
      <w:tr w:rsidR="004B39BE" w:rsidRPr="004B39BE" w14:paraId="406F1234" w14:textId="77777777" w:rsidTr="00822079">
        <w:trPr>
          <w:trHeight w:val="105"/>
        </w:trPr>
        <w:tc>
          <w:tcPr>
            <w:tcW w:w="817" w:type="dxa"/>
            <w:vMerge w:val="restart"/>
            <w:vAlign w:val="center"/>
          </w:tcPr>
          <w:p w14:paraId="7386BD40" w14:textId="77777777" w:rsidR="004B39BE" w:rsidRPr="004B39BE" w:rsidRDefault="004B39BE" w:rsidP="004B39BE">
            <w:pPr>
              <w:widowControl/>
              <w:rPr>
                <w:rFonts w:ascii="宋体" w:hAnsi="宋体" w:cs="宋体"/>
              </w:rPr>
            </w:pPr>
            <w:r w:rsidRPr="004B39BE">
              <w:rPr>
                <w:rFonts w:ascii="宋体" w:hAnsi="宋体" w:cs="宋体" w:hint="eastAsia"/>
                <w:sz w:val="24"/>
                <w:szCs w:val="24"/>
              </w:rPr>
              <w:t>LO41：</w:t>
            </w:r>
          </w:p>
        </w:tc>
        <w:tc>
          <w:tcPr>
            <w:tcW w:w="6095" w:type="dxa"/>
            <w:vAlign w:val="center"/>
          </w:tcPr>
          <w:p w14:paraId="1317470D"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L0411遵纪守法：遵守校纪校规，具备法律意识。</w:t>
            </w:r>
          </w:p>
        </w:tc>
        <w:tc>
          <w:tcPr>
            <w:tcW w:w="618" w:type="dxa"/>
            <w:vAlign w:val="center"/>
          </w:tcPr>
          <w:p w14:paraId="7F0D6881" w14:textId="77777777" w:rsidR="004B39BE" w:rsidRPr="004B39BE" w:rsidRDefault="004B39BE" w:rsidP="004B39BE">
            <w:pPr>
              <w:widowControl/>
              <w:jc w:val="center"/>
              <w:rPr>
                <w:rFonts w:ascii="宋体" w:hAnsi="宋体" w:cs="宋体"/>
                <w:sz w:val="24"/>
              </w:rPr>
            </w:pPr>
          </w:p>
        </w:tc>
      </w:tr>
      <w:tr w:rsidR="004B39BE" w:rsidRPr="004B39BE" w14:paraId="77DB92D9" w14:textId="77777777" w:rsidTr="00822079">
        <w:trPr>
          <w:trHeight w:val="105"/>
        </w:trPr>
        <w:tc>
          <w:tcPr>
            <w:tcW w:w="817" w:type="dxa"/>
            <w:vMerge/>
            <w:vAlign w:val="center"/>
          </w:tcPr>
          <w:p w14:paraId="001A19C1" w14:textId="77777777" w:rsidR="004B39BE" w:rsidRPr="004B39BE" w:rsidRDefault="004B39BE" w:rsidP="004B39BE">
            <w:pPr>
              <w:widowControl/>
              <w:rPr>
                <w:rFonts w:ascii="宋体" w:hAnsi="宋体" w:cs="宋体"/>
                <w:sz w:val="24"/>
                <w:szCs w:val="24"/>
              </w:rPr>
            </w:pPr>
          </w:p>
        </w:tc>
        <w:tc>
          <w:tcPr>
            <w:tcW w:w="6095" w:type="dxa"/>
            <w:vAlign w:val="center"/>
          </w:tcPr>
          <w:p w14:paraId="045AB1D2"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L0412 诚实守信：为人诚实，信守承诺，尽职尽责。</w:t>
            </w:r>
          </w:p>
        </w:tc>
        <w:tc>
          <w:tcPr>
            <w:tcW w:w="618" w:type="dxa"/>
            <w:vAlign w:val="center"/>
          </w:tcPr>
          <w:p w14:paraId="26647B51" w14:textId="77777777" w:rsidR="004B39BE" w:rsidRPr="004B39BE" w:rsidRDefault="004B39BE" w:rsidP="004B39BE">
            <w:pPr>
              <w:widowControl/>
              <w:jc w:val="center"/>
              <w:rPr>
                <w:rFonts w:ascii="宋体" w:hAnsi="宋体" w:cs="宋体"/>
                <w:sz w:val="24"/>
              </w:rPr>
            </w:pPr>
          </w:p>
        </w:tc>
      </w:tr>
      <w:tr w:rsidR="004B39BE" w:rsidRPr="004B39BE" w14:paraId="5E2E63AC" w14:textId="77777777" w:rsidTr="00822079">
        <w:trPr>
          <w:trHeight w:val="158"/>
        </w:trPr>
        <w:tc>
          <w:tcPr>
            <w:tcW w:w="817" w:type="dxa"/>
            <w:vMerge/>
            <w:vAlign w:val="center"/>
          </w:tcPr>
          <w:p w14:paraId="3D9D803D" w14:textId="77777777" w:rsidR="004B39BE" w:rsidRPr="004B39BE" w:rsidRDefault="004B39BE" w:rsidP="004B39BE">
            <w:pPr>
              <w:widowControl/>
              <w:rPr>
                <w:rFonts w:ascii="宋体" w:hAnsi="宋体" w:cs="宋体"/>
                <w:sz w:val="24"/>
                <w:szCs w:val="24"/>
              </w:rPr>
            </w:pPr>
          </w:p>
        </w:tc>
        <w:tc>
          <w:tcPr>
            <w:tcW w:w="6095" w:type="dxa"/>
            <w:vAlign w:val="center"/>
          </w:tcPr>
          <w:p w14:paraId="5E4D6785"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LO413爱岗敬业：了解与专业相关的法律法规，充分认识本专业就业岗位在社会经济中的作用和地位，在学习和社会实践中遵守职业规范，具备职业道德操守。</w:t>
            </w:r>
          </w:p>
        </w:tc>
        <w:tc>
          <w:tcPr>
            <w:tcW w:w="618" w:type="dxa"/>
            <w:vAlign w:val="center"/>
          </w:tcPr>
          <w:p w14:paraId="5A893E78" w14:textId="77777777" w:rsidR="004B39BE" w:rsidRPr="004B39BE" w:rsidRDefault="004B39BE" w:rsidP="004B39BE">
            <w:pPr>
              <w:widowControl/>
              <w:jc w:val="center"/>
              <w:rPr>
                <w:rFonts w:ascii="宋体" w:hAnsi="宋体" w:cs="宋体"/>
                <w:sz w:val="24"/>
              </w:rPr>
            </w:pPr>
          </w:p>
        </w:tc>
      </w:tr>
      <w:tr w:rsidR="004B39BE" w:rsidRPr="004B39BE" w14:paraId="117327E9" w14:textId="77777777" w:rsidTr="00822079">
        <w:trPr>
          <w:trHeight w:val="157"/>
        </w:trPr>
        <w:tc>
          <w:tcPr>
            <w:tcW w:w="817" w:type="dxa"/>
            <w:vMerge/>
            <w:vAlign w:val="center"/>
          </w:tcPr>
          <w:p w14:paraId="34B2B4C5" w14:textId="77777777" w:rsidR="004B39BE" w:rsidRPr="004B39BE" w:rsidRDefault="004B39BE" w:rsidP="004B39BE">
            <w:pPr>
              <w:widowControl/>
              <w:rPr>
                <w:rFonts w:ascii="宋体" w:hAnsi="宋体" w:cs="宋体"/>
                <w:sz w:val="24"/>
                <w:szCs w:val="24"/>
              </w:rPr>
            </w:pPr>
          </w:p>
        </w:tc>
        <w:tc>
          <w:tcPr>
            <w:tcW w:w="6095" w:type="dxa"/>
            <w:vAlign w:val="center"/>
          </w:tcPr>
          <w:p w14:paraId="46CDCA00"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LO414身心健康，能承受学习和生活中的压力。</w:t>
            </w:r>
          </w:p>
        </w:tc>
        <w:tc>
          <w:tcPr>
            <w:tcW w:w="618" w:type="dxa"/>
            <w:vAlign w:val="center"/>
          </w:tcPr>
          <w:p w14:paraId="5FCB3312" w14:textId="77777777" w:rsidR="004B39BE" w:rsidRPr="004B39BE" w:rsidRDefault="004B39BE" w:rsidP="004B39BE">
            <w:pPr>
              <w:widowControl/>
              <w:jc w:val="center"/>
              <w:rPr>
                <w:rFonts w:ascii="宋体" w:hAnsi="宋体" w:cs="宋体"/>
                <w:sz w:val="24"/>
              </w:rPr>
            </w:pPr>
            <w:r w:rsidRPr="004B39BE">
              <w:rPr>
                <w:rFonts w:ascii="宋体" w:hAnsi="宋体" w:cs="宋体" w:hint="eastAsia"/>
                <w:sz w:val="24"/>
              </w:rPr>
              <w:t>●</w:t>
            </w:r>
          </w:p>
        </w:tc>
      </w:tr>
      <w:tr w:rsidR="004B39BE" w:rsidRPr="004B39BE" w14:paraId="78D9AAFE" w14:textId="77777777" w:rsidTr="00822079">
        <w:trPr>
          <w:trHeight w:val="81"/>
        </w:trPr>
        <w:tc>
          <w:tcPr>
            <w:tcW w:w="817" w:type="dxa"/>
            <w:vMerge w:val="restart"/>
            <w:vAlign w:val="center"/>
          </w:tcPr>
          <w:p w14:paraId="09CEDE7A" w14:textId="77777777" w:rsidR="004B39BE" w:rsidRPr="004B39BE" w:rsidRDefault="004B39BE" w:rsidP="004B39BE">
            <w:pPr>
              <w:widowControl/>
              <w:rPr>
                <w:rFonts w:ascii="宋体" w:hAnsi="宋体" w:cs="宋体"/>
              </w:rPr>
            </w:pPr>
            <w:r w:rsidRPr="004B39BE">
              <w:rPr>
                <w:rFonts w:ascii="宋体" w:hAnsi="宋体" w:cs="宋体" w:hint="eastAsia"/>
                <w:sz w:val="24"/>
                <w:szCs w:val="24"/>
              </w:rPr>
              <w:t>LO51：</w:t>
            </w:r>
          </w:p>
        </w:tc>
        <w:tc>
          <w:tcPr>
            <w:tcW w:w="6095" w:type="dxa"/>
            <w:vAlign w:val="center"/>
          </w:tcPr>
          <w:p w14:paraId="6039B713"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L0511在集体活动中能主动担任自己的角色，与其他成员密切合作，共同完成任务。</w:t>
            </w:r>
          </w:p>
        </w:tc>
        <w:tc>
          <w:tcPr>
            <w:tcW w:w="618" w:type="dxa"/>
            <w:vAlign w:val="center"/>
          </w:tcPr>
          <w:p w14:paraId="21313C0E" w14:textId="77777777" w:rsidR="004B39BE" w:rsidRPr="004B39BE" w:rsidRDefault="004B39BE" w:rsidP="004B39BE">
            <w:pPr>
              <w:widowControl/>
              <w:jc w:val="center"/>
              <w:rPr>
                <w:rFonts w:ascii="宋体" w:hAnsi="宋体" w:cs="宋体"/>
                <w:sz w:val="24"/>
              </w:rPr>
            </w:pPr>
          </w:p>
        </w:tc>
      </w:tr>
      <w:tr w:rsidR="004B39BE" w:rsidRPr="004B39BE" w14:paraId="0EEAC130" w14:textId="77777777" w:rsidTr="00822079">
        <w:trPr>
          <w:trHeight w:val="78"/>
        </w:trPr>
        <w:tc>
          <w:tcPr>
            <w:tcW w:w="817" w:type="dxa"/>
            <w:vMerge/>
            <w:vAlign w:val="center"/>
          </w:tcPr>
          <w:p w14:paraId="5181BE2B" w14:textId="77777777" w:rsidR="004B39BE" w:rsidRPr="004B39BE" w:rsidRDefault="004B39BE" w:rsidP="004B39BE">
            <w:pPr>
              <w:widowControl/>
              <w:rPr>
                <w:rFonts w:ascii="宋体" w:hAnsi="宋体" w:cs="宋体"/>
                <w:sz w:val="24"/>
                <w:szCs w:val="24"/>
              </w:rPr>
            </w:pPr>
          </w:p>
        </w:tc>
        <w:tc>
          <w:tcPr>
            <w:tcW w:w="6095" w:type="dxa"/>
            <w:vAlign w:val="center"/>
          </w:tcPr>
          <w:p w14:paraId="79696709"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L0512 有质疑精神，能有逻辑的分析与批判。</w:t>
            </w:r>
          </w:p>
        </w:tc>
        <w:tc>
          <w:tcPr>
            <w:tcW w:w="618" w:type="dxa"/>
            <w:vAlign w:val="center"/>
          </w:tcPr>
          <w:p w14:paraId="5BA2C84B" w14:textId="77777777" w:rsidR="004B39BE" w:rsidRPr="004B39BE" w:rsidRDefault="004B39BE" w:rsidP="004B39BE">
            <w:pPr>
              <w:widowControl/>
              <w:jc w:val="center"/>
              <w:rPr>
                <w:rFonts w:ascii="宋体" w:hAnsi="宋体" w:cs="宋体"/>
                <w:sz w:val="24"/>
              </w:rPr>
            </w:pPr>
          </w:p>
        </w:tc>
      </w:tr>
      <w:tr w:rsidR="004B39BE" w:rsidRPr="004B39BE" w14:paraId="7833B7FD" w14:textId="77777777" w:rsidTr="00822079">
        <w:trPr>
          <w:trHeight w:val="78"/>
        </w:trPr>
        <w:tc>
          <w:tcPr>
            <w:tcW w:w="817" w:type="dxa"/>
            <w:vMerge/>
            <w:vAlign w:val="center"/>
          </w:tcPr>
          <w:p w14:paraId="5F01FD0B" w14:textId="77777777" w:rsidR="004B39BE" w:rsidRPr="004B39BE" w:rsidRDefault="004B39BE" w:rsidP="004B39BE">
            <w:pPr>
              <w:widowControl/>
              <w:rPr>
                <w:rFonts w:ascii="宋体" w:hAnsi="宋体" w:cs="宋体"/>
                <w:sz w:val="24"/>
                <w:szCs w:val="24"/>
              </w:rPr>
            </w:pPr>
          </w:p>
        </w:tc>
        <w:tc>
          <w:tcPr>
            <w:tcW w:w="6095" w:type="dxa"/>
            <w:vAlign w:val="center"/>
          </w:tcPr>
          <w:p w14:paraId="6A556815"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L0513 能用创新的方法或者多种方法解决复杂问题或真实问题。</w:t>
            </w:r>
          </w:p>
        </w:tc>
        <w:tc>
          <w:tcPr>
            <w:tcW w:w="618" w:type="dxa"/>
            <w:vAlign w:val="center"/>
          </w:tcPr>
          <w:p w14:paraId="6986ECB4" w14:textId="77777777" w:rsidR="004B39BE" w:rsidRPr="004B39BE" w:rsidRDefault="004B39BE" w:rsidP="004B39BE">
            <w:pPr>
              <w:widowControl/>
              <w:jc w:val="center"/>
              <w:rPr>
                <w:rFonts w:ascii="宋体" w:hAnsi="宋体" w:cs="宋体"/>
                <w:sz w:val="24"/>
              </w:rPr>
            </w:pPr>
          </w:p>
        </w:tc>
      </w:tr>
      <w:tr w:rsidR="004B39BE" w:rsidRPr="004B39BE" w14:paraId="00465741" w14:textId="77777777" w:rsidTr="00822079">
        <w:trPr>
          <w:trHeight w:val="78"/>
        </w:trPr>
        <w:tc>
          <w:tcPr>
            <w:tcW w:w="817" w:type="dxa"/>
            <w:vMerge/>
            <w:vAlign w:val="center"/>
          </w:tcPr>
          <w:p w14:paraId="732655C0" w14:textId="77777777" w:rsidR="004B39BE" w:rsidRPr="004B39BE" w:rsidRDefault="004B39BE" w:rsidP="004B39BE">
            <w:pPr>
              <w:widowControl/>
              <w:rPr>
                <w:rFonts w:ascii="宋体" w:hAnsi="宋体" w:cs="宋体"/>
                <w:sz w:val="24"/>
                <w:szCs w:val="24"/>
              </w:rPr>
            </w:pPr>
          </w:p>
        </w:tc>
        <w:tc>
          <w:tcPr>
            <w:tcW w:w="6095" w:type="dxa"/>
            <w:vAlign w:val="center"/>
          </w:tcPr>
          <w:p w14:paraId="20B495DF"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L0514了解行业前沿知识技术。</w:t>
            </w:r>
          </w:p>
        </w:tc>
        <w:tc>
          <w:tcPr>
            <w:tcW w:w="618" w:type="dxa"/>
            <w:vAlign w:val="center"/>
          </w:tcPr>
          <w:p w14:paraId="4AE64DE0" w14:textId="77777777" w:rsidR="004B39BE" w:rsidRPr="004B39BE" w:rsidRDefault="004B39BE" w:rsidP="004B39BE">
            <w:pPr>
              <w:widowControl/>
              <w:jc w:val="center"/>
              <w:rPr>
                <w:rFonts w:ascii="宋体" w:hAnsi="宋体" w:cs="宋体"/>
                <w:sz w:val="24"/>
              </w:rPr>
            </w:pPr>
          </w:p>
        </w:tc>
      </w:tr>
      <w:tr w:rsidR="004B39BE" w:rsidRPr="004B39BE" w14:paraId="7DF49CEE" w14:textId="77777777" w:rsidTr="00822079">
        <w:trPr>
          <w:trHeight w:val="120"/>
        </w:trPr>
        <w:tc>
          <w:tcPr>
            <w:tcW w:w="817" w:type="dxa"/>
            <w:vMerge w:val="restart"/>
            <w:vAlign w:val="center"/>
          </w:tcPr>
          <w:p w14:paraId="258E1A07" w14:textId="77777777" w:rsidR="004B39BE" w:rsidRPr="004B39BE" w:rsidRDefault="004B39BE" w:rsidP="004B39BE">
            <w:pPr>
              <w:widowControl/>
              <w:rPr>
                <w:rFonts w:ascii="宋体" w:hAnsi="宋体" w:cs="宋体"/>
              </w:rPr>
            </w:pPr>
            <w:r w:rsidRPr="004B39BE">
              <w:rPr>
                <w:rFonts w:ascii="宋体" w:hAnsi="宋体" w:cs="宋体" w:hint="eastAsia"/>
                <w:sz w:val="24"/>
                <w:szCs w:val="24"/>
              </w:rPr>
              <w:t>LO61：</w:t>
            </w:r>
          </w:p>
        </w:tc>
        <w:tc>
          <w:tcPr>
            <w:tcW w:w="6095" w:type="dxa"/>
            <w:vAlign w:val="center"/>
          </w:tcPr>
          <w:p w14:paraId="578947F9"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LO611能够根据需要进行专业文献检索。</w:t>
            </w:r>
          </w:p>
        </w:tc>
        <w:tc>
          <w:tcPr>
            <w:tcW w:w="618" w:type="dxa"/>
            <w:vAlign w:val="center"/>
          </w:tcPr>
          <w:p w14:paraId="489B03FB" w14:textId="77777777" w:rsidR="004B39BE" w:rsidRPr="004B39BE" w:rsidRDefault="004B39BE" w:rsidP="004B39BE">
            <w:pPr>
              <w:widowControl/>
              <w:jc w:val="center"/>
              <w:rPr>
                <w:rFonts w:ascii="宋体" w:hAnsi="宋体" w:cs="宋体"/>
                <w:sz w:val="24"/>
              </w:rPr>
            </w:pPr>
          </w:p>
        </w:tc>
      </w:tr>
      <w:tr w:rsidR="004B39BE" w:rsidRPr="004B39BE" w14:paraId="432E7FEB" w14:textId="77777777" w:rsidTr="00822079">
        <w:trPr>
          <w:trHeight w:val="120"/>
        </w:trPr>
        <w:tc>
          <w:tcPr>
            <w:tcW w:w="817" w:type="dxa"/>
            <w:vMerge/>
            <w:vAlign w:val="center"/>
          </w:tcPr>
          <w:p w14:paraId="2C35541E" w14:textId="77777777" w:rsidR="004B39BE" w:rsidRPr="004B39BE" w:rsidRDefault="004B39BE" w:rsidP="004B39BE">
            <w:pPr>
              <w:widowControl/>
              <w:rPr>
                <w:rFonts w:ascii="宋体" w:hAnsi="宋体" w:cs="宋体"/>
                <w:sz w:val="24"/>
                <w:szCs w:val="24"/>
              </w:rPr>
            </w:pPr>
          </w:p>
        </w:tc>
        <w:tc>
          <w:tcPr>
            <w:tcW w:w="6095" w:type="dxa"/>
            <w:vAlign w:val="center"/>
          </w:tcPr>
          <w:p w14:paraId="14E8CDE8"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LO612能够使用适合的工具来搜集信息，并对信息加以分析、鉴别、判断与整合。</w:t>
            </w:r>
          </w:p>
        </w:tc>
        <w:tc>
          <w:tcPr>
            <w:tcW w:w="618" w:type="dxa"/>
            <w:vAlign w:val="center"/>
          </w:tcPr>
          <w:p w14:paraId="422FE9F0" w14:textId="77777777" w:rsidR="004B39BE" w:rsidRPr="004B39BE" w:rsidRDefault="004B39BE" w:rsidP="004B39BE">
            <w:pPr>
              <w:widowControl/>
              <w:jc w:val="center"/>
              <w:rPr>
                <w:rFonts w:ascii="宋体" w:hAnsi="宋体" w:cs="宋体"/>
                <w:sz w:val="24"/>
              </w:rPr>
            </w:pPr>
          </w:p>
        </w:tc>
      </w:tr>
      <w:tr w:rsidR="004B39BE" w:rsidRPr="004B39BE" w14:paraId="020E8820" w14:textId="77777777" w:rsidTr="00822079">
        <w:trPr>
          <w:trHeight w:val="120"/>
        </w:trPr>
        <w:tc>
          <w:tcPr>
            <w:tcW w:w="817" w:type="dxa"/>
            <w:vMerge/>
            <w:vAlign w:val="center"/>
          </w:tcPr>
          <w:p w14:paraId="69EE2B24" w14:textId="77777777" w:rsidR="004B39BE" w:rsidRPr="004B39BE" w:rsidRDefault="004B39BE" w:rsidP="004B39BE">
            <w:pPr>
              <w:widowControl/>
              <w:rPr>
                <w:rFonts w:ascii="宋体" w:hAnsi="宋体" w:cs="宋体"/>
                <w:sz w:val="24"/>
                <w:szCs w:val="24"/>
              </w:rPr>
            </w:pPr>
          </w:p>
        </w:tc>
        <w:tc>
          <w:tcPr>
            <w:tcW w:w="6095" w:type="dxa"/>
            <w:vAlign w:val="center"/>
          </w:tcPr>
          <w:p w14:paraId="70F9FCEF"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LO613熟练使用计算机，掌握常用办公软件。</w:t>
            </w:r>
          </w:p>
        </w:tc>
        <w:tc>
          <w:tcPr>
            <w:tcW w:w="618" w:type="dxa"/>
            <w:vAlign w:val="center"/>
          </w:tcPr>
          <w:p w14:paraId="41695C81" w14:textId="77777777" w:rsidR="004B39BE" w:rsidRPr="004B39BE" w:rsidRDefault="004B39BE" w:rsidP="004B39BE">
            <w:pPr>
              <w:widowControl/>
              <w:jc w:val="center"/>
              <w:rPr>
                <w:rFonts w:ascii="宋体" w:hAnsi="宋体" w:cs="宋体"/>
                <w:sz w:val="24"/>
              </w:rPr>
            </w:pPr>
          </w:p>
        </w:tc>
      </w:tr>
      <w:tr w:rsidR="004B39BE" w:rsidRPr="004B39BE" w14:paraId="56A0AE6E" w14:textId="77777777" w:rsidTr="00822079">
        <w:trPr>
          <w:trHeight w:val="81"/>
        </w:trPr>
        <w:tc>
          <w:tcPr>
            <w:tcW w:w="817" w:type="dxa"/>
            <w:vMerge w:val="restart"/>
            <w:vAlign w:val="center"/>
          </w:tcPr>
          <w:p w14:paraId="0288DD24" w14:textId="77777777" w:rsidR="004B39BE" w:rsidRPr="004B39BE" w:rsidRDefault="004B39BE" w:rsidP="004B39BE">
            <w:pPr>
              <w:widowControl/>
              <w:rPr>
                <w:rFonts w:ascii="宋体" w:hAnsi="宋体" w:cs="宋体"/>
              </w:rPr>
            </w:pPr>
            <w:r w:rsidRPr="004B39BE">
              <w:rPr>
                <w:rFonts w:ascii="宋体" w:hAnsi="宋体" w:cs="宋体" w:hint="eastAsia"/>
                <w:sz w:val="24"/>
                <w:szCs w:val="24"/>
              </w:rPr>
              <w:t>LO71：</w:t>
            </w:r>
          </w:p>
        </w:tc>
        <w:tc>
          <w:tcPr>
            <w:tcW w:w="6095" w:type="dxa"/>
            <w:vAlign w:val="center"/>
          </w:tcPr>
          <w:p w14:paraId="57985352"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LO711爱党爱国：了解祖国的优秀传统文化和革命历史，构建爱党爱国的理想信念。</w:t>
            </w:r>
          </w:p>
        </w:tc>
        <w:tc>
          <w:tcPr>
            <w:tcW w:w="618" w:type="dxa"/>
            <w:vAlign w:val="center"/>
          </w:tcPr>
          <w:p w14:paraId="09C145D5" w14:textId="77777777" w:rsidR="004B39BE" w:rsidRPr="004B39BE" w:rsidRDefault="004B39BE" w:rsidP="004B39BE">
            <w:pPr>
              <w:widowControl/>
              <w:jc w:val="center"/>
              <w:rPr>
                <w:rFonts w:ascii="宋体" w:hAnsi="宋体" w:cs="宋体"/>
                <w:sz w:val="24"/>
              </w:rPr>
            </w:pPr>
            <w:r w:rsidRPr="004B39BE">
              <w:rPr>
                <w:rFonts w:ascii="宋体" w:hAnsi="宋体" w:cs="宋体" w:hint="eastAsia"/>
                <w:sz w:val="24"/>
              </w:rPr>
              <w:t>●</w:t>
            </w:r>
          </w:p>
        </w:tc>
      </w:tr>
      <w:tr w:rsidR="004B39BE" w:rsidRPr="004B39BE" w14:paraId="733AC138" w14:textId="77777777" w:rsidTr="00822079">
        <w:trPr>
          <w:trHeight w:val="78"/>
        </w:trPr>
        <w:tc>
          <w:tcPr>
            <w:tcW w:w="817" w:type="dxa"/>
            <w:vMerge/>
            <w:vAlign w:val="center"/>
          </w:tcPr>
          <w:p w14:paraId="6D5098AF" w14:textId="77777777" w:rsidR="004B39BE" w:rsidRPr="004B39BE" w:rsidRDefault="004B39BE" w:rsidP="004B39BE">
            <w:pPr>
              <w:widowControl/>
              <w:rPr>
                <w:rFonts w:ascii="宋体" w:hAnsi="宋体" w:cs="宋体"/>
                <w:sz w:val="24"/>
                <w:szCs w:val="24"/>
              </w:rPr>
            </w:pPr>
          </w:p>
        </w:tc>
        <w:tc>
          <w:tcPr>
            <w:tcW w:w="6095" w:type="dxa"/>
            <w:vAlign w:val="center"/>
          </w:tcPr>
          <w:p w14:paraId="47FE72E6"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LO712助人为乐：富于爱心，懂得感恩，具备助人为乐的品质。</w:t>
            </w:r>
          </w:p>
        </w:tc>
        <w:tc>
          <w:tcPr>
            <w:tcW w:w="618" w:type="dxa"/>
            <w:vAlign w:val="center"/>
          </w:tcPr>
          <w:p w14:paraId="078ACF2E" w14:textId="77777777" w:rsidR="004B39BE" w:rsidRPr="004B39BE" w:rsidRDefault="004B39BE" w:rsidP="004B39BE">
            <w:pPr>
              <w:widowControl/>
              <w:jc w:val="center"/>
              <w:rPr>
                <w:rFonts w:ascii="宋体" w:hAnsi="宋体" w:cs="宋体"/>
                <w:sz w:val="24"/>
              </w:rPr>
            </w:pPr>
            <w:r w:rsidRPr="004B39BE">
              <w:rPr>
                <w:rFonts w:ascii="宋体" w:hAnsi="宋体" w:cs="宋体" w:hint="eastAsia"/>
                <w:sz w:val="24"/>
              </w:rPr>
              <w:t>●</w:t>
            </w:r>
          </w:p>
        </w:tc>
      </w:tr>
      <w:tr w:rsidR="004B39BE" w:rsidRPr="004B39BE" w14:paraId="55CB06B3" w14:textId="77777777" w:rsidTr="00822079">
        <w:trPr>
          <w:trHeight w:val="78"/>
        </w:trPr>
        <w:tc>
          <w:tcPr>
            <w:tcW w:w="817" w:type="dxa"/>
            <w:vMerge/>
            <w:vAlign w:val="center"/>
          </w:tcPr>
          <w:p w14:paraId="30137350" w14:textId="77777777" w:rsidR="004B39BE" w:rsidRPr="004B39BE" w:rsidRDefault="004B39BE" w:rsidP="004B39BE">
            <w:pPr>
              <w:widowControl/>
              <w:rPr>
                <w:rFonts w:ascii="宋体" w:hAnsi="宋体" w:cs="宋体"/>
                <w:sz w:val="24"/>
                <w:szCs w:val="24"/>
              </w:rPr>
            </w:pPr>
          </w:p>
        </w:tc>
        <w:tc>
          <w:tcPr>
            <w:tcW w:w="6095" w:type="dxa"/>
            <w:vAlign w:val="center"/>
          </w:tcPr>
          <w:p w14:paraId="753B822D"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LO713奉献社会：具有服务企业、服务社会的意愿和行为能力。</w:t>
            </w:r>
          </w:p>
        </w:tc>
        <w:tc>
          <w:tcPr>
            <w:tcW w:w="618" w:type="dxa"/>
            <w:vAlign w:val="center"/>
          </w:tcPr>
          <w:p w14:paraId="06FDE872" w14:textId="77777777" w:rsidR="004B39BE" w:rsidRPr="004B39BE" w:rsidRDefault="004B39BE" w:rsidP="004B39BE">
            <w:pPr>
              <w:widowControl/>
              <w:jc w:val="center"/>
              <w:rPr>
                <w:rFonts w:ascii="宋体" w:hAnsi="宋体" w:cs="宋体"/>
                <w:sz w:val="24"/>
              </w:rPr>
            </w:pPr>
          </w:p>
        </w:tc>
      </w:tr>
      <w:tr w:rsidR="004B39BE" w:rsidRPr="004B39BE" w14:paraId="47F66AA8" w14:textId="77777777" w:rsidTr="00822079">
        <w:trPr>
          <w:trHeight w:val="78"/>
        </w:trPr>
        <w:tc>
          <w:tcPr>
            <w:tcW w:w="817" w:type="dxa"/>
            <w:vMerge/>
            <w:vAlign w:val="center"/>
          </w:tcPr>
          <w:p w14:paraId="68CCDE16" w14:textId="77777777" w:rsidR="004B39BE" w:rsidRPr="004B39BE" w:rsidRDefault="004B39BE" w:rsidP="004B39BE">
            <w:pPr>
              <w:widowControl/>
              <w:rPr>
                <w:rFonts w:ascii="宋体" w:hAnsi="宋体" w:cs="宋体"/>
                <w:sz w:val="24"/>
                <w:szCs w:val="24"/>
              </w:rPr>
            </w:pPr>
          </w:p>
        </w:tc>
        <w:tc>
          <w:tcPr>
            <w:tcW w:w="6095" w:type="dxa"/>
            <w:vAlign w:val="center"/>
          </w:tcPr>
          <w:p w14:paraId="1670E2C3"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LO714爱护环境：具有爱护环境的意识和与自然和谐相处的环保理念。</w:t>
            </w:r>
          </w:p>
        </w:tc>
        <w:tc>
          <w:tcPr>
            <w:tcW w:w="618" w:type="dxa"/>
            <w:vAlign w:val="center"/>
          </w:tcPr>
          <w:p w14:paraId="03B8147B" w14:textId="77777777" w:rsidR="004B39BE" w:rsidRPr="004B39BE" w:rsidRDefault="004B39BE" w:rsidP="004B39BE">
            <w:pPr>
              <w:widowControl/>
              <w:jc w:val="center"/>
              <w:rPr>
                <w:rFonts w:ascii="宋体" w:hAnsi="宋体" w:cs="宋体"/>
                <w:sz w:val="24"/>
              </w:rPr>
            </w:pPr>
          </w:p>
        </w:tc>
      </w:tr>
      <w:tr w:rsidR="004B39BE" w:rsidRPr="004B39BE" w14:paraId="42EAAF4F" w14:textId="77777777" w:rsidTr="00822079">
        <w:trPr>
          <w:trHeight w:val="105"/>
        </w:trPr>
        <w:tc>
          <w:tcPr>
            <w:tcW w:w="817" w:type="dxa"/>
            <w:vMerge w:val="restart"/>
            <w:vAlign w:val="center"/>
          </w:tcPr>
          <w:p w14:paraId="53667CCE" w14:textId="77777777" w:rsidR="004B39BE" w:rsidRPr="004B39BE" w:rsidRDefault="004B39BE" w:rsidP="004B39BE">
            <w:pPr>
              <w:widowControl/>
              <w:rPr>
                <w:rFonts w:ascii="宋体" w:hAnsi="宋体" w:cs="宋体"/>
              </w:rPr>
            </w:pPr>
            <w:r w:rsidRPr="004B39BE">
              <w:rPr>
                <w:rFonts w:ascii="宋体" w:hAnsi="宋体" w:cs="宋体" w:hint="eastAsia"/>
                <w:sz w:val="24"/>
                <w:szCs w:val="24"/>
              </w:rPr>
              <w:t>LO81：</w:t>
            </w:r>
          </w:p>
        </w:tc>
        <w:tc>
          <w:tcPr>
            <w:tcW w:w="6095" w:type="dxa"/>
            <w:vAlign w:val="center"/>
          </w:tcPr>
          <w:p w14:paraId="1DCED982"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LO811具备外语表达沟通能力，达到本专业的要求。</w:t>
            </w:r>
          </w:p>
        </w:tc>
        <w:tc>
          <w:tcPr>
            <w:tcW w:w="618" w:type="dxa"/>
            <w:vAlign w:val="center"/>
          </w:tcPr>
          <w:p w14:paraId="237B0E92" w14:textId="77777777" w:rsidR="004B39BE" w:rsidRPr="004B39BE" w:rsidRDefault="004B39BE" w:rsidP="004B39BE">
            <w:pPr>
              <w:widowControl/>
              <w:jc w:val="center"/>
              <w:rPr>
                <w:rFonts w:ascii="宋体" w:hAnsi="宋体" w:cs="宋体"/>
                <w:sz w:val="24"/>
              </w:rPr>
            </w:pPr>
          </w:p>
        </w:tc>
      </w:tr>
      <w:tr w:rsidR="004B39BE" w:rsidRPr="004B39BE" w14:paraId="473A7814" w14:textId="77777777" w:rsidTr="00822079">
        <w:trPr>
          <w:trHeight w:val="105"/>
        </w:trPr>
        <w:tc>
          <w:tcPr>
            <w:tcW w:w="817" w:type="dxa"/>
            <w:vMerge/>
            <w:vAlign w:val="center"/>
          </w:tcPr>
          <w:p w14:paraId="40545359" w14:textId="77777777" w:rsidR="004B39BE" w:rsidRPr="004B39BE" w:rsidRDefault="004B39BE" w:rsidP="004B39BE">
            <w:pPr>
              <w:widowControl/>
              <w:rPr>
                <w:rFonts w:ascii="宋体" w:hAnsi="宋体" w:cs="宋体"/>
                <w:sz w:val="24"/>
                <w:szCs w:val="24"/>
              </w:rPr>
            </w:pPr>
          </w:p>
        </w:tc>
        <w:tc>
          <w:tcPr>
            <w:tcW w:w="6095" w:type="dxa"/>
            <w:vAlign w:val="center"/>
          </w:tcPr>
          <w:p w14:paraId="7E0E5B83"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LO812理解其他国家历史文化，有跨文化交流能力。</w:t>
            </w:r>
          </w:p>
        </w:tc>
        <w:tc>
          <w:tcPr>
            <w:tcW w:w="618" w:type="dxa"/>
            <w:vAlign w:val="center"/>
          </w:tcPr>
          <w:p w14:paraId="07D9BD29" w14:textId="77777777" w:rsidR="004B39BE" w:rsidRPr="004B39BE" w:rsidRDefault="004B39BE" w:rsidP="004B39BE">
            <w:pPr>
              <w:widowControl/>
              <w:jc w:val="center"/>
              <w:rPr>
                <w:rFonts w:ascii="宋体" w:hAnsi="宋体" w:cs="宋体"/>
                <w:sz w:val="24"/>
              </w:rPr>
            </w:pPr>
          </w:p>
        </w:tc>
      </w:tr>
      <w:tr w:rsidR="004B39BE" w:rsidRPr="004B39BE" w14:paraId="5E9CD480" w14:textId="77777777" w:rsidTr="00822079">
        <w:trPr>
          <w:trHeight w:val="105"/>
        </w:trPr>
        <w:tc>
          <w:tcPr>
            <w:tcW w:w="817" w:type="dxa"/>
            <w:vMerge/>
            <w:vAlign w:val="center"/>
          </w:tcPr>
          <w:p w14:paraId="291D7B39" w14:textId="77777777" w:rsidR="004B39BE" w:rsidRPr="004B39BE" w:rsidRDefault="004B39BE" w:rsidP="004B39BE">
            <w:pPr>
              <w:widowControl/>
              <w:rPr>
                <w:rFonts w:ascii="宋体" w:hAnsi="宋体" w:cs="宋体"/>
                <w:sz w:val="24"/>
                <w:szCs w:val="24"/>
              </w:rPr>
            </w:pPr>
          </w:p>
        </w:tc>
        <w:tc>
          <w:tcPr>
            <w:tcW w:w="6095" w:type="dxa"/>
            <w:vAlign w:val="center"/>
          </w:tcPr>
          <w:p w14:paraId="6B0CF905" w14:textId="77777777" w:rsidR="004B39BE" w:rsidRPr="004B39BE" w:rsidRDefault="004B39BE" w:rsidP="004B39BE">
            <w:pPr>
              <w:widowControl/>
              <w:rPr>
                <w:rFonts w:ascii="宋体" w:hAnsi="宋体" w:cs="宋体"/>
                <w:szCs w:val="21"/>
              </w:rPr>
            </w:pPr>
            <w:r w:rsidRPr="004B39BE">
              <w:rPr>
                <w:rFonts w:ascii="宋体" w:hAnsi="宋体" w:cs="宋体" w:hint="eastAsia"/>
                <w:szCs w:val="21"/>
              </w:rPr>
              <w:t>LO813有国际竞争与合作意识。</w:t>
            </w:r>
          </w:p>
        </w:tc>
        <w:tc>
          <w:tcPr>
            <w:tcW w:w="618" w:type="dxa"/>
            <w:vAlign w:val="center"/>
          </w:tcPr>
          <w:p w14:paraId="6BBA214F" w14:textId="77777777" w:rsidR="004B39BE" w:rsidRPr="004B39BE" w:rsidRDefault="004B39BE" w:rsidP="004B39BE">
            <w:pPr>
              <w:widowControl/>
              <w:jc w:val="center"/>
              <w:rPr>
                <w:rFonts w:ascii="宋体" w:hAnsi="宋体" w:cs="宋体"/>
                <w:sz w:val="24"/>
              </w:rPr>
            </w:pPr>
          </w:p>
        </w:tc>
      </w:tr>
    </w:tbl>
    <w:p w14:paraId="419115A1" w14:textId="77777777" w:rsidR="004B39BE" w:rsidRPr="004B39BE" w:rsidRDefault="004B39BE" w:rsidP="004B39BE">
      <w:pPr>
        <w:ind w:firstLineChars="200" w:firstLine="420"/>
        <w:rPr>
          <w:rFonts w:ascii="Calibri" w:eastAsia="宋体" w:hAnsi="Calibri" w:cs="Times New Roman"/>
        </w:rPr>
      </w:pPr>
      <w:r w:rsidRPr="004B39BE">
        <w:rPr>
          <w:rFonts w:ascii="Calibri" w:eastAsia="宋体" w:hAnsi="Calibri" w:cs="Times New Roman" w:hint="eastAsia"/>
        </w:rPr>
        <w:t>备注：</w:t>
      </w:r>
      <w:r w:rsidRPr="004B39BE">
        <w:rPr>
          <w:rFonts w:ascii="Calibri" w:eastAsia="宋体" w:hAnsi="Calibri" w:cs="Times New Roman" w:hint="eastAsia"/>
        </w:rPr>
        <w:t>LO=</w:t>
      </w:r>
      <w:r w:rsidRPr="004B39BE">
        <w:rPr>
          <w:rFonts w:ascii="Calibri" w:eastAsia="宋体" w:hAnsi="Calibri" w:cs="Times New Roman"/>
        </w:rPr>
        <w:t>learning outcomes</w:t>
      </w:r>
      <w:r w:rsidRPr="004B39BE">
        <w:rPr>
          <w:rFonts w:ascii="Calibri" w:eastAsia="宋体" w:hAnsi="Calibri" w:cs="Times New Roman" w:hint="eastAsia"/>
        </w:rPr>
        <w:t>（学习成果）</w:t>
      </w:r>
    </w:p>
    <w:p w14:paraId="75F7A73D" w14:textId="77777777" w:rsidR="004B39BE" w:rsidRPr="004B39BE" w:rsidRDefault="004B39BE" w:rsidP="004B39BE">
      <w:pPr>
        <w:rPr>
          <w:rFonts w:ascii="Calibri" w:eastAsia="宋体" w:hAnsi="Calibri" w:cs="Times New Roman"/>
        </w:rPr>
      </w:pPr>
    </w:p>
    <w:p w14:paraId="38D7C2A0" w14:textId="77777777" w:rsidR="004B39BE" w:rsidRPr="004B39BE" w:rsidRDefault="004B39BE" w:rsidP="004B39BE">
      <w:pPr>
        <w:widowControl/>
        <w:spacing w:beforeLines="50" w:before="156" w:afterLines="50" w:after="156" w:line="288" w:lineRule="auto"/>
        <w:ind w:firstLineChars="150" w:firstLine="360"/>
        <w:jc w:val="left"/>
        <w:rPr>
          <w:rFonts w:ascii="黑体" w:eastAsia="黑体" w:hAnsi="宋体" w:cs="Times New Roman"/>
          <w:sz w:val="24"/>
        </w:rPr>
      </w:pPr>
      <w:r w:rsidRPr="004B39BE">
        <w:rPr>
          <w:rFonts w:ascii="黑体" w:eastAsia="黑体" w:hAnsi="宋体" w:cs="Times New Roman" w:hint="eastAsia"/>
          <w:sz w:val="24"/>
        </w:rPr>
        <w:t>五、</w:t>
      </w:r>
      <w:r w:rsidRPr="004B39BE">
        <w:rPr>
          <w:rFonts w:ascii="黑体" w:eastAsia="黑体" w:hAnsi="宋体" w:cs="Times New Roman"/>
          <w:sz w:val="24"/>
        </w:rPr>
        <w:t>课程</w:t>
      </w:r>
      <w:r w:rsidRPr="004B39BE">
        <w:rPr>
          <w:rFonts w:ascii="黑体" w:eastAsia="黑体" w:hAnsi="宋体" w:cs="Times New Roman" w:hint="eastAsia"/>
          <w:sz w:val="24"/>
        </w:rPr>
        <w:t>目标/课程预期学习成果</w:t>
      </w:r>
    </w:p>
    <w:p w14:paraId="48524A84" w14:textId="77777777" w:rsidR="004B39BE" w:rsidRPr="004B39BE" w:rsidRDefault="004B39BE" w:rsidP="004B39BE">
      <w:pPr>
        <w:spacing w:line="360" w:lineRule="auto"/>
        <w:ind w:firstLineChars="250" w:firstLine="500"/>
        <w:rPr>
          <w:rFonts w:ascii="Calibri" w:eastAsia="宋体" w:hAnsi="Calibri" w:cs="Times New Roman"/>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4B39BE" w:rsidRPr="004B39BE" w14:paraId="7EC6C9EE" w14:textId="77777777" w:rsidTr="00822079">
        <w:tc>
          <w:tcPr>
            <w:tcW w:w="535" w:type="dxa"/>
            <w:shd w:val="clear" w:color="auto" w:fill="auto"/>
          </w:tcPr>
          <w:p w14:paraId="1801945B" w14:textId="77777777" w:rsidR="004B39BE" w:rsidRPr="004B39BE" w:rsidRDefault="004B39BE" w:rsidP="004B39BE">
            <w:pPr>
              <w:snapToGrid w:val="0"/>
              <w:spacing w:line="288" w:lineRule="auto"/>
              <w:jc w:val="center"/>
              <w:rPr>
                <w:rFonts w:ascii="Calibri" w:eastAsia="宋体" w:hAnsi="Calibri" w:cs="Times New Roman"/>
                <w:b/>
                <w:color w:val="000000"/>
                <w:sz w:val="20"/>
                <w:szCs w:val="20"/>
              </w:rPr>
            </w:pPr>
            <w:r w:rsidRPr="004B39BE">
              <w:rPr>
                <w:rFonts w:ascii="Calibri" w:eastAsia="宋体" w:hAnsi="Calibri" w:cs="Times New Roman" w:hint="eastAsia"/>
                <w:b/>
                <w:color w:val="000000"/>
                <w:sz w:val="20"/>
                <w:szCs w:val="20"/>
              </w:rPr>
              <w:t>序号</w:t>
            </w:r>
          </w:p>
        </w:tc>
        <w:tc>
          <w:tcPr>
            <w:tcW w:w="1175" w:type="dxa"/>
            <w:shd w:val="clear" w:color="auto" w:fill="auto"/>
          </w:tcPr>
          <w:p w14:paraId="0FA517D7" w14:textId="77777777" w:rsidR="004B39BE" w:rsidRPr="004B39BE" w:rsidRDefault="004B39BE" w:rsidP="004B39BE">
            <w:pPr>
              <w:snapToGrid w:val="0"/>
              <w:spacing w:line="288" w:lineRule="auto"/>
              <w:jc w:val="center"/>
              <w:rPr>
                <w:rFonts w:ascii="Calibri" w:eastAsia="宋体" w:hAnsi="Calibri" w:cs="Times New Roman"/>
                <w:b/>
                <w:color w:val="000000"/>
                <w:sz w:val="20"/>
                <w:szCs w:val="20"/>
              </w:rPr>
            </w:pPr>
            <w:r w:rsidRPr="004B39BE">
              <w:rPr>
                <w:rFonts w:ascii="Calibri" w:eastAsia="宋体" w:hAnsi="Calibri" w:cs="Times New Roman" w:hint="eastAsia"/>
                <w:b/>
                <w:color w:val="000000"/>
                <w:sz w:val="20"/>
                <w:szCs w:val="20"/>
              </w:rPr>
              <w:t>课程预期</w:t>
            </w:r>
          </w:p>
          <w:p w14:paraId="4B905019" w14:textId="77777777" w:rsidR="004B39BE" w:rsidRPr="004B39BE" w:rsidRDefault="004B39BE" w:rsidP="004B39BE">
            <w:pPr>
              <w:snapToGrid w:val="0"/>
              <w:spacing w:line="288" w:lineRule="auto"/>
              <w:jc w:val="center"/>
              <w:rPr>
                <w:rFonts w:ascii="Calibri" w:eastAsia="宋体" w:hAnsi="Calibri" w:cs="Times New Roman"/>
                <w:b/>
                <w:color w:val="000000"/>
                <w:sz w:val="20"/>
                <w:szCs w:val="20"/>
              </w:rPr>
            </w:pPr>
            <w:r w:rsidRPr="004B39BE">
              <w:rPr>
                <w:rFonts w:ascii="Calibri" w:eastAsia="宋体" w:hAnsi="Calibri" w:cs="Times New Roman" w:hint="eastAsia"/>
                <w:b/>
                <w:color w:val="000000"/>
                <w:sz w:val="20"/>
                <w:szCs w:val="20"/>
              </w:rPr>
              <w:t>学习成果</w:t>
            </w:r>
          </w:p>
        </w:tc>
        <w:tc>
          <w:tcPr>
            <w:tcW w:w="2470" w:type="dxa"/>
            <w:shd w:val="clear" w:color="auto" w:fill="auto"/>
            <w:vAlign w:val="center"/>
          </w:tcPr>
          <w:p w14:paraId="7A5DA360" w14:textId="77777777" w:rsidR="004B39BE" w:rsidRPr="004B39BE" w:rsidRDefault="004B39BE" w:rsidP="004B39BE">
            <w:pPr>
              <w:snapToGrid w:val="0"/>
              <w:spacing w:line="288" w:lineRule="auto"/>
              <w:jc w:val="center"/>
              <w:rPr>
                <w:rFonts w:ascii="Calibri" w:eastAsia="宋体" w:hAnsi="Calibri" w:cs="Times New Roman"/>
                <w:b/>
                <w:color w:val="000000"/>
                <w:sz w:val="20"/>
                <w:szCs w:val="20"/>
                <w:highlight w:val="yellow"/>
              </w:rPr>
            </w:pPr>
            <w:r w:rsidRPr="004B39BE">
              <w:rPr>
                <w:rFonts w:ascii="Calibri" w:eastAsia="宋体" w:hAnsi="Calibri" w:cs="Times New Roman" w:hint="eastAsia"/>
                <w:b/>
                <w:color w:val="000000"/>
                <w:sz w:val="20"/>
                <w:szCs w:val="20"/>
              </w:rPr>
              <w:t>课程目标</w:t>
            </w:r>
          </w:p>
          <w:p w14:paraId="755180F9" w14:textId="77777777" w:rsidR="004B39BE" w:rsidRPr="004B39BE" w:rsidRDefault="004B39BE" w:rsidP="004B39BE">
            <w:pPr>
              <w:snapToGrid w:val="0"/>
              <w:spacing w:line="288" w:lineRule="auto"/>
              <w:jc w:val="center"/>
              <w:rPr>
                <w:rFonts w:ascii="Calibri" w:eastAsia="宋体" w:hAnsi="Calibri" w:cs="Times New Roman"/>
                <w:b/>
                <w:color w:val="000000"/>
                <w:sz w:val="20"/>
                <w:szCs w:val="20"/>
              </w:rPr>
            </w:pPr>
            <w:r w:rsidRPr="004B39BE">
              <w:rPr>
                <w:rFonts w:ascii="Calibri" w:eastAsia="宋体" w:hAnsi="Calibri" w:cs="Times New Roman" w:hint="eastAsia"/>
                <w:b/>
                <w:color w:val="000000"/>
                <w:sz w:val="20"/>
                <w:szCs w:val="20"/>
              </w:rPr>
              <w:t>（细化的预期学习成果）</w:t>
            </w:r>
          </w:p>
        </w:tc>
        <w:tc>
          <w:tcPr>
            <w:tcW w:w="2199" w:type="dxa"/>
            <w:shd w:val="clear" w:color="auto" w:fill="auto"/>
            <w:vAlign w:val="center"/>
          </w:tcPr>
          <w:p w14:paraId="52CDCE43" w14:textId="77777777" w:rsidR="004B39BE" w:rsidRPr="004B39BE" w:rsidRDefault="004B39BE" w:rsidP="004B39BE">
            <w:pPr>
              <w:snapToGrid w:val="0"/>
              <w:spacing w:line="288" w:lineRule="auto"/>
              <w:jc w:val="center"/>
              <w:rPr>
                <w:rFonts w:ascii="Calibri" w:eastAsia="宋体" w:hAnsi="Calibri" w:cs="Times New Roman"/>
                <w:b/>
                <w:color w:val="000000"/>
                <w:sz w:val="20"/>
                <w:szCs w:val="20"/>
              </w:rPr>
            </w:pPr>
            <w:r w:rsidRPr="004B39BE">
              <w:rPr>
                <w:rFonts w:ascii="Calibri" w:eastAsia="宋体" w:hAnsi="Calibri" w:cs="Times New Roman" w:hint="eastAsia"/>
                <w:b/>
                <w:color w:val="000000"/>
                <w:sz w:val="20"/>
                <w:szCs w:val="20"/>
              </w:rPr>
              <w:t>教与学方式</w:t>
            </w:r>
          </w:p>
        </w:tc>
        <w:tc>
          <w:tcPr>
            <w:tcW w:w="1276" w:type="dxa"/>
            <w:shd w:val="clear" w:color="auto" w:fill="auto"/>
            <w:vAlign w:val="center"/>
          </w:tcPr>
          <w:p w14:paraId="3C6EB948" w14:textId="77777777" w:rsidR="004B39BE" w:rsidRPr="004B39BE" w:rsidRDefault="004B39BE" w:rsidP="004B39BE">
            <w:pPr>
              <w:snapToGrid w:val="0"/>
              <w:spacing w:line="288" w:lineRule="auto"/>
              <w:jc w:val="center"/>
              <w:rPr>
                <w:rFonts w:ascii="Calibri" w:eastAsia="宋体" w:hAnsi="Calibri" w:cs="Times New Roman"/>
                <w:b/>
                <w:color w:val="000000"/>
                <w:sz w:val="20"/>
                <w:szCs w:val="20"/>
              </w:rPr>
            </w:pPr>
            <w:r w:rsidRPr="004B39BE">
              <w:rPr>
                <w:rFonts w:ascii="Calibri" w:eastAsia="宋体" w:hAnsi="Calibri" w:cs="Times New Roman" w:hint="eastAsia"/>
                <w:b/>
                <w:color w:val="000000"/>
                <w:sz w:val="20"/>
                <w:szCs w:val="20"/>
              </w:rPr>
              <w:t>评价方式</w:t>
            </w:r>
          </w:p>
        </w:tc>
      </w:tr>
      <w:tr w:rsidR="004B39BE" w:rsidRPr="004B39BE" w14:paraId="1BFBB797" w14:textId="77777777" w:rsidTr="00822079">
        <w:tc>
          <w:tcPr>
            <w:tcW w:w="535" w:type="dxa"/>
            <w:shd w:val="clear" w:color="auto" w:fill="auto"/>
          </w:tcPr>
          <w:p w14:paraId="2B3DBA4E"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1</w:t>
            </w:r>
          </w:p>
        </w:tc>
        <w:tc>
          <w:tcPr>
            <w:tcW w:w="1175" w:type="dxa"/>
            <w:shd w:val="clear" w:color="auto" w:fill="auto"/>
            <w:vAlign w:val="center"/>
          </w:tcPr>
          <w:p w14:paraId="7A210C23"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L0112</w:t>
            </w:r>
          </w:p>
        </w:tc>
        <w:tc>
          <w:tcPr>
            <w:tcW w:w="2470" w:type="dxa"/>
            <w:shd w:val="clear" w:color="auto" w:fill="auto"/>
          </w:tcPr>
          <w:p w14:paraId="60DB97B2" w14:textId="77777777" w:rsidR="004B39BE" w:rsidRPr="004B39BE" w:rsidRDefault="004B39BE" w:rsidP="004B39BE">
            <w:pPr>
              <w:rPr>
                <w:rFonts w:ascii="宋体" w:eastAsia="宋体" w:hAnsi="宋体" w:cs="宋体"/>
                <w:color w:val="000000"/>
                <w:kern w:val="0"/>
                <w:szCs w:val="21"/>
              </w:rPr>
            </w:pPr>
            <w:r w:rsidRPr="004B39BE">
              <w:rPr>
                <w:rFonts w:ascii="宋体" w:eastAsia="宋体" w:hAnsi="宋体" w:cs="宋体" w:hint="eastAsia"/>
                <w:color w:val="000000"/>
                <w:kern w:val="0"/>
                <w:szCs w:val="21"/>
              </w:rPr>
              <w:t>能够用正规的书面形式，阐释自己的观点，与日本人有效沟通。</w:t>
            </w:r>
          </w:p>
        </w:tc>
        <w:tc>
          <w:tcPr>
            <w:tcW w:w="2199" w:type="dxa"/>
            <w:shd w:val="clear" w:color="auto" w:fill="auto"/>
          </w:tcPr>
          <w:p w14:paraId="6357609A" w14:textId="77777777" w:rsidR="004B39BE" w:rsidRPr="004B39BE" w:rsidRDefault="004B39BE" w:rsidP="004B39BE">
            <w:pPr>
              <w:numPr>
                <w:ilvl w:val="0"/>
                <w:numId w:val="1"/>
              </w:numPr>
              <w:snapToGrid w:val="0"/>
              <w:spacing w:line="288" w:lineRule="auto"/>
              <w:jc w:val="left"/>
              <w:rPr>
                <w:rFonts w:ascii="宋体" w:eastAsia="宋体" w:hAnsi="宋体" w:cs="宋体"/>
                <w:color w:val="000000"/>
                <w:kern w:val="0"/>
                <w:szCs w:val="21"/>
              </w:rPr>
            </w:pPr>
            <w:r w:rsidRPr="004B39BE">
              <w:rPr>
                <w:rFonts w:ascii="宋体" w:eastAsia="宋体" w:hAnsi="宋体" w:cs="宋体" w:hint="eastAsia"/>
                <w:color w:val="000000"/>
                <w:kern w:val="0"/>
                <w:szCs w:val="21"/>
              </w:rPr>
              <w:t>让学生反复练习各类型的基础文体写作，熟练掌握日语学术论文写作规则。</w:t>
            </w:r>
          </w:p>
          <w:p w14:paraId="2A21E517" w14:textId="77777777" w:rsidR="004B39BE" w:rsidRPr="004B39BE" w:rsidRDefault="004B39BE" w:rsidP="004B39BE">
            <w:pPr>
              <w:snapToGrid w:val="0"/>
              <w:spacing w:line="288" w:lineRule="auto"/>
              <w:jc w:val="left"/>
              <w:rPr>
                <w:rFonts w:ascii="宋体" w:eastAsia="宋体" w:hAnsi="宋体" w:cs="Times New Roman"/>
                <w:szCs w:val="21"/>
              </w:rPr>
            </w:pPr>
            <w:r w:rsidRPr="004B39BE">
              <w:rPr>
                <w:rFonts w:ascii="宋体" w:eastAsia="宋体" w:hAnsi="宋体" w:cs="宋体" w:hint="eastAsia"/>
                <w:color w:val="000000"/>
                <w:kern w:val="0"/>
                <w:szCs w:val="21"/>
              </w:rPr>
              <w:t>2.每次练习之后都进行批改和讲解。</w:t>
            </w:r>
          </w:p>
        </w:tc>
        <w:tc>
          <w:tcPr>
            <w:tcW w:w="1276" w:type="dxa"/>
            <w:shd w:val="clear" w:color="auto" w:fill="auto"/>
          </w:tcPr>
          <w:p w14:paraId="715E6178" w14:textId="77777777" w:rsidR="004B39BE" w:rsidRPr="004B39BE" w:rsidRDefault="004B39BE" w:rsidP="004B39BE">
            <w:pPr>
              <w:snapToGrid w:val="0"/>
              <w:spacing w:line="288" w:lineRule="auto"/>
              <w:jc w:val="center"/>
              <w:rPr>
                <w:rFonts w:ascii="宋体" w:eastAsia="宋体" w:hAnsi="宋体" w:cs="宋体"/>
                <w:color w:val="000000"/>
                <w:kern w:val="0"/>
                <w:szCs w:val="21"/>
              </w:rPr>
            </w:pPr>
            <w:r w:rsidRPr="004B39BE">
              <w:rPr>
                <w:rFonts w:ascii="宋体" w:eastAsia="宋体" w:hAnsi="宋体" w:cs="宋体" w:hint="eastAsia"/>
                <w:color w:val="000000"/>
                <w:kern w:val="0"/>
                <w:szCs w:val="21"/>
              </w:rPr>
              <w:t>课堂讨论</w:t>
            </w:r>
          </w:p>
          <w:p w14:paraId="4CCE28B0" w14:textId="77777777" w:rsidR="004B39BE" w:rsidRPr="004B39BE" w:rsidRDefault="004B39BE" w:rsidP="004B39BE">
            <w:pPr>
              <w:snapToGrid w:val="0"/>
              <w:spacing w:line="288" w:lineRule="auto"/>
              <w:jc w:val="center"/>
              <w:rPr>
                <w:rFonts w:ascii="宋体" w:eastAsia="宋体" w:hAnsi="宋体" w:cs="Times New Roman"/>
                <w:szCs w:val="21"/>
              </w:rPr>
            </w:pPr>
            <w:r w:rsidRPr="004B39BE">
              <w:rPr>
                <w:rFonts w:ascii="宋体" w:eastAsia="宋体" w:hAnsi="宋体" w:cs="宋体" w:hint="eastAsia"/>
                <w:color w:val="000000"/>
                <w:kern w:val="0"/>
                <w:szCs w:val="21"/>
              </w:rPr>
              <w:t>笔头作业</w:t>
            </w:r>
          </w:p>
        </w:tc>
      </w:tr>
      <w:tr w:rsidR="004B39BE" w:rsidRPr="004B39BE" w14:paraId="388FB531" w14:textId="77777777" w:rsidTr="00822079">
        <w:tc>
          <w:tcPr>
            <w:tcW w:w="535" w:type="dxa"/>
            <w:shd w:val="clear" w:color="auto" w:fill="auto"/>
          </w:tcPr>
          <w:p w14:paraId="22BED28E"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2</w:t>
            </w:r>
          </w:p>
        </w:tc>
        <w:tc>
          <w:tcPr>
            <w:tcW w:w="1175" w:type="dxa"/>
            <w:shd w:val="clear" w:color="auto" w:fill="auto"/>
            <w:vAlign w:val="center"/>
          </w:tcPr>
          <w:p w14:paraId="0DA05BFE"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LO314</w:t>
            </w:r>
          </w:p>
        </w:tc>
        <w:tc>
          <w:tcPr>
            <w:tcW w:w="2470" w:type="dxa"/>
            <w:shd w:val="clear" w:color="auto" w:fill="auto"/>
          </w:tcPr>
          <w:p w14:paraId="5BF5E0E9" w14:textId="77777777" w:rsidR="004B39BE" w:rsidRPr="004B39BE" w:rsidRDefault="004B39BE" w:rsidP="004B39BE">
            <w:pPr>
              <w:rPr>
                <w:rFonts w:ascii="宋体" w:eastAsia="宋体" w:hAnsi="宋体" w:cs="宋体"/>
                <w:color w:val="000000"/>
                <w:kern w:val="0"/>
                <w:szCs w:val="21"/>
              </w:rPr>
            </w:pPr>
            <w:r w:rsidRPr="004B39BE">
              <w:rPr>
                <w:rFonts w:ascii="宋体" w:eastAsia="宋体" w:hAnsi="宋体" w:cs="宋体" w:hint="eastAsia"/>
                <w:color w:val="000000"/>
                <w:kern w:val="0"/>
                <w:szCs w:val="21"/>
              </w:rPr>
              <w:t>了解日语学术论文写作的基础知识，摆脱母语的思维方式，用地道的日语进行表情达意，具备必要的应用文写作技能。</w:t>
            </w:r>
          </w:p>
        </w:tc>
        <w:tc>
          <w:tcPr>
            <w:tcW w:w="2199" w:type="dxa"/>
            <w:shd w:val="clear" w:color="auto" w:fill="auto"/>
          </w:tcPr>
          <w:p w14:paraId="02C228FC" w14:textId="77777777" w:rsidR="004B39BE" w:rsidRPr="004B39BE" w:rsidRDefault="004B39BE" w:rsidP="004B39BE">
            <w:pPr>
              <w:snapToGrid w:val="0"/>
              <w:spacing w:line="288" w:lineRule="auto"/>
              <w:jc w:val="left"/>
              <w:rPr>
                <w:rFonts w:ascii="宋体" w:eastAsia="宋体" w:hAnsi="宋体" w:cs="Times New Roman"/>
                <w:szCs w:val="21"/>
              </w:rPr>
            </w:pPr>
            <w:r w:rsidRPr="004B39BE">
              <w:rPr>
                <w:rFonts w:ascii="宋体" w:eastAsia="宋体" w:hAnsi="宋体" w:cs="宋体" w:hint="eastAsia"/>
                <w:color w:val="000000"/>
                <w:kern w:val="0"/>
                <w:szCs w:val="21"/>
              </w:rPr>
              <w:t>帮助学生摆脱母语的负迁移，要求学生按照学习目标制定学习计划。</w:t>
            </w:r>
          </w:p>
        </w:tc>
        <w:tc>
          <w:tcPr>
            <w:tcW w:w="1276" w:type="dxa"/>
            <w:shd w:val="clear" w:color="auto" w:fill="auto"/>
          </w:tcPr>
          <w:p w14:paraId="6DAAF2F5" w14:textId="77777777" w:rsidR="004B39BE" w:rsidRPr="004B39BE" w:rsidRDefault="004B39BE" w:rsidP="004B39BE">
            <w:pPr>
              <w:snapToGrid w:val="0"/>
              <w:spacing w:line="288" w:lineRule="auto"/>
              <w:rPr>
                <w:rFonts w:ascii="宋体" w:eastAsia="宋体" w:hAnsi="宋体" w:cs="宋体"/>
                <w:color w:val="000000"/>
                <w:kern w:val="0"/>
                <w:szCs w:val="21"/>
              </w:rPr>
            </w:pPr>
            <w:r w:rsidRPr="004B39BE">
              <w:rPr>
                <w:rFonts w:ascii="宋体" w:eastAsia="宋体" w:hAnsi="宋体" w:cs="宋体" w:hint="eastAsia"/>
                <w:color w:val="000000"/>
                <w:kern w:val="0"/>
                <w:szCs w:val="21"/>
              </w:rPr>
              <w:t>笔头作业</w:t>
            </w:r>
          </w:p>
          <w:p w14:paraId="52378FAD" w14:textId="77777777" w:rsidR="004B39BE" w:rsidRPr="004B39BE" w:rsidRDefault="004B39BE" w:rsidP="004B39BE">
            <w:pPr>
              <w:snapToGrid w:val="0"/>
              <w:spacing w:line="288" w:lineRule="auto"/>
              <w:rPr>
                <w:rFonts w:ascii="宋体" w:eastAsia="宋体" w:hAnsi="宋体" w:cs="Times New Roman"/>
                <w:szCs w:val="21"/>
              </w:rPr>
            </w:pPr>
            <w:r w:rsidRPr="004B39BE">
              <w:rPr>
                <w:rFonts w:ascii="宋体" w:eastAsia="宋体" w:hAnsi="宋体" w:cs="宋体" w:hint="eastAsia"/>
                <w:color w:val="000000"/>
                <w:kern w:val="0"/>
                <w:szCs w:val="21"/>
              </w:rPr>
              <w:t>口头发表</w:t>
            </w:r>
          </w:p>
        </w:tc>
      </w:tr>
      <w:tr w:rsidR="004B39BE" w:rsidRPr="004B39BE" w14:paraId="49E0DB42" w14:textId="77777777" w:rsidTr="00822079">
        <w:tc>
          <w:tcPr>
            <w:tcW w:w="535" w:type="dxa"/>
            <w:shd w:val="clear" w:color="auto" w:fill="auto"/>
          </w:tcPr>
          <w:p w14:paraId="7C26EE5E"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3</w:t>
            </w:r>
          </w:p>
        </w:tc>
        <w:tc>
          <w:tcPr>
            <w:tcW w:w="1175" w:type="dxa"/>
            <w:shd w:val="clear" w:color="auto" w:fill="auto"/>
          </w:tcPr>
          <w:p w14:paraId="7C93769E"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LO414</w:t>
            </w:r>
          </w:p>
        </w:tc>
        <w:tc>
          <w:tcPr>
            <w:tcW w:w="2470" w:type="dxa"/>
            <w:shd w:val="clear" w:color="auto" w:fill="auto"/>
          </w:tcPr>
          <w:p w14:paraId="403A8FF2" w14:textId="77777777" w:rsidR="004B39BE" w:rsidRPr="004B39BE" w:rsidRDefault="004B39BE" w:rsidP="004B39BE">
            <w:pPr>
              <w:rPr>
                <w:rFonts w:ascii="宋体" w:eastAsia="宋体" w:hAnsi="宋体" w:cs="宋体"/>
                <w:color w:val="000000"/>
                <w:kern w:val="0"/>
                <w:szCs w:val="21"/>
              </w:rPr>
            </w:pPr>
            <w:r w:rsidRPr="004B39BE">
              <w:rPr>
                <w:rFonts w:ascii="宋体" w:eastAsia="宋体" w:hAnsi="宋体" w:cs="宋体" w:hint="eastAsia"/>
                <w:color w:val="000000"/>
                <w:kern w:val="0"/>
                <w:szCs w:val="21"/>
              </w:rPr>
              <w:t>帮助学生保持身心健康，希望他们能承受学习和生活中的压力。</w:t>
            </w:r>
          </w:p>
        </w:tc>
        <w:tc>
          <w:tcPr>
            <w:tcW w:w="2199" w:type="dxa"/>
            <w:shd w:val="clear" w:color="auto" w:fill="auto"/>
          </w:tcPr>
          <w:p w14:paraId="21B11D31" w14:textId="77777777" w:rsidR="004B39BE" w:rsidRPr="004B39BE" w:rsidRDefault="004B39BE" w:rsidP="004B39BE">
            <w:pPr>
              <w:snapToGrid w:val="0"/>
              <w:spacing w:line="288" w:lineRule="auto"/>
              <w:jc w:val="left"/>
              <w:rPr>
                <w:rFonts w:ascii="宋体" w:eastAsia="宋体" w:hAnsi="宋体" w:cs="Times New Roman"/>
                <w:szCs w:val="21"/>
              </w:rPr>
            </w:pPr>
            <w:r w:rsidRPr="004B39BE">
              <w:rPr>
                <w:rFonts w:ascii="宋体" w:eastAsia="宋体" w:hAnsi="宋体" w:cs="宋体" w:hint="eastAsia"/>
                <w:color w:val="000000"/>
                <w:kern w:val="0"/>
                <w:szCs w:val="21"/>
              </w:rPr>
              <w:t>适量调整练习的次数，因人而异制定合理的练习计划。</w:t>
            </w:r>
          </w:p>
        </w:tc>
        <w:tc>
          <w:tcPr>
            <w:tcW w:w="1276" w:type="dxa"/>
            <w:shd w:val="clear" w:color="auto" w:fill="auto"/>
          </w:tcPr>
          <w:p w14:paraId="22B9B852" w14:textId="77777777" w:rsidR="004B39BE" w:rsidRPr="004B39BE" w:rsidRDefault="004B39BE" w:rsidP="004B39BE">
            <w:pPr>
              <w:snapToGrid w:val="0"/>
              <w:spacing w:line="288" w:lineRule="auto"/>
              <w:jc w:val="center"/>
              <w:rPr>
                <w:rFonts w:ascii="宋体" w:eastAsia="宋体" w:hAnsi="宋体" w:cs="Times New Roman"/>
                <w:szCs w:val="21"/>
              </w:rPr>
            </w:pPr>
            <w:r w:rsidRPr="004B39BE">
              <w:rPr>
                <w:rFonts w:ascii="宋体" w:eastAsia="宋体" w:hAnsi="宋体" w:cs="宋体" w:hint="eastAsia"/>
                <w:color w:val="000000"/>
                <w:kern w:val="0"/>
                <w:szCs w:val="21"/>
              </w:rPr>
              <w:t>课后交流</w:t>
            </w:r>
          </w:p>
        </w:tc>
      </w:tr>
      <w:tr w:rsidR="004B39BE" w:rsidRPr="004B39BE" w14:paraId="02E2081E" w14:textId="77777777" w:rsidTr="00822079">
        <w:tc>
          <w:tcPr>
            <w:tcW w:w="535" w:type="dxa"/>
            <w:shd w:val="clear" w:color="auto" w:fill="auto"/>
          </w:tcPr>
          <w:p w14:paraId="52485907"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rPr>
              <w:t>4</w:t>
            </w:r>
          </w:p>
        </w:tc>
        <w:tc>
          <w:tcPr>
            <w:tcW w:w="1175" w:type="dxa"/>
            <w:shd w:val="clear" w:color="auto" w:fill="auto"/>
            <w:vAlign w:val="center"/>
          </w:tcPr>
          <w:p w14:paraId="3C8C4A85"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L0711</w:t>
            </w:r>
          </w:p>
        </w:tc>
        <w:tc>
          <w:tcPr>
            <w:tcW w:w="2470" w:type="dxa"/>
            <w:shd w:val="clear" w:color="auto" w:fill="auto"/>
          </w:tcPr>
          <w:p w14:paraId="6D139626" w14:textId="77777777" w:rsidR="004B39BE" w:rsidRPr="004B39BE" w:rsidRDefault="004B39BE" w:rsidP="004B39BE">
            <w:pPr>
              <w:rPr>
                <w:rFonts w:ascii="宋体" w:eastAsia="宋体" w:hAnsi="宋体" w:cs="宋体"/>
                <w:color w:val="000000"/>
                <w:kern w:val="0"/>
                <w:szCs w:val="21"/>
              </w:rPr>
            </w:pPr>
            <w:r w:rsidRPr="004B39BE">
              <w:rPr>
                <w:rFonts w:ascii="宋体" w:eastAsia="宋体" w:hAnsi="宋体" w:cs="宋体" w:hint="eastAsia"/>
                <w:color w:val="000000"/>
                <w:kern w:val="0"/>
                <w:szCs w:val="21"/>
              </w:rPr>
              <w:t>了解祖国的优秀传统文化和革命历史，构建爱党爱国的理想信念。</w:t>
            </w:r>
          </w:p>
        </w:tc>
        <w:tc>
          <w:tcPr>
            <w:tcW w:w="2199" w:type="dxa"/>
            <w:shd w:val="clear" w:color="auto" w:fill="auto"/>
          </w:tcPr>
          <w:p w14:paraId="237414BC" w14:textId="77777777" w:rsidR="004B39BE" w:rsidRPr="004B39BE" w:rsidRDefault="004B39BE" w:rsidP="004B39BE">
            <w:pPr>
              <w:snapToGrid w:val="0"/>
              <w:spacing w:line="288" w:lineRule="auto"/>
              <w:jc w:val="left"/>
              <w:rPr>
                <w:rFonts w:ascii="宋体" w:eastAsia="宋体" w:hAnsi="宋体" w:cs="Times New Roman"/>
                <w:szCs w:val="21"/>
              </w:rPr>
            </w:pPr>
            <w:r w:rsidRPr="004B39BE">
              <w:rPr>
                <w:rFonts w:ascii="宋体" w:eastAsia="宋体" w:hAnsi="宋体" w:cs="宋体" w:hint="eastAsia"/>
                <w:color w:val="000000"/>
                <w:kern w:val="0"/>
                <w:szCs w:val="21"/>
              </w:rPr>
              <w:t>将思政建设融入课堂教学。</w:t>
            </w:r>
          </w:p>
        </w:tc>
        <w:tc>
          <w:tcPr>
            <w:tcW w:w="1276" w:type="dxa"/>
            <w:shd w:val="clear" w:color="auto" w:fill="auto"/>
          </w:tcPr>
          <w:p w14:paraId="374C3D8C" w14:textId="77777777" w:rsidR="004B39BE" w:rsidRPr="004B39BE" w:rsidRDefault="004B39BE" w:rsidP="004B39BE">
            <w:pPr>
              <w:snapToGrid w:val="0"/>
              <w:spacing w:line="288" w:lineRule="auto"/>
              <w:jc w:val="center"/>
              <w:rPr>
                <w:rFonts w:ascii="宋体" w:eastAsia="宋体" w:hAnsi="宋体" w:cs="Times New Roman"/>
                <w:szCs w:val="21"/>
              </w:rPr>
            </w:pPr>
            <w:r w:rsidRPr="004B39BE">
              <w:rPr>
                <w:rFonts w:ascii="宋体" w:eastAsia="宋体" w:hAnsi="宋体" w:cs="宋体" w:hint="eastAsia"/>
                <w:color w:val="000000"/>
                <w:kern w:val="0"/>
                <w:szCs w:val="21"/>
              </w:rPr>
              <w:t>口头发表</w:t>
            </w:r>
          </w:p>
        </w:tc>
      </w:tr>
      <w:tr w:rsidR="004B39BE" w:rsidRPr="004B39BE" w14:paraId="0CA964C3" w14:textId="77777777" w:rsidTr="00822079">
        <w:tc>
          <w:tcPr>
            <w:tcW w:w="535" w:type="dxa"/>
            <w:shd w:val="clear" w:color="auto" w:fill="auto"/>
          </w:tcPr>
          <w:p w14:paraId="345E1BB9"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rPr>
              <w:t>5</w:t>
            </w:r>
          </w:p>
        </w:tc>
        <w:tc>
          <w:tcPr>
            <w:tcW w:w="1175" w:type="dxa"/>
            <w:shd w:val="clear" w:color="auto" w:fill="auto"/>
            <w:vAlign w:val="center"/>
          </w:tcPr>
          <w:p w14:paraId="195A6439" w14:textId="77777777" w:rsidR="004B39BE" w:rsidRPr="004B39BE" w:rsidRDefault="004B39BE" w:rsidP="004B39BE">
            <w:pPr>
              <w:rPr>
                <w:rFonts w:ascii="仿宋" w:eastAsia="仿宋" w:hAnsi="仿宋" w:cs="宋体"/>
                <w:color w:val="000000"/>
                <w:kern w:val="0"/>
                <w:sz w:val="24"/>
              </w:rPr>
            </w:pPr>
            <w:r w:rsidRPr="004B39BE">
              <w:rPr>
                <w:rFonts w:ascii="仿宋" w:eastAsia="仿宋" w:hAnsi="仿宋" w:cs="宋体" w:hint="eastAsia"/>
                <w:color w:val="000000"/>
                <w:kern w:val="0"/>
                <w:sz w:val="24"/>
                <w:szCs w:val="24"/>
              </w:rPr>
              <w:t>LO712</w:t>
            </w:r>
          </w:p>
        </w:tc>
        <w:tc>
          <w:tcPr>
            <w:tcW w:w="2470" w:type="dxa"/>
            <w:shd w:val="clear" w:color="auto" w:fill="auto"/>
          </w:tcPr>
          <w:p w14:paraId="3BC3AB49" w14:textId="77777777" w:rsidR="004B39BE" w:rsidRPr="004B39BE" w:rsidRDefault="004B39BE" w:rsidP="004B39BE">
            <w:pPr>
              <w:rPr>
                <w:rFonts w:ascii="宋体" w:eastAsia="宋体" w:hAnsi="宋体" w:cs="宋体"/>
                <w:color w:val="000000"/>
                <w:kern w:val="0"/>
                <w:szCs w:val="21"/>
              </w:rPr>
            </w:pPr>
            <w:r w:rsidRPr="004B39BE">
              <w:rPr>
                <w:rFonts w:ascii="宋体" w:eastAsia="宋体" w:hAnsi="宋体" w:cs="宋体" w:hint="eastAsia"/>
                <w:color w:val="000000"/>
                <w:kern w:val="0"/>
                <w:szCs w:val="21"/>
              </w:rPr>
              <w:t>鼓励学生懂得感恩，具备助人为乐的品质。</w:t>
            </w:r>
          </w:p>
        </w:tc>
        <w:tc>
          <w:tcPr>
            <w:tcW w:w="2199" w:type="dxa"/>
            <w:shd w:val="clear" w:color="auto" w:fill="auto"/>
          </w:tcPr>
          <w:p w14:paraId="5C8EDB6C" w14:textId="77777777" w:rsidR="004B39BE" w:rsidRPr="004B39BE" w:rsidRDefault="004B39BE" w:rsidP="004B39BE">
            <w:pPr>
              <w:snapToGrid w:val="0"/>
              <w:spacing w:line="288" w:lineRule="auto"/>
              <w:jc w:val="left"/>
              <w:rPr>
                <w:rFonts w:ascii="宋体" w:eastAsia="宋体" w:hAnsi="宋体" w:cs="Times New Roman"/>
                <w:szCs w:val="21"/>
              </w:rPr>
            </w:pPr>
            <w:r w:rsidRPr="004B39BE">
              <w:rPr>
                <w:rFonts w:ascii="宋体" w:eastAsia="宋体" w:hAnsi="宋体" w:cs="宋体" w:hint="eastAsia"/>
                <w:color w:val="000000"/>
                <w:kern w:val="0"/>
                <w:szCs w:val="21"/>
              </w:rPr>
              <w:t>分小组完成学习任务，鼓励学生互相帮</w:t>
            </w:r>
            <w:r w:rsidRPr="004B39BE">
              <w:rPr>
                <w:rFonts w:ascii="宋体" w:eastAsia="宋体" w:hAnsi="宋体" w:cs="宋体" w:hint="eastAsia"/>
                <w:color w:val="000000"/>
                <w:kern w:val="0"/>
                <w:szCs w:val="21"/>
              </w:rPr>
              <w:lastRenderedPageBreak/>
              <w:t>助。</w:t>
            </w:r>
          </w:p>
        </w:tc>
        <w:tc>
          <w:tcPr>
            <w:tcW w:w="1276" w:type="dxa"/>
            <w:shd w:val="clear" w:color="auto" w:fill="auto"/>
          </w:tcPr>
          <w:p w14:paraId="6F849825" w14:textId="77777777" w:rsidR="004B39BE" w:rsidRPr="004B39BE" w:rsidRDefault="004B39BE" w:rsidP="004B39BE">
            <w:pPr>
              <w:snapToGrid w:val="0"/>
              <w:spacing w:line="288" w:lineRule="auto"/>
              <w:rPr>
                <w:rFonts w:ascii="宋体" w:eastAsia="宋体" w:hAnsi="宋体" w:cs="宋体"/>
                <w:color w:val="000000"/>
                <w:kern w:val="0"/>
                <w:szCs w:val="21"/>
              </w:rPr>
            </w:pPr>
            <w:r w:rsidRPr="004B39BE">
              <w:rPr>
                <w:rFonts w:ascii="宋体" w:eastAsia="宋体" w:hAnsi="宋体" w:cs="宋体" w:hint="eastAsia"/>
                <w:color w:val="000000"/>
                <w:kern w:val="0"/>
                <w:szCs w:val="21"/>
              </w:rPr>
              <w:lastRenderedPageBreak/>
              <w:t>笔头作业</w:t>
            </w:r>
          </w:p>
          <w:p w14:paraId="4CCDC272" w14:textId="77777777" w:rsidR="004B39BE" w:rsidRPr="004B39BE" w:rsidRDefault="004B39BE" w:rsidP="004B39BE">
            <w:pPr>
              <w:snapToGrid w:val="0"/>
              <w:spacing w:line="288" w:lineRule="auto"/>
              <w:jc w:val="center"/>
              <w:rPr>
                <w:rFonts w:ascii="宋体" w:eastAsia="宋体" w:hAnsi="宋体" w:cs="Times New Roman"/>
                <w:szCs w:val="21"/>
              </w:rPr>
            </w:pPr>
            <w:r w:rsidRPr="004B39BE">
              <w:rPr>
                <w:rFonts w:ascii="宋体" w:eastAsia="宋体" w:hAnsi="宋体" w:cs="宋体" w:hint="eastAsia"/>
                <w:color w:val="000000"/>
                <w:kern w:val="0"/>
                <w:szCs w:val="21"/>
              </w:rPr>
              <w:t>口头发表</w:t>
            </w:r>
          </w:p>
        </w:tc>
      </w:tr>
    </w:tbl>
    <w:p w14:paraId="598B3C0B" w14:textId="77777777" w:rsidR="004B39BE" w:rsidRPr="004B39BE" w:rsidRDefault="004B39BE" w:rsidP="004B39BE">
      <w:pPr>
        <w:snapToGrid w:val="0"/>
        <w:spacing w:line="288" w:lineRule="auto"/>
        <w:rPr>
          <w:rFonts w:ascii="黑体" w:eastAsia="黑体" w:hAnsi="宋体" w:cs="Times New Roman"/>
          <w:sz w:val="24"/>
        </w:rPr>
      </w:pPr>
    </w:p>
    <w:p w14:paraId="4D8B5C78" w14:textId="77777777" w:rsidR="004B39BE" w:rsidRPr="004B39BE" w:rsidRDefault="004B39BE" w:rsidP="004B39BE">
      <w:pPr>
        <w:widowControl/>
        <w:spacing w:beforeLines="50" w:before="156" w:afterLines="50" w:after="156" w:line="288" w:lineRule="auto"/>
        <w:ind w:firstLineChars="150" w:firstLine="360"/>
        <w:jc w:val="left"/>
        <w:rPr>
          <w:rFonts w:ascii="黑体" w:eastAsia="黑体" w:hAnsi="宋体" w:cs="Times New Roman"/>
          <w:sz w:val="24"/>
        </w:rPr>
      </w:pPr>
      <w:r w:rsidRPr="004B39BE">
        <w:rPr>
          <w:rFonts w:ascii="黑体" w:eastAsia="黑体" w:hAnsi="宋体" w:cs="Times New Roman" w:hint="eastAsia"/>
          <w:sz w:val="24"/>
        </w:rPr>
        <w:t>六、</w:t>
      </w:r>
      <w:r w:rsidRPr="004B39BE">
        <w:rPr>
          <w:rFonts w:ascii="黑体" w:eastAsia="黑体" w:hAnsi="宋体" w:cs="Times New Roman"/>
          <w:sz w:val="24"/>
        </w:rPr>
        <w:t>课程内容</w:t>
      </w:r>
    </w:p>
    <w:p w14:paraId="766745B3" w14:textId="77777777" w:rsidR="004B39BE" w:rsidRPr="004B39BE" w:rsidRDefault="004B39BE" w:rsidP="004B39BE">
      <w:pPr>
        <w:snapToGrid w:val="0"/>
        <w:spacing w:line="288" w:lineRule="auto"/>
        <w:ind w:firstLineChars="200" w:firstLine="400"/>
        <w:rPr>
          <w:rFonts w:ascii="Calibri" w:eastAsia="宋体" w:hAnsi="Calibri" w:cs="Times New Roman"/>
          <w:bCs/>
          <w:sz w:val="20"/>
          <w:szCs w:val="20"/>
        </w:rPr>
      </w:pPr>
      <w:r w:rsidRPr="004B39BE">
        <w:rPr>
          <w:rFonts w:ascii="Calibri" w:eastAsia="宋体" w:hAnsi="Calibri" w:cs="Times New Roman" w:hint="eastAsia"/>
          <w:bCs/>
          <w:sz w:val="20"/>
          <w:szCs w:val="20"/>
        </w:rPr>
        <w:t>具体要求见下表：</w:t>
      </w:r>
    </w:p>
    <w:tbl>
      <w:tblPr>
        <w:tblStyle w:val="a7"/>
        <w:tblW w:w="8522" w:type="dxa"/>
        <w:tblLayout w:type="fixed"/>
        <w:tblLook w:val="04A0" w:firstRow="1" w:lastRow="0" w:firstColumn="1" w:lastColumn="0" w:noHBand="0" w:noVBand="1"/>
      </w:tblPr>
      <w:tblGrid>
        <w:gridCol w:w="440"/>
        <w:gridCol w:w="1214"/>
        <w:gridCol w:w="2229"/>
        <w:gridCol w:w="2335"/>
        <w:gridCol w:w="2304"/>
      </w:tblGrid>
      <w:tr w:rsidR="004B39BE" w:rsidRPr="004B39BE" w14:paraId="719E6767" w14:textId="77777777" w:rsidTr="00822079">
        <w:tc>
          <w:tcPr>
            <w:tcW w:w="440" w:type="dxa"/>
          </w:tcPr>
          <w:p w14:paraId="72E9E99F" w14:textId="77777777" w:rsidR="004B39BE" w:rsidRPr="004B39BE" w:rsidRDefault="004B39BE" w:rsidP="004B39BE">
            <w:pPr>
              <w:spacing w:line="288" w:lineRule="auto"/>
              <w:rPr>
                <w:rFonts w:ascii="宋体" w:hAnsi="宋体" w:cs="宋体"/>
                <w:b/>
              </w:rPr>
            </w:pPr>
            <w:r w:rsidRPr="004B39BE">
              <w:rPr>
                <w:rFonts w:ascii="宋体" w:hAnsi="宋体" w:cs="宋体" w:hint="eastAsia"/>
                <w:b/>
              </w:rPr>
              <w:t>单元</w:t>
            </w:r>
          </w:p>
        </w:tc>
        <w:tc>
          <w:tcPr>
            <w:tcW w:w="1214" w:type="dxa"/>
          </w:tcPr>
          <w:p w14:paraId="12B473DF" w14:textId="77777777" w:rsidR="004B39BE" w:rsidRPr="004B39BE" w:rsidRDefault="004B39BE" w:rsidP="004B39BE">
            <w:pPr>
              <w:spacing w:line="288" w:lineRule="auto"/>
              <w:jc w:val="center"/>
              <w:rPr>
                <w:rFonts w:ascii="宋体" w:hAnsi="宋体" w:cs="宋体"/>
                <w:b/>
              </w:rPr>
            </w:pPr>
            <w:r w:rsidRPr="004B39BE">
              <w:rPr>
                <w:rFonts w:ascii="宋体" w:hAnsi="宋体" w:cs="宋体" w:hint="eastAsia"/>
                <w:b/>
              </w:rPr>
              <w:t>内容构成</w:t>
            </w:r>
          </w:p>
        </w:tc>
        <w:tc>
          <w:tcPr>
            <w:tcW w:w="2229" w:type="dxa"/>
          </w:tcPr>
          <w:p w14:paraId="2FCDF646" w14:textId="77777777" w:rsidR="004B39BE" w:rsidRPr="004B39BE" w:rsidRDefault="004B39BE" w:rsidP="004B39BE">
            <w:pPr>
              <w:spacing w:line="288" w:lineRule="auto"/>
              <w:jc w:val="center"/>
              <w:rPr>
                <w:rFonts w:ascii="宋体" w:hAnsi="宋体" w:cs="宋体"/>
                <w:b/>
              </w:rPr>
            </w:pPr>
            <w:r w:rsidRPr="004B39BE">
              <w:rPr>
                <w:rFonts w:ascii="宋体" w:hAnsi="宋体" w:cs="宋体" w:hint="eastAsia"/>
                <w:b/>
              </w:rPr>
              <w:t>知识点</w:t>
            </w:r>
          </w:p>
          <w:p w14:paraId="0B6DA11E" w14:textId="77777777" w:rsidR="004B39BE" w:rsidRPr="004B39BE" w:rsidRDefault="004B39BE" w:rsidP="004B39BE">
            <w:pPr>
              <w:spacing w:line="288" w:lineRule="auto"/>
              <w:jc w:val="center"/>
              <w:rPr>
                <w:rFonts w:ascii="宋体" w:hAnsi="宋体" w:cs="宋体"/>
                <w:b/>
              </w:rPr>
            </w:pPr>
            <w:r w:rsidRPr="004B39BE">
              <w:rPr>
                <w:rFonts w:ascii="宋体" w:hAnsi="宋体" w:cs="宋体" w:hint="eastAsia"/>
                <w:b/>
              </w:rPr>
              <w:t>（运用）</w:t>
            </w:r>
          </w:p>
        </w:tc>
        <w:tc>
          <w:tcPr>
            <w:tcW w:w="2335" w:type="dxa"/>
          </w:tcPr>
          <w:p w14:paraId="07CAAC88" w14:textId="77777777" w:rsidR="004B39BE" w:rsidRPr="004B39BE" w:rsidRDefault="004B39BE" w:rsidP="004B39BE">
            <w:pPr>
              <w:spacing w:line="288" w:lineRule="auto"/>
              <w:jc w:val="center"/>
              <w:rPr>
                <w:rFonts w:ascii="宋体" w:hAnsi="宋体" w:cs="宋体"/>
                <w:b/>
              </w:rPr>
            </w:pPr>
            <w:r w:rsidRPr="004B39BE">
              <w:rPr>
                <w:rFonts w:ascii="宋体" w:hAnsi="宋体" w:cs="宋体" w:hint="eastAsia"/>
                <w:b/>
              </w:rPr>
              <w:t>教学重难点</w:t>
            </w:r>
          </w:p>
        </w:tc>
        <w:tc>
          <w:tcPr>
            <w:tcW w:w="2304" w:type="dxa"/>
          </w:tcPr>
          <w:p w14:paraId="05498C77" w14:textId="77777777" w:rsidR="004B39BE" w:rsidRPr="004B39BE" w:rsidRDefault="004B39BE" w:rsidP="004B39BE">
            <w:pPr>
              <w:spacing w:line="288" w:lineRule="auto"/>
              <w:jc w:val="center"/>
              <w:rPr>
                <w:rFonts w:ascii="宋体" w:hAnsi="宋体" w:cs="宋体"/>
                <w:b/>
              </w:rPr>
            </w:pPr>
            <w:r w:rsidRPr="004B39BE">
              <w:rPr>
                <w:rFonts w:ascii="宋体" w:hAnsi="宋体" w:cs="宋体" w:hint="eastAsia"/>
                <w:b/>
              </w:rPr>
              <w:t>知识能力要求</w:t>
            </w:r>
          </w:p>
        </w:tc>
      </w:tr>
      <w:tr w:rsidR="004B39BE" w:rsidRPr="004B39BE" w14:paraId="38C167CB" w14:textId="77777777" w:rsidTr="00822079">
        <w:trPr>
          <w:trHeight w:val="90"/>
        </w:trPr>
        <w:tc>
          <w:tcPr>
            <w:tcW w:w="440" w:type="dxa"/>
          </w:tcPr>
          <w:p w14:paraId="64F1C0C5" w14:textId="77777777" w:rsidR="004B39BE" w:rsidRPr="004B39BE" w:rsidRDefault="004B39BE" w:rsidP="004B39BE">
            <w:pPr>
              <w:spacing w:line="288" w:lineRule="auto"/>
              <w:rPr>
                <w:rFonts w:ascii="宋体" w:hAnsi="宋体" w:cs="宋体"/>
                <w:bCs/>
                <w:szCs w:val="21"/>
              </w:rPr>
            </w:pPr>
          </w:p>
          <w:p w14:paraId="297D2434"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1</w:t>
            </w:r>
          </w:p>
          <w:p w14:paraId="40E2A22D" w14:textId="77777777" w:rsidR="004B39BE" w:rsidRPr="004B39BE" w:rsidRDefault="004B39BE" w:rsidP="004B39BE">
            <w:pPr>
              <w:spacing w:line="288" w:lineRule="auto"/>
              <w:rPr>
                <w:rFonts w:ascii="宋体" w:hAnsi="宋体" w:cs="宋体"/>
                <w:bCs/>
                <w:szCs w:val="21"/>
              </w:rPr>
            </w:pPr>
          </w:p>
        </w:tc>
        <w:tc>
          <w:tcPr>
            <w:tcW w:w="1214" w:type="dxa"/>
          </w:tcPr>
          <w:p w14:paraId="51747688" w14:textId="77777777" w:rsidR="004B39BE" w:rsidRPr="004B39BE" w:rsidRDefault="004B39BE" w:rsidP="004B39BE">
            <w:pPr>
              <w:spacing w:line="288" w:lineRule="auto"/>
              <w:rPr>
                <w:rFonts w:ascii="宋体" w:hAnsi="宋体" w:cs="宋体"/>
                <w:bCs/>
                <w:szCs w:val="21"/>
                <w:lang w:eastAsia="ja-JP"/>
              </w:rPr>
            </w:pPr>
            <w:r w:rsidRPr="004B39BE">
              <w:rPr>
                <w:rFonts w:ascii="宋体" w:hAnsi="宋体" w:cs="宋体" w:hint="eastAsia"/>
                <w:bCs/>
                <w:szCs w:val="21"/>
                <w:lang w:eastAsia="ja-JP"/>
              </w:rPr>
              <w:t xml:space="preserve">　</w:t>
            </w:r>
          </w:p>
          <w:p w14:paraId="7BF4259B"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lang w:eastAsia="ja-JP"/>
              </w:rPr>
              <w:t>学术论文写作规则</w:t>
            </w:r>
          </w:p>
        </w:tc>
        <w:tc>
          <w:tcPr>
            <w:tcW w:w="2229" w:type="dxa"/>
          </w:tcPr>
          <w:p w14:paraId="6053A238" w14:textId="77777777" w:rsidR="004B39BE" w:rsidRPr="004B39BE" w:rsidRDefault="004B39BE" w:rsidP="004B39BE">
            <w:pPr>
              <w:spacing w:line="288" w:lineRule="auto"/>
              <w:rPr>
                <w:rFonts w:ascii="宋体" w:hAnsi="宋体" w:cs="宋体"/>
                <w:bCs/>
                <w:szCs w:val="21"/>
              </w:rPr>
            </w:pPr>
          </w:p>
          <w:p w14:paraId="03832261"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熟记日语学术论文写作规则和日文稿纸的写法并熟练运用。</w:t>
            </w:r>
          </w:p>
        </w:tc>
        <w:tc>
          <w:tcPr>
            <w:tcW w:w="2335" w:type="dxa"/>
            <w:vMerge w:val="restart"/>
          </w:tcPr>
          <w:p w14:paraId="58CA8328" w14:textId="77777777" w:rsidR="004B39BE" w:rsidRPr="004B39BE" w:rsidRDefault="004B39BE" w:rsidP="004B39BE">
            <w:pPr>
              <w:spacing w:line="288" w:lineRule="auto"/>
              <w:rPr>
                <w:rFonts w:ascii="宋体" w:hAnsi="宋体" w:cs="宋体"/>
                <w:bCs/>
                <w:szCs w:val="21"/>
              </w:rPr>
            </w:pPr>
          </w:p>
          <w:p w14:paraId="6C167DE7"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了解什么是学术论文以及学术论文的要求</w:t>
            </w:r>
          </w:p>
        </w:tc>
        <w:tc>
          <w:tcPr>
            <w:tcW w:w="2304" w:type="dxa"/>
          </w:tcPr>
          <w:p w14:paraId="35E90818" w14:textId="77777777" w:rsidR="004B39BE" w:rsidRPr="004B39BE" w:rsidRDefault="004B39BE" w:rsidP="004B39BE">
            <w:pPr>
              <w:spacing w:line="288" w:lineRule="auto"/>
              <w:rPr>
                <w:rFonts w:ascii="宋体" w:hAnsi="宋体" w:cs="宋体"/>
                <w:bCs/>
                <w:szCs w:val="21"/>
              </w:rPr>
            </w:pPr>
          </w:p>
          <w:p w14:paraId="47E86041"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布置学生根据题目查找学术论文，并指导学生阅读</w:t>
            </w:r>
          </w:p>
        </w:tc>
      </w:tr>
      <w:tr w:rsidR="004B39BE" w:rsidRPr="004B39BE" w14:paraId="3607D275" w14:textId="77777777" w:rsidTr="00822079">
        <w:trPr>
          <w:trHeight w:val="301"/>
        </w:trPr>
        <w:tc>
          <w:tcPr>
            <w:tcW w:w="440" w:type="dxa"/>
          </w:tcPr>
          <w:p w14:paraId="6EB7A9D7" w14:textId="77777777" w:rsidR="004B39BE" w:rsidRPr="004B39BE" w:rsidRDefault="004B39BE" w:rsidP="004B39BE">
            <w:pPr>
              <w:spacing w:line="288" w:lineRule="auto"/>
              <w:rPr>
                <w:rFonts w:ascii="宋体" w:hAnsi="宋体" w:cs="宋体"/>
                <w:bCs/>
                <w:szCs w:val="21"/>
              </w:rPr>
            </w:pPr>
          </w:p>
          <w:p w14:paraId="16FB87CE"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2</w:t>
            </w:r>
          </w:p>
        </w:tc>
        <w:tc>
          <w:tcPr>
            <w:tcW w:w="1214" w:type="dxa"/>
          </w:tcPr>
          <w:p w14:paraId="4A95B67D" w14:textId="77777777" w:rsidR="004B39BE" w:rsidRPr="004B39BE" w:rsidRDefault="004B39BE" w:rsidP="004B39BE">
            <w:pPr>
              <w:spacing w:line="288" w:lineRule="auto"/>
              <w:rPr>
                <w:rFonts w:ascii="宋体" w:hAnsi="宋体" w:cs="宋体"/>
                <w:bCs/>
                <w:szCs w:val="21"/>
                <w:lang w:eastAsia="ja-JP"/>
              </w:rPr>
            </w:pPr>
          </w:p>
          <w:p w14:paraId="6C86AC47"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文体讲解</w:t>
            </w:r>
          </w:p>
        </w:tc>
        <w:tc>
          <w:tcPr>
            <w:tcW w:w="2229" w:type="dxa"/>
          </w:tcPr>
          <w:p w14:paraId="058C1BF4" w14:textId="77777777" w:rsidR="004B39BE" w:rsidRPr="004B39BE" w:rsidRDefault="004B39BE" w:rsidP="004B39BE">
            <w:pPr>
              <w:spacing w:line="288" w:lineRule="auto"/>
              <w:rPr>
                <w:rFonts w:ascii="宋体" w:hAnsi="宋体" w:cs="宋体"/>
                <w:bCs/>
                <w:szCs w:val="21"/>
              </w:rPr>
            </w:pPr>
          </w:p>
          <w:p w14:paraId="6B19125D"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熟记各种日语学术论文文体。</w:t>
            </w:r>
          </w:p>
        </w:tc>
        <w:tc>
          <w:tcPr>
            <w:tcW w:w="2335" w:type="dxa"/>
            <w:vMerge w:val="restart"/>
          </w:tcPr>
          <w:p w14:paraId="3BE278DD" w14:textId="77777777" w:rsidR="004B39BE" w:rsidRPr="004B39BE" w:rsidRDefault="004B39BE" w:rsidP="004B39BE">
            <w:pPr>
              <w:spacing w:line="288" w:lineRule="auto"/>
              <w:rPr>
                <w:rFonts w:ascii="宋体" w:hAnsi="宋体" w:cs="宋体"/>
                <w:bCs/>
                <w:szCs w:val="21"/>
              </w:rPr>
            </w:pPr>
            <w:r w:rsidRPr="004B39BE">
              <w:rPr>
                <w:rFonts w:ascii="宋体" w:hAnsi="宋体" w:cs="宋体"/>
                <w:bCs/>
                <w:szCs w:val="21"/>
              </w:rPr>
              <w:t xml:space="preserve"> </w:t>
            </w:r>
          </w:p>
          <w:p w14:paraId="7A439285" w14:textId="77777777" w:rsidR="004B39BE" w:rsidRPr="004B39BE" w:rsidRDefault="004B39BE" w:rsidP="004B39BE">
            <w:pPr>
              <w:spacing w:line="288" w:lineRule="auto"/>
              <w:rPr>
                <w:rFonts w:ascii="宋体" w:hAnsi="宋体" w:cs="宋体"/>
                <w:bCs/>
                <w:szCs w:val="21"/>
              </w:rPr>
            </w:pPr>
            <w:r w:rsidRPr="004B39BE">
              <w:rPr>
                <w:rFonts w:ascii="宋体" w:hAnsi="宋体" w:cs="宋体"/>
                <w:bCs/>
                <w:szCs w:val="21"/>
              </w:rPr>
              <w:t>学习日语学术论文的问题</w:t>
            </w:r>
          </w:p>
        </w:tc>
        <w:tc>
          <w:tcPr>
            <w:tcW w:w="2304" w:type="dxa"/>
          </w:tcPr>
          <w:p w14:paraId="0D58E929" w14:textId="77777777" w:rsidR="004B39BE" w:rsidRPr="004B39BE" w:rsidRDefault="004B39BE" w:rsidP="004B39BE">
            <w:pPr>
              <w:spacing w:line="288" w:lineRule="auto"/>
              <w:rPr>
                <w:rFonts w:ascii="宋体" w:hAnsi="宋体" w:cs="宋体"/>
                <w:bCs/>
                <w:szCs w:val="21"/>
              </w:rPr>
            </w:pPr>
            <w:r w:rsidRPr="004B39BE">
              <w:rPr>
                <w:rFonts w:ascii="宋体" w:hAnsi="宋体" w:cs="宋体"/>
                <w:bCs/>
                <w:szCs w:val="21"/>
              </w:rPr>
              <w:t>区别与二年级作文的文体。</w:t>
            </w:r>
          </w:p>
          <w:p w14:paraId="26F592A7"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学会用学术论文的问题来写小论文。</w:t>
            </w:r>
          </w:p>
        </w:tc>
      </w:tr>
      <w:tr w:rsidR="004B39BE" w:rsidRPr="004B39BE" w14:paraId="79174883" w14:textId="77777777" w:rsidTr="00822079">
        <w:trPr>
          <w:trHeight w:val="90"/>
        </w:trPr>
        <w:tc>
          <w:tcPr>
            <w:tcW w:w="440" w:type="dxa"/>
          </w:tcPr>
          <w:p w14:paraId="65219869" w14:textId="77777777" w:rsidR="004B39BE" w:rsidRPr="004B39BE" w:rsidRDefault="004B39BE" w:rsidP="004B39BE">
            <w:pPr>
              <w:spacing w:line="288" w:lineRule="auto"/>
              <w:rPr>
                <w:rFonts w:ascii="宋体" w:hAnsi="宋体" w:cs="宋体"/>
                <w:bCs/>
                <w:szCs w:val="21"/>
              </w:rPr>
            </w:pPr>
          </w:p>
          <w:p w14:paraId="54E0E00A"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3</w:t>
            </w:r>
          </w:p>
          <w:p w14:paraId="51FFCF0D" w14:textId="77777777" w:rsidR="004B39BE" w:rsidRPr="004B39BE" w:rsidRDefault="004B39BE" w:rsidP="004B39BE">
            <w:pPr>
              <w:spacing w:line="288" w:lineRule="auto"/>
              <w:rPr>
                <w:rFonts w:ascii="宋体" w:hAnsi="宋体" w:cs="宋体"/>
                <w:bCs/>
                <w:szCs w:val="21"/>
              </w:rPr>
            </w:pPr>
          </w:p>
          <w:p w14:paraId="5DB70362" w14:textId="77777777" w:rsidR="004B39BE" w:rsidRPr="004B39BE" w:rsidRDefault="004B39BE" w:rsidP="004B39BE">
            <w:pPr>
              <w:spacing w:line="288" w:lineRule="auto"/>
              <w:rPr>
                <w:rFonts w:ascii="宋体" w:hAnsi="宋体" w:cs="宋体"/>
                <w:bCs/>
                <w:szCs w:val="21"/>
              </w:rPr>
            </w:pPr>
          </w:p>
        </w:tc>
        <w:tc>
          <w:tcPr>
            <w:tcW w:w="1214" w:type="dxa"/>
          </w:tcPr>
          <w:p w14:paraId="5109A263"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lang w:eastAsia="ja-JP"/>
              </w:rPr>
              <w:t xml:space="preserve">　</w:t>
            </w:r>
          </w:p>
          <w:p w14:paraId="79A79D5B" w14:textId="77777777" w:rsidR="004B39BE" w:rsidRPr="004B39BE" w:rsidRDefault="004B39BE" w:rsidP="004B39BE">
            <w:pPr>
              <w:spacing w:line="288" w:lineRule="auto"/>
              <w:rPr>
                <w:rFonts w:ascii="宋体" w:hAnsi="宋体" w:cs="宋体"/>
                <w:bCs/>
                <w:szCs w:val="21"/>
              </w:rPr>
            </w:pPr>
          </w:p>
          <w:p w14:paraId="2E4CB3C1" w14:textId="77777777" w:rsidR="004B39BE" w:rsidRPr="004B39BE" w:rsidRDefault="004B39BE" w:rsidP="004B39BE">
            <w:pPr>
              <w:spacing w:line="288" w:lineRule="auto"/>
              <w:rPr>
                <w:rFonts w:ascii="宋体" w:hAnsi="宋体" w:cs="宋体"/>
                <w:bCs/>
                <w:szCs w:val="21"/>
                <w:lang w:eastAsia="ja-JP"/>
              </w:rPr>
            </w:pPr>
            <w:r w:rsidRPr="004B39BE">
              <w:rPr>
                <w:rFonts w:ascii="宋体" w:hAnsi="宋体" w:cs="宋体" w:hint="eastAsia"/>
                <w:bCs/>
                <w:szCs w:val="21"/>
                <w:lang w:eastAsia="ja-JP"/>
              </w:rPr>
              <w:t>写作练习</w:t>
            </w:r>
          </w:p>
          <w:p w14:paraId="4F98CB27" w14:textId="77777777" w:rsidR="004B39BE" w:rsidRPr="004B39BE" w:rsidRDefault="004B39BE" w:rsidP="004B39BE">
            <w:pPr>
              <w:spacing w:line="288" w:lineRule="auto"/>
              <w:rPr>
                <w:rFonts w:ascii="宋体" w:hAnsi="宋体" w:cs="宋体"/>
                <w:bCs/>
                <w:szCs w:val="21"/>
                <w:lang w:eastAsia="ja-JP"/>
              </w:rPr>
            </w:pPr>
          </w:p>
        </w:tc>
        <w:tc>
          <w:tcPr>
            <w:tcW w:w="2229" w:type="dxa"/>
          </w:tcPr>
          <w:p w14:paraId="33B6816B" w14:textId="77777777" w:rsidR="004B39BE" w:rsidRPr="004B39BE" w:rsidRDefault="004B39BE" w:rsidP="004B39BE">
            <w:pPr>
              <w:spacing w:line="288" w:lineRule="auto"/>
              <w:rPr>
                <w:rFonts w:ascii="宋体" w:hAnsi="宋体" w:cs="宋体"/>
                <w:bCs/>
                <w:szCs w:val="21"/>
              </w:rPr>
            </w:pPr>
          </w:p>
          <w:p w14:paraId="7B8FAF13"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学术论文练习写作</w:t>
            </w:r>
          </w:p>
        </w:tc>
        <w:tc>
          <w:tcPr>
            <w:tcW w:w="2335" w:type="dxa"/>
            <w:vMerge w:val="restart"/>
          </w:tcPr>
          <w:p w14:paraId="523C5780"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要求笔头练习，通过日积月累提高日语学术论文写作能力。</w:t>
            </w:r>
          </w:p>
        </w:tc>
        <w:tc>
          <w:tcPr>
            <w:tcW w:w="2304" w:type="dxa"/>
          </w:tcPr>
          <w:p w14:paraId="6FF59D0B" w14:textId="77777777" w:rsidR="004B39BE" w:rsidRPr="004B39BE" w:rsidRDefault="004B39BE" w:rsidP="004B39BE">
            <w:pPr>
              <w:spacing w:line="288" w:lineRule="auto"/>
              <w:rPr>
                <w:rFonts w:ascii="宋体" w:hAnsi="宋体" w:cs="宋体"/>
                <w:bCs/>
                <w:szCs w:val="21"/>
              </w:rPr>
            </w:pPr>
          </w:p>
          <w:p w14:paraId="3C969D24"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指导学生根据自己所感兴趣的课题，查找资料。并写出归纳总结的文章。最后尝试发表自己的观点。</w:t>
            </w:r>
          </w:p>
        </w:tc>
      </w:tr>
      <w:tr w:rsidR="004B39BE" w:rsidRPr="004B39BE" w14:paraId="09363C22" w14:textId="77777777" w:rsidTr="00822079">
        <w:trPr>
          <w:trHeight w:val="2791"/>
        </w:trPr>
        <w:tc>
          <w:tcPr>
            <w:tcW w:w="440" w:type="dxa"/>
          </w:tcPr>
          <w:p w14:paraId="0D45D303" w14:textId="77777777" w:rsidR="004B39BE" w:rsidRPr="004B39BE" w:rsidRDefault="004B39BE" w:rsidP="004B39BE">
            <w:pPr>
              <w:spacing w:line="288" w:lineRule="auto"/>
              <w:rPr>
                <w:rFonts w:ascii="宋体" w:hAnsi="宋体" w:cs="宋体"/>
                <w:bCs/>
                <w:szCs w:val="21"/>
              </w:rPr>
            </w:pPr>
          </w:p>
          <w:p w14:paraId="4ABCD2A9" w14:textId="77777777" w:rsidR="004B39BE" w:rsidRPr="004B39BE" w:rsidRDefault="004B39BE" w:rsidP="004B39BE">
            <w:pPr>
              <w:spacing w:line="288" w:lineRule="auto"/>
              <w:rPr>
                <w:rFonts w:ascii="宋体" w:hAnsi="宋体" w:cs="宋体"/>
                <w:bCs/>
                <w:szCs w:val="21"/>
              </w:rPr>
            </w:pPr>
          </w:p>
          <w:p w14:paraId="48EA7C8E" w14:textId="77777777" w:rsidR="004B39BE" w:rsidRPr="004B39BE" w:rsidRDefault="004B39BE" w:rsidP="004B39BE">
            <w:pPr>
              <w:spacing w:line="288" w:lineRule="auto"/>
              <w:rPr>
                <w:rFonts w:ascii="宋体" w:hAnsi="宋体" w:cs="宋体"/>
                <w:bCs/>
                <w:szCs w:val="21"/>
              </w:rPr>
            </w:pPr>
          </w:p>
          <w:p w14:paraId="66B92149"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4</w:t>
            </w:r>
          </w:p>
        </w:tc>
        <w:tc>
          <w:tcPr>
            <w:tcW w:w="1214" w:type="dxa"/>
          </w:tcPr>
          <w:p w14:paraId="673ED538" w14:textId="77777777" w:rsidR="004B39BE" w:rsidRPr="004B39BE" w:rsidRDefault="004B39BE" w:rsidP="004B39BE">
            <w:pPr>
              <w:spacing w:line="288" w:lineRule="auto"/>
              <w:rPr>
                <w:rFonts w:ascii="宋体" w:hAnsi="宋体" w:cs="宋体"/>
                <w:bCs/>
                <w:szCs w:val="21"/>
                <w:lang w:eastAsia="ja-JP"/>
              </w:rPr>
            </w:pPr>
            <w:r w:rsidRPr="004B39BE">
              <w:rPr>
                <w:rFonts w:ascii="宋体" w:hAnsi="宋体" w:cs="宋体" w:hint="eastAsia"/>
                <w:bCs/>
                <w:szCs w:val="21"/>
                <w:lang w:eastAsia="ja-JP"/>
              </w:rPr>
              <w:t xml:space="preserve">　</w:t>
            </w:r>
          </w:p>
          <w:p w14:paraId="7086AE2A" w14:textId="77777777" w:rsidR="004B39BE" w:rsidRPr="004B39BE" w:rsidRDefault="004B39BE" w:rsidP="004B39BE">
            <w:pPr>
              <w:spacing w:line="288" w:lineRule="auto"/>
              <w:rPr>
                <w:rFonts w:ascii="Calibri" w:hAnsi="Calibri"/>
                <w:bCs/>
                <w:szCs w:val="21"/>
              </w:rPr>
            </w:pPr>
          </w:p>
          <w:p w14:paraId="79D485E1" w14:textId="77777777" w:rsidR="004B39BE" w:rsidRPr="004B39BE" w:rsidRDefault="004B39BE" w:rsidP="004B39BE">
            <w:pPr>
              <w:spacing w:line="288" w:lineRule="auto"/>
              <w:rPr>
                <w:rFonts w:ascii="宋体" w:hAnsi="宋体" w:cs="宋体"/>
                <w:bCs/>
                <w:szCs w:val="21"/>
                <w:lang w:eastAsia="ja-JP"/>
              </w:rPr>
            </w:pPr>
            <w:r w:rsidRPr="004B39BE">
              <w:rPr>
                <w:rFonts w:ascii="Calibri" w:hAnsi="Calibri" w:hint="eastAsia"/>
                <w:bCs/>
                <w:szCs w:val="21"/>
              </w:rPr>
              <w:t>反复批改讲解</w:t>
            </w:r>
          </w:p>
        </w:tc>
        <w:tc>
          <w:tcPr>
            <w:tcW w:w="2229" w:type="dxa"/>
          </w:tcPr>
          <w:p w14:paraId="6920F60E" w14:textId="77777777" w:rsidR="004B39BE" w:rsidRPr="004B39BE" w:rsidRDefault="004B39BE" w:rsidP="004B39BE">
            <w:pPr>
              <w:spacing w:line="288" w:lineRule="auto"/>
              <w:rPr>
                <w:rFonts w:ascii="宋体" w:hAnsi="宋体" w:cs="宋体"/>
                <w:bCs/>
                <w:szCs w:val="21"/>
              </w:rPr>
            </w:pPr>
          </w:p>
          <w:p w14:paraId="308C77E4" w14:textId="77777777" w:rsidR="004B39BE" w:rsidRPr="004B39BE" w:rsidRDefault="004B39BE" w:rsidP="004B39BE">
            <w:pPr>
              <w:spacing w:line="288" w:lineRule="auto"/>
              <w:rPr>
                <w:rFonts w:ascii="Calibri" w:hAnsi="Calibri"/>
                <w:bCs/>
                <w:szCs w:val="21"/>
              </w:rPr>
            </w:pPr>
          </w:p>
          <w:p w14:paraId="17E02286" w14:textId="77777777" w:rsidR="004B39BE" w:rsidRPr="004B39BE" w:rsidRDefault="004B39BE" w:rsidP="004B39BE">
            <w:pPr>
              <w:spacing w:line="288" w:lineRule="auto"/>
              <w:rPr>
                <w:rFonts w:ascii="宋体" w:hAnsi="宋体" w:cs="宋体"/>
                <w:bCs/>
                <w:szCs w:val="21"/>
              </w:rPr>
            </w:pPr>
            <w:r w:rsidRPr="004B39BE">
              <w:rPr>
                <w:rFonts w:ascii="Calibri" w:hAnsi="Calibri" w:hint="eastAsia"/>
                <w:bCs/>
                <w:szCs w:val="21"/>
              </w:rPr>
              <w:t>学会分析错误，知道如何修改。</w:t>
            </w:r>
          </w:p>
        </w:tc>
        <w:tc>
          <w:tcPr>
            <w:tcW w:w="2335" w:type="dxa"/>
          </w:tcPr>
          <w:p w14:paraId="0C99271B" w14:textId="77777777" w:rsidR="004B39BE" w:rsidRPr="004B39BE" w:rsidRDefault="004B39BE" w:rsidP="004B39BE">
            <w:pPr>
              <w:spacing w:line="288" w:lineRule="auto"/>
              <w:rPr>
                <w:rFonts w:ascii="宋体" w:hAnsi="宋体" w:cs="宋体"/>
                <w:bCs/>
                <w:szCs w:val="21"/>
              </w:rPr>
            </w:pPr>
          </w:p>
          <w:p w14:paraId="6A7DE1AA" w14:textId="77777777" w:rsidR="004B39BE" w:rsidRPr="004B39BE" w:rsidRDefault="004B39BE" w:rsidP="004B39BE">
            <w:pPr>
              <w:spacing w:line="288" w:lineRule="auto"/>
              <w:rPr>
                <w:rFonts w:ascii="宋体" w:hAnsi="宋体" w:cs="宋体"/>
                <w:bCs/>
                <w:szCs w:val="21"/>
              </w:rPr>
            </w:pPr>
          </w:p>
          <w:p w14:paraId="7A473310"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对自己所写的小论文中出现的表达错误进行整理，学会批判别人的观点。</w:t>
            </w:r>
          </w:p>
        </w:tc>
        <w:tc>
          <w:tcPr>
            <w:tcW w:w="2304" w:type="dxa"/>
          </w:tcPr>
          <w:p w14:paraId="187ED3C4" w14:textId="77777777" w:rsidR="004B39BE" w:rsidRPr="004B39BE" w:rsidRDefault="004B39BE" w:rsidP="004B39BE">
            <w:pPr>
              <w:spacing w:line="288" w:lineRule="auto"/>
              <w:rPr>
                <w:rFonts w:ascii="宋体" w:hAnsi="宋体" w:cs="宋体"/>
                <w:bCs/>
                <w:szCs w:val="21"/>
              </w:rPr>
            </w:pPr>
          </w:p>
          <w:p w14:paraId="548ECFDB" w14:textId="77777777" w:rsidR="004B39BE" w:rsidRPr="004B39BE" w:rsidRDefault="004B39BE" w:rsidP="004B39BE">
            <w:pPr>
              <w:spacing w:line="288" w:lineRule="auto"/>
              <w:rPr>
                <w:rFonts w:ascii="宋体" w:hAnsi="宋体" w:cs="宋体"/>
                <w:bCs/>
                <w:szCs w:val="21"/>
              </w:rPr>
            </w:pPr>
          </w:p>
          <w:p w14:paraId="05C8F39B" w14:textId="77777777" w:rsidR="004B39BE" w:rsidRPr="004B39BE" w:rsidRDefault="004B39BE" w:rsidP="004B39BE">
            <w:pPr>
              <w:spacing w:line="288" w:lineRule="auto"/>
              <w:rPr>
                <w:rFonts w:ascii="宋体" w:hAnsi="宋体" w:cs="宋体"/>
                <w:bCs/>
                <w:szCs w:val="21"/>
              </w:rPr>
            </w:pPr>
            <w:r w:rsidRPr="004B39BE">
              <w:rPr>
                <w:rFonts w:ascii="宋体" w:hAnsi="宋体" w:cs="宋体" w:hint="eastAsia"/>
                <w:bCs/>
                <w:szCs w:val="21"/>
              </w:rPr>
              <w:t>能够用正确的学术论文表达来阐述自己的观点，并能在同学面前发表，回答同学的提问。</w:t>
            </w:r>
          </w:p>
        </w:tc>
      </w:tr>
    </w:tbl>
    <w:p w14:paraId="00AD8806" w14:textId="77777777" w:rsidR="004B39BE" w:rsidRPr="004B39BE" w:rsidRDefault="004B39BE" w:rsidP="004B39BE">
      <w:pPr>
        <w:widowControl/>
        <w:ind w:firstLineChars="200" w:firstLine="420"/>
        <w:jc w:val="left"/>
        <w:rPr>
          <w:rFonts w:ascii="宋体" w:eastAsia="宋体" w:hAnsi="宋体" w:cs="宋体"/>
          <w:kern w:val="0"/>
          <w:szCs w:val="21"/>
        </w:rPr>
      </w:pPr>
      <w:r w:rsidRPr="004B39BE">
        <w:rPr>
          <w:rFonts w:ascii="宋体" w:eastAsia="宋体" w:hAnsi="宋体" w:cs="宋体" w:hint="eastAsia"/>
          <w:kern w:val="0"/>
          <w:szCs w:val="21"/>
        </w:rPr>
        <w:t>1、让学生在学习和巩固日语</w:t>
      </w:r>
      <w:r w:rsidRPr="004B39BE">
        <w:rPr>
          <w:rFonts w:ascii="宋体" w:eastAsia="宋体" w:hAnsi="宋体" w:cs="宋体" w:hint="eastAsia"/>
          <w:color w:val="000000"/>
          <w:kern w:val="0"/>
          <w:szCs w:val="21"/>
        </w:rPr>
        <w:t>学术论文</w:t>
      </w:r>
      <w:r w:rsidRPr="004B39BE">
        <w:rPr>
          <w:rFonts w:ascii="宋体" w:eastAsia="宋体" w:hAnsi="宋体" w:cs="宋体" w:hint="eastAsia"/>
          <w:kern w:val="0"/>
          <w:szCs w:val="21"/>
        </w:rPr>
        <w:t>写作规则的同时，在课堂上进行大量的日语</w:t>
      </w:r>
      <w:r w:rsidRPr="004B39BE">
        <w:rPr>
          <w:rFonts w:ascii="宋体" w:eastAsia="宋体" w:hAnsi="宋体" w:cs="宋体" w:hint="eastAsia"/>
          <w:color w:val="000000"/>
          <w:kern w:val="0"/>
          <w:szCs w:val="21"/>
        </w:rPr>
        <w:t>学术论文</w:t>
      </w:r>
      <w:r w:rsidRPr="004B39BE">
        <w:rPr>
          <w:rFonts w:ascii="宋体" w:eastAsia="宋体" w:hAnsi="宋体" w:cs="宋体" w:hint="eastAsia"/>
          <w:kern w:val="0"/>
          <w:szCs w:val="21"/>
        </w:rPr>
        <w:t>写作练习。</w:t>
      </w:r>
    </w:p>
    <w:p w14:paraId="1C47ECFA" w14:textId="77777777" w:rsidR="004B39BE" w:rsidRPr="004B39BE" w:rsidRDefault="004B39BE" w:rsidP="004B39BE">
      <w:pPr>
        <w:widowControl/>
        <w:ind w:firstLineChars="200" w:firstLine="420"/>
        <w:jc w:val="left"/>
        <w:rPr>
          <w:rFonts w:ascii="宋体" w:eastAsia="宋体" w:hAnsi="宋体" w:cs="Times New Roman"/>
          <w:szCs w:val="21"/>
        </w:rPr>
      </w:pPr>
      <w:r w:rsidRPr="004B39BE">
        <w:rPr>
          <w:rFonts w:ascii="宋体" w:eastAsia="宋体" w:hAnsi="宋体" w:cs="宋体" w:hint="eastAsia"/>
          <w:kern w:val="0"/>
          <w:szCs w:val="21"/>
        </w:rPr>
        <w:t>2、鼓励学生在课后用日语</w:t>
      </w:r>
      <w:r w:rsidRPr="004B39BE">
        <w:rPr>
          <w:rFonts w:ascii="宋体" w:eastAsia="宋体" w:hAnsi="宋体" w:cs="宋体" w:hint="eastAsia"/>
          <w:color w:val="000000"/>
          <w:kern w:val="0"/>
          <w:szCs w:val="21"/>
        </w:rPr>
        <w:t>学术论文</w:t>
      </w:r>
      <w:r w:rsidRPr="004B39BE">
        <w:rPr>
          <w:rFonts w:ascii="宋体" w:eastAsia="宋体" w:hAnsi="宋体" w:cs="宋体" w:hint="eastAsia"/>
          <w:kern w:val="0"/>
          <w:szCs w:val="21"/>
        </w:rPr>
        <w:t>写日记或微博，互相批改，提高日语</w:t>
      </w:r>
      <w:r w:rsidRPr="004B39BE">
        <w:rPr>
          <w:rFonts w:ascii="宋体" w:eastAsia="宋体" w:hAnsi="宋体" w:cs="宋体" w:hint="eastAsia"/>
          <w:color w:val="000000"/>
          <w:kern w:val="0"/>
          <w:szCs w:val="21"/>
        </w:rPr>
        <w:t>学术论文</w:t>
      </w:r>
      <w:r w:rsidRPr="004B39BE">
        <w:rPr>
          <w:rFonts w:ascii="宋体" w:eastAsia="宋体" w:hAnsi="宋体" w:cs="宋体" w:hint="eastAsia"/>
          <w:kern w:val="0"/>
          <w:szCs w:val="21"/>
        </w:rPr>
        <w:t>写作的综合能力。</w:t>
      </w:r>
    </w:p>
    <w:p w14:paraId="0E5AFF67" w14:textId="77777777" w:rsidR="004B39BE" w:rsidRPr="004B39BE" w:rsidRDefault="004B39BE" w:rsidP="004B39BE">
      <w:pPr>
        <w:snapToGrid w:val="0"/>
        <w:spacing w:line="288" w:lineRule="auto"/>
        <w:ind w:right="26"/>
        <w:rPr>
          <w:rFonts w:ascii="Calibri" w:eastAsia="宋体" w:hAnsi="Calibri" w:cs="Times New Roman"/>
          <w:szCs w:val="21"/>
        </w:rPr>
      </w:pPr>
    </w:p>
    <w:p w14:paraId="742F79E8" w14:textId="77777777" w:rsidR="004B39BE" w:rsidRPr="004B39BE" w:rsidRDefault="004B39BE" w:rsidP="004B39BE">
      <w:pPr>
        <w:snapToGrid w:val="0"/>
        <w:spacing w:line="288" w:lineRule="auto"/>
        <w:ind w:right="2520" w:firstLineChars="200" w:firstLine="400"/>
        <w:rPr>
          <w:rFonts w:ascii="Calibri" w:eastAsia="宋体" w:hAnsi="Calibri" w:cs="Times New Roman"/>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B39BE" w:rsidRPr="004B39BE" w14:paraId="7F341B5E" w14:textId="77777777" w:rsidTr="00822079">
        <w:tc>
          <w:tcPr>
            <w:tcW w:w="1809" w:type="dxa"/>
            <w:shd w:val="clear" w:color="auto" w:fill="auto"/>
          </w:tcPr>
          <w:p w14:paraId="5C64A7E0" w14:textId="77777777" w:rsidR="004B39BE" w:rsidRPr="004B39BE" w:rsidRDefault="004B39BE" w:rsidP="004B39BE">
            <w:pPr>
              <w:snapToGrid w:val="0"/>
              <w:spacing w:beforeLines="50" w:before="156" w:afterLines="50" w:after="156"/>
              <w:rPr>
                <w:rFonts w:ascii="宋体" w:eastAsia="宋体" w:hAnsi="宋体" w:cs="Times New Roman"/>
                <w:bCs/>
                <w:color w:val="000000"/>
                <w:szCs w:val="20"/>
              </w:rPr>
            </w:pPr>
            <w:r w:rsidRPr="004B39BE">
              <w:rPr>
                <w:rFonts w:ascii="宋体" w:eastAsia="宋体" w:hAnsi="宋体" w:cs="Times New Roman" w:hint="eastAsia"/>
                <w:bCs/>
                <w:color w:val="000000"/>
                <w:szCs w:val="20"/>
              </w:rPr>
              <w:t>总评构成（1+</w:t>
            </w:r>
            <w:r w:rsidRPr="004B39BE">
              <w:rPr>
                <w:rFonts w:ascii="宋体" w:eastAsia="宋体" w:hAnsi="宋体" w:cs="Times New Roman"/>
                <w:bCs/>
                <w:color w:val="000000"/>
                <w:szCs w:val="20"/>
              </w:rPr>
              <w:t>X</w:t>
            </w:r>
            <w:r w:rsidRPr="004B39BE">
              <w:rPr>
                <w:rFonts w:ascii="宋体" w:eastAsia="宋体" w:hAnsi="宋体" w:cs="Times New Roman" w:hint="eastAsia"/>
                <w:bCs/>
                <w:color w:val="000000"/>
                <w:szCs w:val="20"/>
              </w:rPr>
              <w:t>）</w:t>
            </w:r>
          </w:p>
        </w:tc>
        <w:tc>
          <w:tcPr>
            <w:tcW w:w="5103" w:type="dxa"/>
            <w:shd w:val="clear" w:color="auto" w:fill="auto"/>
          </w:tcPr>
          <w:p w14:paraId="1C891A1D"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评价方式</w:t>
            </w:r>
          </w:p>
        </w:tc>
        <w:tc>
          <w:tcPr>
            <w:tcW w:w="1843" w:type="dxa"/>
            <w:shd w:val="clear" w:color="auto" w:fill="auto"/>
          </w:tcPr>
          <w:p w14:paraId="52BB86ED"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占比</w:t>
            </w:r>
          </w:p>
        </w:tc>
      </w:tr>
      <w:tr w:rsidR="004B39BE" w:rsidRPr="004B39BE" w14:paraId="360CEBCD" w14:textId="77777777" w:rsidTr="00822079">
        <w:tc>
          <w:tcPr>
            <w:tcW w:w="1809" w:type="dxa"/>
            <w:shd w:val="clear" w:color="auto" w:fill="auto"/>
          </w:tcPr>
          <w:p w14:paraId="0D0AED39"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lastRenderedPageBreak/>
              <w:t>1</w:t>
            </w:r>
          </w:p>
        </w:tc>
        <w:tc>
          <w:tcPr>
            <w:tcW w:w="5103" w:type="dxa"/>
            <w:shd w:val="clear" w:color="auto" w:fill="auto"/>
          </w:tcPr>
          <w:p w14:paraId="773B51C9"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写论文</w:t>
            </w:r>
          </w:p>
        </w:tc>
        <w:tc>
          <w:tcPr>
            <w:tcW w:w="1843" w:type="dxa"/>
            <w:shd w:val="clear" w:color="auto" w:fill="auto"/>
          </w:tcPr>
          <w:p w14:paraId="39BD810F"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60%</w:t>
            </w:r>
          </w:p>
        </w:tc>
      </w:tr>
      <w:tr w:rsidR="004B39BE" w:rsidRPr="004B39BE" w14:paraId="364B5F74" w14:textId="77777777" w:rsidTr="00822079">
        <w:tc>
          <w:tcPr>
            <w:tcW w:w="1809" w:type="dxa"/>
            <w:shd w:val="clear" w:color="auto" w:fill="auto"/>
          </w:tcPr>
          <w:p w14:paraId="28BED8A9"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X1</w:t>
            </w:r>
          </w:p>
        </w:tc>
        <w:tc>
          <w:tcPr>
            <w:tcW w:w="5103" w:type="dxa"/>
            <w:shd w:val="clear" w:color="auto" w:fill="auto"/>
          </w:tcPr>
          <w:p w14:paraId="3C8AA648"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小测试</w:t>
            </w:r>
          </w:p>
        </w:tc>
        <w:tc>
          <w:tcPr>
            <w:tcW w:w="1843" w:type="dxa"/>
            <w:shd w:val="clear" w:color="auto" w:fill="auto"/>
          </w:tcPr>
          <w:p w14:paraId="2E19FEA9"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15%</w:t>
            </w:r>
          </w:p>
        </w:tc>
      </w:tr>
      <w:tr w:rsidR="004B39BE" w:rsidRPr="004B39BE" w14:paraId="1EEC6D45" w14:textId="77777777" w:rsidTr="00822079">
        <w:tc>
          <w:tcPr>
            <w:tcW w:w="1809" w:type="dxa"/>
            <w:shd w:val="clear" w:color="auto" w:fill="auto"/>
          </w:tcPr>
          <w:p w14:paraId="0499B89D"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X2</w:t>
            </w:r>
          </w:p>
        </w:tc>
        <w:tc>
          <w:tcPr>
            <w:tcW w:w="5103" w:type="dxa"/>
            <w:shd w:val="clear" w:color="auto" w:fill="auto"/>
          </w:tcPr>
          <w:p w14:paraId="184C1FDA"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小测试</w:t>
            </w:r>
          </w:p>
        </w:tc>
        <w:tc>
          <w:tcPr>
            <w:tcW w:w="1843" w:type="dxa"/>
            <w:shd w:val="clear" w:color="auto" w:fill="auto"/>
          </w:tcPr>
          <w:p w14:paraId="3B6EA63E"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10%</w:t>
            </w:r>
          </w:p>
        </w:tc>
      </w:tr>
      <w:tr w:rsidR="004B39BE" w:rsidRPr="004B39BE" w14:paraId="70CAC266" w14:textId="77777777" w:rsidTr="00822079">
        <w:tc>
          <w:tcPr>
            <w:tcW w:w="1809" w:type="dxa"/>
            <w:shd w:val="clear" w:color="auto" w:fill="auto"/>
          </w:tcPr>
          <w:p w14:paraId="6F28B440"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X3</w:t>
            </w:r>
          </w:p>
        </w:tc>
        <w:tc>
          <w:tcPr>
            <w:tcW w:w="5103" w:type="dxa"/>
            <w:shd w:val="clear" w:color="auto" w:fill="auto"/>
          </w:tcPr>
          <w:p w14:paraId="0797E055"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小测试</w:t>
            </w:r>
          </w:p>
        </w:tc>
        <w:tc>
          <w:tcPr>
            <w:tcW w:w="1843" w:type="dxa"/>
            <w:shd w:val="clear" w:color="auto" w:fill="auto"/>
          </w:tcPr>
          <w:p w14:paraId="6885D1B4" w14:textId="77777777" w:rsidR="004B39BE" w:rsidRPr="004B39BE" w:rsidRDefault="004B39BE" w:rsidP="004B39BE">
            <w:pPr>
              <w:snapToGrid w:val="0"/>
              <w:spacing w:beforeLines="50" w:before="156" w:afterLines="50" w:after="156"/>
              <w:jc w:val="center"/>
              <w:rPr>
                <w:rFonts w:ascii="宋体" w:eastAsia="宋体" w:hAnsi="宋体" w:cs="Times New Roman"/>
                <w:bCs/>
                <w:color w:val="000000"/>
                <w:szCs w:val="20"/>
              </w:rPr>
            </w:pPr>
            <w:r w:rsidRPr="004B39BE">
              <w:rPr>
                <w:rFonts w:ascii="宋体" w:eastAsia="宋体" w:hAnsi="宋体" w:cs="Times New Roman" w:hint="eastAsia"/>
                <w:bCs/>
                <w:color w:val="000000"/>
                <w:szCs w:val="20"/>
              </w:rPr>
              <w:t>15%</w:t>
            </w:r>
          </w:p>
        </w:tc>
      </w:tr>
    </w:tbl>
    <w:p w14:paraId="2D90C55B" w14:textId="668E02FD" w:rsidR="004B39BE" w:rsidRPr="004B39BE" w:rsidRDefault="0020574F" w:rsidP="004B39BE">
      <w:pPr>
        <w:snapToGrid w:val="0"/>
        <w:spacing w:line="288" w:lineRule="auto"/>
        <w:ind w:right="2520"/>
        <w:rPr>
          <w:rFonts w:ascii="Calibri" w:eastAsia="宋体" w:hAnsi="Calibri" w:cs="Times New Roman"/>
          <w:sz w:val="20"/>
          <w:szCs w:val="20"/>
        </w:rPr>
      </w:pPr>
      <w:r>
        <w:rPr>
          <w:rFonts w:ascii="黑体" w:eastAsia="黑体" w:hAnsi="宋体" w:cs="Times New Roman" w:hint="eastAsia"/>
          <w:sz w:val="24"/>
        </w:rPr>
        <w:t>七</w:t>
      </w:r>
      <w:r w:rsidR="004B39BE" w:rsidRPr="004B39BE">
        <w:rPr>
          <w:rFonts w:ascii="黑体" w:eastAsia="黑体" w:hAnsi="宋体" w:cs="Times New Roman" w:hint="eastAsia"/>
          <w:sz w:val="24"/>
        </w:rPr>
        <w:t>、评价方式与成绩</w:t>
      </w:r>
    </w:p>
    <w:p w14:paraId="25F0091B" w14:textId="18CB3EFF" w:rsidR="004B39BE" w:rsidRPr="004B39BE" w:rsidRDefault="0020574F" w:rsidP="004B39BE">
      <w:pPr>
        <w:snapToGrid w:val="0"/>
        <w:spacing w:line="288" w:lineRule="auto"/>
        <w:rPr>
          <w:rFonts w:ascii="Calibri" w:eastAsia="宋体" w:hAnsi="Calibri" w:cs="Times New Roman"/>
          <w:sz w:val="28"/>
          <w:szCs w:val="28"/>
        </w:rPr>
      </w:pPr>
      <w:r w:rsidRPr="0020574F">
        <w:rPr>
          <w:rFonts w:ascii="宋体" w:eastAsia="宋体" w:hAnsi="宋体" w:cs="宋体" w:hint="eastAsia"/>
          <w:noProof/>
          <w:kern w:val="0"/>
          <w:sz w:val="24"/>
          <w:szCs w:val="24"/>
        </w:rPr>
        <w:drawing>
          <wp:anchor distT="0" distB="0" distL="114300" distR="114300" simplePos="0" relativeHeight="251661312" behindDoc="0" locked="0" layoutInCell="1" allowOverlap="1" wp14:anchorId="7AE61400" wp14:editId="3036CAD3">
            <wp:simplePos x="0" y="0"/>
            <wp:positionH relativeFrom="column">
              <wp:posOffset>728663</wp:posOffset>
            </wp:positionH>
            <wp:positionV relativeFrom="paragraph">
              <wp:posOffset>236537</wp:posOffset>
            </wp:positionV>
            <wp:extent cx="838835" cy="456565"/>
            <wp:effectExtent l="0" t="0" r="0" b="635"/>
            <wp:wrapNone/>
            <wp:docPr id="83267517" name="Picture 1" descr="/private/var/folders/3h/gpzf1rh158qbgqbnq8c5dg3w0000gn/T/com.kingsoft.wpsoffice.mac/kaimatting/20240108094521/output_aiMatting_20240108094605.pngoutput_aiMatting_2024010809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folders/3h/gpzf1rh158qbgqbnq8c5dg3w0000gn/T/com.kingsoft.wpsoffice.mac/kaimatting/20240108094521/output_aiMatting_20240108094605.pngoutput_aiMatting_20240108094605"/>
                    <pic:cNvPicPr>
                      <a:picLocks noChangeAspect="1"/>
                    </pic:cNvPicPr>
                  </pic:nvPicPr>
                  <pic:blipFill>
                    <a:blip r:embed="rId7"/>
                    <a:stretch>
                      <a:fillRect/>
                    </a:stretch>
                  </pic:blipFill>
                  <pic:spPr>
                    <a:xfrm>
                      <a:off x="0" y="0"/>
                      <a:ext cx="838835" cy="456565"/>
                    </a:xfrm>
                    <a:prstGeom prst="rect">
                      <a:avLst/>
                    </a:prstGeom>
                  </pic:spPr>
                </pic:pic>
              </a:graphicData>
            </a:graphic>
          </wp:anchor>
        </w:drawing>
      </w:r>
    </w:p>
    <w:p w14:paraId="049A0A82" w14:textId="0B0599BF" w:rsidR="004B39BE" w:rsidRPr="004B39BE" w:rsidRDefault="004B39BE" w:rsidP="004B39BE">
      <w:pPr>
        <w:snapToGrid w:val="0"/>
        <w:spacing w:line="288" w:lineRule="auto"/>
        <w:rPr>
          <w:rFonts w:ascii="Calibri" w:eastAsia="宋体" w:hAnsi="Calibri" w:cs="Times New Roman"/>
          <w:sz w:val="28"/>
          <w:szCs w:val="28"/>
        </w:rPr>
      </w:pPr>
      <w:r w:rsidRPr="004B39BE">
        <w:rPr>
          <w:rFonts w:ascii="Calibri" w:eastAsia="宋体" w:hAnsi="Calibri" w:cs="Times New Roman" w:hint="eastAsia"/>
          <w:sz w:val="28"/>
          <w:szCs w:val="28"/>
        </w:rPr>
        <w:t>撰写人：</w:t>
      </w:r>
      <w:r w:rsidRPr="004B39BE">
        <w:rPr>
          <w:rFonts w:ascii="Calibri" w:eastAsia="宋体" w:hAnsi="Calibri" w:cs="Times New Roman" w:hint="eastAsia"/>
          <w:sz w:val="28"/>
          <w:szCs w:val="28"/>
        </w:rPr>
        <w:t xml:space="preserve">            </w:t>
      </w:r>
      <w:r w:rsidR="0020574F">
        <w:rPr>
          <w:rFonts w:ascii="Calibri" w:eastAsia="宋体" w:hAnsi="Calibri" w:cs="Times New Roman"/>
          <w:sz w:val="28"/>
          <w:szCs w:val="28"/>
        </w:rPr>
        <w:t xml:space="preserve">      </w:t>
      </w:r>
      <w:r w:rsidRPr="004B39BE">
        <w:rPr>
          <w:rFonts w:ascii="Calibri" w:eastAsia="宋体" w:hAnsi="Calibri" w:cs="Times New Roman" w:hint="eastAsia"/>
          <w:sz w:val="28"/>
          <w:szCs w:val="28"/>
        </w:rPr>
        <w:t>系主任审核签名：</w:t>
      </w:r>
      <w:r w:rsidRPr="004B39BE">
        <w:rPr>
          <w:rFonts w:ascii="Times New Roman" w:eastAsia="宋体" w:hAnsi="Times New Roman" w:cs="Times New Roman"/>
          <w:noProof/>
          <w:szCs w:val="21"/>
        </w:rPr>
        <w:drawing>
          <wp:inline distT="0" distB="0" distL="0" distR="0" wp14:anchorId="6D7A1F02" wp14:editId="01048F8F">
            <wp:extent cx="782943" cy="33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p>
    <w:p w14:paraId="2491CB76" w14:textId="0D1E2ACB" w:rsidR="004B39BE" w:rsidRPr="004B39BE" w:rsidRDefault="004B39BE" w:rsidP="004B39BE">
      <w:pPr>
        <w:snapToGrid w:val="0"/>
        <w:spacing w:line="288" w:lineRule="auto"/>
        <w:ind w:firstLineChars="1600" w:firstLine="4480"/>
        <w:rPr>
          <w:rFonts w:ascii="Calibri" w:eastAsia="宋体" w:hAnsi="Calibri" w:cs="Times New Roman"/>
          <w:sz w:val="28"/>
          <w:szCs w:val="28"/>
        </w:rPr>
      </w:pPr>
      <w:r w:rsidRPr="004B39BE">
        <w:rPr>
          <w:rFonts w:ascii="Calibri" w:eastAsia="宋体" w:hAnsi="Calibri" w:cs="Times New Roman" w:hint="eastAsia"/>
          <w:sz w:val="28"/>
          <w:szCs w:val="28"/>
        </w:rPr>
        <w:t>审核时间：</w:t>
      </w:r>
      <w:r w:rsidRPr="004B39BE">
        <w:rPr>
          <w:rFonts w:ascii="MS Mincho" w:eastAsia="MS Mincho" w:hAnsi="MS Mincho" w:cs="Times New Roman" w:hint="eastAsia"/>
          <w:sz w:val="28"/>
          <w:szCs w:val="28"/>
        </w:rPr>
        <w:t>20</w:t>
      </w:r>
      <w:r w:rsidR="004C3716">
        <w:rPr>
          <w:rFonts w:ascii="MS Mincho" w:eastAsia="MS Mincho" w:hAnsi="MS Mincho" w:cs="Times New Roman" w:hint="eastAsia"/>
          <w:sz w:val="28"/>
          <w:szCs w:val="28"/>
          <w:lang w:eastAsia="ja-JP"/>
        </w:rPr>
        <w:t>2</w:t>
      </w:r>
      <w:r w:rsidR="0020574F">
        <w:rPr>
          <w:rFonts w:ascii="MS Mincho" w:eastAsia="MS Mincho" w:hAnsi="MS Mincho" w:cs="Times New Roman"/>
          <w:sz w:val="28"/>
          <w:szCs w:val="28"/>
          <w:lang w:eastAsia="ja-JP"/>
        </w:rPr>
        <w:t>4</w:t>
      </w:r>
      <w:r w:rsidRPr="004B39BE">
        <w:rPr>
          <w:rFonts w:ascii="MS Mincho" w:eastAsia="宋体" w:hAnsi="MS Mincho" w:cs="Times New Roman" w:hint="eastAsia"/>
          <w:sz w:val="28"/>
          <w:szCs w:val="28"/>
        </w:rPr>
        <w:t>.</w:t>
      </w:r>
      <w:r w:rsidR="004C3716">
        <w:rPr>
          <w:rFonts w:ascii="MS Mincho" w:eastAsia="MS Mincho" w:hAnsi="MS Mincho" w:cs="Times New Roman" w:hint="eastAsia"/>
          <w:sz w:val="28"/>
          <w:szCs w:val="28"/>
          <w:lang w:eastAsia="ja-JP"/>
        </w:rPr>
        <w:t>2</w:t>
      </w:r>
      <w:r w:rsidRPr="004B39BE">
        <w:rPr>
          <w:rFonts w:ascii="MS Mincho" w:eastAsia="宋体" w:hAnsi="MS Mincho" w:cs="Times New Roman" w:hint="eastAsia"/>
          <w:sz w:val="28"/>
          <w:szCs w:val="28"/>
        </w:rPr>
        <w:t>.1</w:t>
      </w:r>
      <w:r w:rsidR="004C3716">
        <w:rPr>
          <w:rFonts w:ascii="MS Mincho" w:eastAsia="MS Mincho" w:hAnsi="MS Mincho" w:cs="Times New Roman" w:hint="eastAsia"/>
          <w:sz w:val="28"/>
          <w:szCs w:val="28"/>
          <w:lang w:eastAsia="ja-JP"/>
        </w:rPr>
        <w:t>6</w:t>
      </w:r>
      <w:r w:rsidRPr="004B39BE">
        <w:rPr>
          <w:rFonts w:ascii="Calibri" w:eastAsia="宋体" w:hAnsi="Calibri" w:cs="Times New Roman" w:hint="eastAsia"/>
          <w:sz w:val="28"/>
          <w:szCs w:val="28"/>
        </w:rPr>
        <w:t xml:space="preserve">                    </w:t>
      </w:r>
    </w:p>
    <w:p w14:paraId="0837241E" w14:textId="77777777" w:rsidR="004B39BE" w:rsidRPr="004B39BE" w:rsidRDefault="004B39BE" w:rsidP="004B39BE">
      <w:pPr>
        <w:rPr>
          <w:rFonts w:ascii="Calibri" w:eastAsia="宋体" w:hAnsi="Calibri" w:cs="Times New Roman"/>
        </w:rPr>
      </w:pPr>
    </w:p>
    <w:p w14:paraId="467159DB" w14:textId="77777777" w:rsidR="004B39BE" w:rsidRPr="004B39BE" w:rsidRDefault="004B39BE" w:rsidP="004B39BE">
      <w:pPr>
        <w:rPr>
          <w:rFonts w:ascii="Calibri" w:eastAsia="宋体" w:hAnsi="Calibri" w:cs="Times New Roman"/>
        </w:rPr>
      </w:pPr>
    </w:p>
    <w:p w14:paraId="059100ED" w14:textId="77777777" w:rsidR="0061419B" w:rsidRDefault="0061419B"/>
    <w:sectPr w:rsidR="00614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34FF" w14:textId="77777777" w:rsidR="00CB5FA6" w:rsidRDefault="00CB5FA6" w:rsidP="004B39BE">
      <w:r>
        <w:separator/>
      </w:r>
    </w:p>
  </w:endnote>
  <w:endnote w:type="continuationSeparator" w:id="0">
    <w:p w14:paraId="4E0F76AE" w14:textId="77777777" w:rsidR="00CB5FA6" w:rsidRDefault="00CB5FA6" w:rsidP="004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66EB" w14:textId="77777777" w:rsidR="00CB5FA6" w:rsidRDefault="00CB5FA6" w:rsidP="004B39BE">
      <w:r>
        <w:separator/>
      </w:r>
    </w:p>
  </w:footnote>
  <w:footnote w:type="continuationSeparator" w:id="0">
    <w:p w14:paraId="49B8B830" w14:textId="77777777" w:rsidR="00CB5FA6" w:rsidRDefault="00CB5FA6" w:rsidP="004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E05F97"/>
    <w:multiLevelType w:val="singleLevel"/>
    <w:tmpl w:val="C2E05F97"/>
    <w:lvl w:ilvl="0">
      <w:start w:val="1"/>
      <w:numFmt w:val="decimal"/>
      <w:lvlText w:val="%1."/>
      <w:lvlJc w:val="left"/>
      <w:pPr>
        <w:tabs>
          <w:tab w:val="left" w:pos="312"/>
        </w:tabs>
      </w:pPr>
    </w:lvl>
  </w:abstractNum>
  <w:num w:numId="1" w16cid:durableId="165433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5D"/>
    <w:rsid w:val="0020574F"/>
    <w:rsid w:val="00274AE1"/>
    <w:rsid w:val="004B39BE"/>
    <w:rsid w:val="004C3716"/>
    <w:rsid w:val="0061419B"/>
    <w:rsid w:val="007C3AC9"/>
    <w:rsid w:val="007D445D"/>
    <w:rsid w:val="00CB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C4E84"/>
  <w15:chartTrackingRefBased/>
  <w15:docId w15:val="{A8C8F3D9-85DD-4C87-AC48-B93D4F0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9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9BE"/>
    <w:rPr>
      <w:sz w:val="18"/>
      <w:szCs w:val="18"/>
    </w:rPr>
  </w:style>
  <w:style w:type="paragraph" w:styleId="a5">
    <w:name w:val="footer"/>
    <w:basedOn w:val="a"/>
    <w:link w:val="a6"/>
    <w:uiPriority w:val="99"/>
    <w:unhideWhenUsed/>
    <w:rsid w:val="004B39BE"/>
    <w:pPr>
      <w:tabs>
        <w:tab w:val="center" w:pos="4153"/>
        <w:tab w:val="right" w:pos="8306"/>
      </w:tabs>
      <w:snapToGrid w:val="0"/>
      <w:jc w:val="left"/>
    </w:pPr>
    <w:rPr>
      <w:sz w:val="18"/>
      <w:szCs w:val="18"/>
    </w:rPr>
  </w:style>
  <w:style w:type="character" w:customStyle="1" w:styleId="a6">
    <w:name w:val="页脚 字符"/>
    <w:basedOn w:val="a0"/>
    <w:link w:val="a5"/>
    <w:uiPriority w:val="99"/>
    <w:rsid w:val="004B39BE"/>
    <w:rPr>
      <w:sz w:val="18"/>
      <w:szCs w:val="18"/>
    </w:rPr>
  </w:style>
  <w:style w:type="table" w:styleId="a7">
    <w:name w:val="Table Grid"/>
    <w:basedOn w:val="a1"/>
    <w:qFormat/>
    <w:rsid w:val="004B39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528</Words>
  <Characters>3012</Characters>
  <Application>Microsoft Office Word</Application>
  <DocSecurity>0</DocSecurity>
  <Lines>25</Lines>
  <Paragraphs>7</Paragraphs>
  <ScaleCrop>false</ScaleCrop>
  <Company>Shanghai Jian Qiao University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Gench</dc:creator>
  <cp:keywords/>
  <dc:description/>
  <cp:lastModifiedBy>晓兴 杨</cp:lastModifiedBy>
  <cp:revision>3</cp:revision>
  <dcterms:created xsi:type="dcterms:W3CDTF">2023-02-16T06:58:00Z</dcterms:created>
  <dcterms:modified xsi:type="dcterms:W3CDTF">2024-02-29T13:44:00Z</dcterms:modified>
</cp:coreProperties>
</file>